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0B37" w14:textId="77777777" w:rsidR="00A8155D" w:rsidRPr="00F13722" w:rsidRDefault="00A8155D" w:rsidP="00694F06">
      <w:pPr>
        <w:spacing w:line="380" w:lineRule="exact"/>
        <w:ind w:right="58"/>
        <w:jc w:val="both"/>
        <w:rPr>
          <w:rFonts w:ascii="Arial" w:hAnsi="Arial" w:cs="Arial"/>
          <w:b/>
          <w:bCs/>
          <w:sz w:val="22"/>
          <w:szCs w:val="22"/>
        </w:rPr>
      </w:pPr>
      <w:bookmarkStart w:id="0" w:name="_Toc71291929"/>
      <w:r w:rsidRPr="00F13722">
        <w:rPr>
          <w:rFonts w:ascii="Arial" w:hAnsi="Arial" w:cs="Arial"/>
          <w:b/>
          <w:bCs/>
          <w:sz w:val="22"/>
          <w:szCs w:val="22"/>
        </w:rPr>
        <w:t xml:space="preserve">XSpring Capital Public Company Limited and its subsidiaries </w:t>
      </w:r>
    </w:p>
    <w:p w14:paraId="0E793C07" w14:textId="54D6FB5C" w:rsidR="00133FAA" w:rsidRPr="00F13722" w:rsidRDefault="00133FAA" w:rsidP="00133FAA">
      <w:pPr>
        <w:tabs>
          <w:tab w:val="left" w:pos="720"/>
        </w:tabs>
        <w:spacing w:line="380" w:lineRule="exact"/>
        <w:rPr>
          <w:rFonts w:ascii="Arial" w:eastAsia="Arial Unicode MS" w:hAnsi="Arial" w:cs="Arial"/>
          <w:b/>
          <w:bCs/>
          <w:sz w:val="22"/>
          <w:szCs w:val="22"/>
        </w:rPr>
      </w:pPr>
      <w:bookmarkStart w:id="1" w:name="_Toc71291931"/>
      <w:bookmarkEnd w:id="0"/>
      <w:r w:rsidRPr="00F13722">
        <w:rPr>
          <w:rFonts w:ascii="Arial" w:eastAsia="Arial Unicode MS" w:hAnsi="Arial" w:cs="Arial"/>
          <w:b/>
          <w:bCs/>
          <w:sz w:val="22"/>
          <w:szCs w:val="22"/>
        </w:rPr>
        <w:t xml:space="preserve">Table of contents of </w:t>
      </w:r>
      <w:r w:rsidRPr="00F13722">
        <w:rPr>
          <w:rFonts w:ascii="Arial" w:hAnsi="Arial" w:cs="Arial"/>
          <w:b/>
          <w:bCs/>
          <w:sz w:val="22"/>
          <w:szCs w:val="22"/>
        </w:rPr>
        <w:t>notes to</w:t>
      </w:r>
      <w:r w:rsidR="00B0591D" w:rsidRPr="00F13722">
        <w:rPr>
          <w:rFonts w:ascii="Arial" w:hAnsi="Arial" w:cs="Arial"/>
          <w:b/>
          <w:bCs/>
          <w:sz w:val="22"/>
          <w:szCs w:val="22"/>
        </w:rPr>
        <w:t xml:space="preserve"> interim</w:t>
      </w:r>
      <w:r w:rsidRPr="00F13722">
        <w:rPr>
          <w:rFonts w:ascii="Arial" w:hAnsi="Arial" w:cs="Arial"/>
          <w:b/>
          <w:bCs/>
          <w:sz w:val="22"/>
          <w:szCs w:val="22"/>
        </w:rPr>
        <w:t xml:space="preserve"> </w:t>
      </w:r>
      <w:r w:rsidR="00C408C8" w:rsidRPr="00F13722">
        <w:rPr>
          <w:rFonts w:ascii="Arial" w:hAnsi="Arial" w:cs="Arial"/>
          <w:b/>
          <w:bCs/>
          <w:sz w:val="22"/>
          <w:szCs w:val="22"/>
        </w:rPr>
        <w:t xml:space="preserve">consolidated </w:t>
      </w:r>
      <w:r w:rsidRPr="00F13722">
        <w:rPr>
          <w:rFonts w:ascii="Arial" w:hAnsi="Arial" w:cs="Arial"/>
          <w:b/>
          <w:bCs/>
          <w:sz w:val="22"/>
          <w:szCs w:val="22"/>
        </w:rPr>
        <w:t>financial statements</w:t>
      </w:r>
    </w:p>
    <w:p w14:paraId="02066718" w14:textId="433054C0" w:rsidR="00786D8B" w:rsidRPr="00F13722" w:rsidRDefault="00786D8B" w:rsidP="00694F06">
      <w:pPr>
        <w:spacing w:line="380" w:lineRule="exact"/>
        <w:ind w:right="58"/>
        <w:jc w:val="both"/>
        <w:rPr>
          <w:rFonts w:ascii="Arial" w:hAnsi="Arial" w:cs="Arial"/>
          <w:b/>
          <w:bCs/>
          <w:sz w:val="22"/>
          <w:szCs w:val="22"/>
        </w:rPr>
      </w:pPr>
      <w:r w:rsidRPr="00F13722">
        <w:rPr>
          <w:rFonts w:ascii="Arial" w:hAnsi="Arial" w:cs="Arial"/>
          <w:b/>
          <w:bCs/>
          <w:sz w:val="22"/>
          <w:szCs w:val="22"/>
        </w:rPr>
        <w:t xml:space="preserve">For the </w:t>
      </w:r>
      <w:r w:rsidR="001364B3" w:rsidRPr="00F13722">
        <w:rPr>
          <w:rFonts w:ascii="Arial" w:hAnsi="Arial" w:cs="Arial"/>
          <w:b/>
          <w:bCs/>
          <w:sz w:val="22"/>
          <w:szCs w:val="22"/>
        </w:rPr>
        <w:t xml:space="preserve">three-month and </w:t>
      </w:r>
      <w:r w:rsidR="004A7FBC" w:rsidRPr="00F13722">
        <w:rPr>
          <w:rFonts w:ascii="Arial" w:hAnsi="Arial" w:cs="Arial"/>
          <w:b/>
          <w:bCs/>
          <w:sz w:val="22"/>
          <w:szCs w:val="22"/>
        </w:rPr>
        <w:t>nine-month</w:t>
      </w:r>
      <w:r w:rsidR="001364B3" w:rsidRPr="00F13722">
        <w:rPr>
          <w:rFonts w:ascii="Arial" w:hAnsi="Arial" w:cs="Arial"/>
          <w:b/>
          <w:bCs/>
          <w:sz w:val="22"/>
          <w:szCs w:val="22"/>
        </w:rPr>
        <w:t xml:space="preserve"> periods </w:t>
      </w:r>
      <w:r w:rsidRPr="00F13722">
        <w:rPr>
          <w:rFonts w:ascii="Arial" w:hAnsi="Arial" w:cs="Arial"/>
          <w:b/>
          <w:bCs/>
          <w:sz w:val="22"/>
          <w:szCs w:val="22"/>
        </w:rPr>
        <w:t xml:space="preserve">ended </w:t>
      </w:r>
      <w:bookmarkEnd w:id="1"/>
      <w:r w:rsidR="004A7FBC" w:rsidRPr="00F13722">
        <w:rPr>
          <w:rFonts w:ascii="Arial" w:hAnsi="Arial" w:cs="Arial"/>
          <w:b/>
          <w:bCs/>
          <w:sz w:val="22"/>
          <w:szCs w:val="22"/>
        </w:rPr>
        <w:t>30 September 2023</w:t>
      </w:r>
    </w:p>
    <w:p w14:paraId="6FCE8382" w14:textId="66434E3E" w:rsidR="002B339D" w:rsidRPr="00F13722" w:rsidRDefault="00EF16D4" w:rsidP="003166AB">
      <w:pPr>
        <w:pStyle w:val="TOCHeading"/>
        <w:spacing w:after="240" w:line="380" w:lineRule="exact"/>
        <w:rPr>
          <w:rFonts w:ascii="Arial" w:hAnsi="Arial" w:cs="Arial"/>
          <w:b/>
          <w:bCs/>
          <w:color w:val="auto"/>
          <w:sz w:val="22"/>
          <w:szCs w:val="22"/>
        </w:rPr>
      </w:pPr>
      <w:r w:rsidRPr="00F13722">
        <w:rPr>
          <w:rFonts w:ascii="Arial" w:hAnsi="Arial" w:cs="Arial"/>
          <w:b/>
          <w:bCs/>
          <w:color w:val="auto"/>
          <w:sz w:val="22"/>
          <w:szCs w:val="22"/>
          <w:lang w:bidi="th-TH"/>
        </w:rPr>
        <w:t>Contents</w:t>
      </w:r>
      <w:r w:rsidR="002B339D" w:rsidRPr="00F13722">
        <w:rPr>
          <w:rFonts w:ascii="Arial" w:hAnsi="Arial" w:cs="Arial"/>
          <w:b/>
          <w:bCs/>
          <w:color w:val="auto"/>
          <w:sz w:val="22"/>
          <w:szCs w:val="22"/>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002B339D" w:rsidRPr="00F13722">
        <w:rPr>
          <w:rFonts w:ascii="Arial" w:hAnsi="Arial" w:cs="Arial"/>
          <w:b/>
          <w:bCs/>
          <w:color w:val="auto"/>
          <w:sz w:val="22"/>
          <w:szCs w:val="22"/>
          <w:rtl/>
          <w:cs/>
        </w:rPr>
        <w:tab/>
      </w:r>
      <w:r w:rsidRPr="00F13722">
        <w:rPr>
          <w:rFonts w:ascii="Arial" w:hAnsi="Arial" w:cs="Arial"/>
          <w:b/>
          <w:bCs/>
          <w:color w:val="auto"/>
          <w:sz w:val="22"/>
          <w:szCs w:val="22"/>
          <w:rtl/>
        </w:rPr>
        <w:t xml:space="preserve">     </w:t>
      </w:r>
      <w:r w:rsidRPr="00F13722">
        <w:rPr>
          <w:rFonts w:ascii="Arial" w:hAnsi="Arial" w:cs="Arial"/>
          <w:b/>
          <w:bCs/>
          <w:color w:val="auto"/>
          <w:sz w:val="22"/>
          <w:szCs w:val="22"/>
          <w:lang w:bidi="th-TH"/>
        </w:rPr>
        <w:t>Page</w:t>
      </w:r>
    </w:p>
    <w:p w14:paraId="2D3EC4E4" w14:textId="0FB16C62" w:rsidR="004B16AF" w:rsidRPr="004B16AF" w:rsidRDefault="002B339D" w:rsidP="004B16AF">
      <w:pPr>
        <w:pStyle w:val="TOC1"/>
        <w:spacing w:line="380" w:lineRule="exact"/>
        <w:rPr>
          <w:rFonts w:asciiTheme="minorHAnsi" w:eastAsiaTheme="minorEastAsia" w:hAnsiTheme="minorHAnsi" w:cstheme="minorBidi"/>
          <w:b w:val="0"/>
          <w:bCs w:val="0"/>
          <w:szCs w:val="28"/>
          <w:lang w:val="en-US" w:eastAsia="en-US"/>
        </w:rPr>
      </w:pPr>
      <w:r w:rsidRPr="004B16AF">
        <w:rPr>
          <w:rFonts w:eastAsiaTheme="minorEastAsia"/>
          <w:b w:val="0"/>
          <w:bCs w:val="0"/>
          <w:lang w:val="en-US" w:eastAsia="en-US"/>
        </w:rPr>
        <w:fldChar w:fldCharType="begin"/>
      </w:r>
      <w:r w:rsidRPr="004B16AF">
        <w:rPr>
          <w:rFonts w:eastAsiaTheme="minorEastAsia"/>
          <w:b w:val="0"/>
          <w:bCs w:val="0"/>
          <w:cs/>
          <w:lang w:val="en-US" w:eastAsia="en-US"/>
        </w:rPr>
        <w:instrText xml:space="preserve"> TOC \o "1-3" \h \z \u </w:instrText>
      </w:r>
      <w:r w:rsidRPr="004B16AF">
        <w:rPr>
          <w:rFonts w:eastAsiaTheme="minorEastAsia"/>
          <w:b w:val="0"/>
          <w:bCs w:val="0"/>
          <w:lang w:val="en-US" w:eastAsia="en-US"/>
        </w:rPr>
        <w:fldChar w:fldCharType="separate"/>
      </w:r>
      <w:hyperlink w:anchor="_Toc149906507" w:history="1">
        <w:r w:rsidR="004B16AF" w:rsidRPr="004B16AF">
          <w:rPr>
            <w:rStyle w:val="Hyperlink"/>
            <w:rFonts w:cs="Arial"/>
            <w:b w:val="0"/>
            <w:bCs w:val="0"/>
            <w:lang w:val="en-US"/>
          </w:rPr>
          <w:t>1</w:t>
        </w:r>
        <w:r w:rsidR="004B16AF" w:rsidRPr="004B16AF">
          <w:rPr>
            <w:rStyle w:val="Hyperlink"/>
            <w:rFonts w:cs="Arial"/>
            <w:b w:val="0"/>
            <w:bCs w:val="0"/>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General information</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_Toc149906507 \h </w:instrText>
        </w:r>
        <w:r w:rsidR="004B16AF" w:rsidRPr="004B16AF">
          <w:rPr>
            <w:b w:val="0"/>
            <w:bCs w:val="0"/>
            <w:webHidden/>
          </w:rPr>
        </w:r>
        <w:r w:rsidR="004B16AF" w:rsidRPr="004B16AF">
          <w:rPr>
            <w:b w:val="0"/>
            <w:bCs w:val="0"/>
            <w:webHidden/>
          </w:rPr>
          <w:fldChar w:fldCharType="separate"/>
        </w:r>
        <w:r w:rsidR="008545D0">
          <w:rPr>
            <w:b w:val="0"/>
            <w:bCs w:val="0"/>
            <w:webHidden/>
          </w:rPr>
          <w:t>1</w:t>
        </w:r>
        <w:r w:rsidR="004B16AF" w:rsidRPr="004B16AF">
          <w:rPr>
            <w:b w:val="0"/>
            <w:bCs w:val="0"/>
            <w:webHidden/>
          </w:rPr>
          <w:fldChar w:fldCharType="end"/>
        </w:r>
      </w:hyperlink>
    </w:p>
    <w:p w14:paraId="5C143392" w14:textId="70363F5D"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08" w:history="1">
        <w:r w:rsidR="004B16AF" w:rsidRPr="004B16AF">
          <w:rPr>
            <w:rStyle w:val="Hyperlink"/>
            <w:rFonts w:cs="Arial"/>
            <w:b w:val="0"/>
            <w:bCs w:val="0"/>
          </w:rPr>
          <w:t>2.</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Basis for the preparation and presentation of financial statement</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_Toc149906508 \h </w:instrText>
        </w:r>
        <w:r w:rsidR="004B16AF" w:rsidRPr="004B16AF">
          <w:rPr>
            <w:b w:val="0"/>
            <w:bCs w:val="0"/>
            <w:webHidden/>
          </w:rPr>
        </w:r>
        <w:r w:rsidR="004B16AF" w:rsidRPr="004B16AF">
          <w:rPr>
            <w:b w:val="0"/>
            <w:bCs w:val="0"/>
            <w:webHidden/>
          </w:rPr>
          <w:fldChar w:fldCharType="separate"/>
        </w:r>
        <w:r>
          <w:rPr>
            <w:b w:val="0"/>
            <w:bCs w:val="0"/>
            <w:webHidden/>
          </w:rPr>
          <w:t>1</w:t>
        </w:r>
        <w:r w:rsidR="004B16AF" w:rsidRPr="004B16AF">
          <w:rPr>
            <w:b w:val="0"/>
            <w:bCs w:val="0"/>
            <w:webHidden/>
          </w:rPr>
          <w:fldChar w:fldCharType="end"/>
        </w:r>
      </w:hyperlink>
    </w:p>
    <w:p w14:paraId="0E0B5297" w14:textId="185CCA98"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09" w:history="1">
        <w:r w:rsidR="004B16AF" w:rsidRPr="004B16AF">
          <w:rPr>
            <w:rStyle w:val="Hyperlink"/>
            <w:rFonts w:cs="Arial"/>
            <w:b w:val="0"/>
            <w:bCs w:val="0"/>
          </w:rPr>
          <w:t>3.</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Short-term loans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_Toc149906509 \h </w:instrText>
        </w:r>
        <w:r w:rsidR="004B16AF" w:rsidRPr="004B16AF">
          <w:rPr>
            <w:b w:val="0"/>
            <w:bCs w:val="0"/>
            <w:webHidden/>
          </w:rPr>
        </w:r>
        <w:r w:rsidR="004B16AF" w:rsidRPr="004B16AF">
          <w:rPr>
            <w:b w:val="0"/>
            <w:bCs w:val="0"/>
            <w:webHidden/>
          </w:rPr>
          <w:fldChar w:fldCharType="separate"/>
        </w:r>
        <w:r>
          <w:rPr>
            <w:b w:val="0"/>
            <w:bCs w:val="0"/>
            <w:webHidden/>
          </w:rPr>
          <w:t>2</w:t>
        </w:r>
        <w:r w:rsidR="004B16AF" w:rsidRPr="004B16AF">
          <w:rPr>
            <w:b w:val="0"/>
            <w:bCs w:val="0"/>
            <w:webHidden/>
          </w:rPr>
          <w:fldChar w:fldCharType="end"/>
        </w:r>
      </w:hyperlink>
    </w:p>
    <w:p w14:paraId="636C2992" w14:textId="12F56C68"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0" w:history="1">
        <w:r w:rsidR="004B16AF" w:rsidRPr="004B16AF">
          <w:rPr>
            <w:rStyle w:val="Hyperlink"/>
            <w:rFonts w:cs="Arial"/>
            <w:b w:val="0"/>
            <w:bCs w:val="0"/>
          </w:rPr>
          <w:t xml:space="preserve">4.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Other financial assets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_Toc149906510 \h </w:instrText>
        </w:r>
        <w:r w:rsidR="004B16AF" w:rsidRPr="004B16AF">
          <w:rPr>
            <w:b w:val="0"/>
            <w:bCs w:val="0"/>
            <w:webHidden/>
          </w:rPr>
        </w:r>
        <w:r w:rsidR="004B16AF" w:rsidRPr="004B16AF">
          <w:rPr>
            <w:b w:val="0"/>
            <w:bCs w:val="0"/>
            <w:webHidden/>
          </w:rPr>
          <w:fldChar w:fldCharType="separate"/>
        </w:r>
        <w:r>
          <w:rPr>
            <w:b w:val="0"/>
            <w:bCs w:val="0"/>
            <w:webHidden/>
          </w:rPr>
          <w:t>3</w:t>
        </w:r>
        <w:r w:rsidR="004B16AF" w:rsidRPr="004B16AF">
          <w:rPr>
            <w:b w:val="0"/>
            <w:bCs w:val="0"/>
            <w:webHidden/>
          </w:rPr>
          <w:fldChar w:fldCharType="end"/>
        </w:r>
      </w:hyperlink>
    </w:p>
    <w:p w14:paraId="4783A127" w14:textId="52B197D5"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1" w:history="1">
        <w:r w:rsidR="004B16AF" w:rsidRPr="004B16AF">
          <w:rPr>
            <w:rStyle w:val="Hyperlink"/>
            <w:rFonts w:cs="Arial"/>
            <w:b w:val="0"/>
            <w:bCs w:val="0"/>
          </w:rPr>
          <w:t>5.</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Securities business receivables - net</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_Toc149906511 \h </w:instrText>
        </w:r>
        <w:r w:rsidR="004B16AF" w:rsidRPr="004B16AF">
          <w:rPr>
            <w:b w:val="0"/>
            <w:bCs w:val="0"/>
            <w:webHidden/>
          </w:rPr>
        </w:r>
        <w:r w:rsidR="004B16AF" w:rsidRPr="004B16AF">
          <w:rPr>
            <w:b w:val="0"/>
            <w:bCs w:val="0"/>
            <w:webHidden/>
          </w:rPr>
          <w:fldChar w:fldCharType="separate"/>
        </w:r>
        <w:r>
          <w:rPr>
            <w:b w:val="0"/>
            <w:bCs w:val="0"/>
            <w:webHidden/>
          </w:rPr>
          <w:t>5</w:t>
        </w:r>
        <w:r w:rsidR="004B16AF" w:rsidRPr="004B16AF">
          <w:rPr>
            <w:b w:val="0"/>
            <w:bCs w:val="0"/>
            <w:webHidden/>
          </w:rPr>
          <w:fldChar w:fldCharType="end"/>
        </w:r>
      </w:hyperlink>
    </w:p>
    <w:p w14:paraId="1FCA2A37" w14:textId="5316CF4A"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2" w:history="1">
        <w:r w:rsidR="004B16AF" w:rsidRPr="004B16AF">
          <w:rPr>
            <w:rStyle w:val="Hyperlink"/>
            <w:rFonts w:cs="Arial"/>
            <w:b w:val="0"/>
            <w:bCs w:val="0"/>
          </w:rPr>
          <w:t>6</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Loans to the purchase of debtors and accrued interest receivables - net</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_Toc149906512 \h </w:instrText>
        </w:r>
        <w:r w:rsidR="004B16AF" w:rsidRPr="004B16AF">
          <w:rPr>
            <w:b w:val="0"/>
            <w:bCs w:val="0"/>
            <w:webHidden/>
          </w:rPr>
        </w:r>
        <w:r w:rsidR="004B16AF" w:rsidRPr="004B16AF">
          <w:rPr>
            <w:b w:val="0"/>
            <w:bCs w:val="0"/>
            <w:webHidden/>
          </w:rPr>
          <w:fldChar w:fldCharType="separate"/>
        </w:r>
        <w:r>
          <w:rPr>
            <w:b w:val="0"/>
            <w:bCs w:val="0"/>
            <w:webHidden/>
          </w:rPr>
          <w:t>5</w:t>
        </w:r>
        <w:r w:rsidR="004B16AF" w:rsidRPr="004B16AF">
          <w:rPr>
            <w:b w:val="0"/>
            <w:bCs w:val="0"/>
            <w:webHidden/>
          </w:rPr>
          <w:fldChar w:fldCharType="end"/>
        </w:r>
      </w:hyperlink>
    </w:p>
    <w:p w14:paraId="29C239AD" w14:textId="07867E3F"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3" w:history="1">
        <w:r w:rsidR="004B16AF" w:rsidRPr="004B16AF">
          <w:rPr>
            <w:rStyle w:val="Hyperlink"/>
            <w:rFonts w:cs="Arial"/>
            <w:b w:val="0"/>
            <w:bCs w:val="0"/>
          </w:rPr>
          <w:t>7</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Allowance for expected credit loss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_Toc149906513 \h </w:instrText>
        </w:r>
        <w:r w:rsidR="004B16AF" w:rsidRPr="004B16AF">
          <w:rPr>
            <w:b w:val="0"/>
            <w:bCs w:val="0"/>
            <w:webHidden/>
          </w:rPr>
        </w:r>
        <w:r w:rsidR="004B16AF" w:rsidRPr="004B16AF">
          <w:rPr>
            <w:b w:val="0"/>
            <w:bCs w:val="0"/>
            <w:webHidden/>
          </w:rPr>
          <w:fldChar w:fldCharType="separate"/>
        </w:r>
        <w:r>
          <w:rPr>
            <w:b w:val="0"/>
            <w:bCs w:val="0"/>
            <w:webHidden/>
          </w:rPr>
          <w:t>6</w:t>
        </w:r>
        <w:r w:rsidR="004B16AF" w:rsidRPr="004B16AF">
          <w:rPr>
            <w:b w:val="0"/>
            <w:bCs w:val="0"/>
            <w:webHidden/>
          </w:rPr>
          <w:fldChar w:fldCharType="end"/>
        </w:r>
      </w:hyperlink>
    </w:p>
    <w:p w14:paraId="1B2B7672" w14:textId="6EF1FC6A"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4" w:history="1">
        <w:r w:rsidR="004B16AF" w:rsidRPr="004B16AF">
          <w:rPr>
            <w:rStyle w:val="Hyperlink"/>
            <w:rFonts w:cs="Arial"/>
            <w:b w:val="0"/>
            <w:bCs w:val="0"/>
          </w:rPr>
          <w:t xml:space="preserve">8.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Investments in subsidiaries and associates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_Toc149906514 \h </w:instrText>
        </w:r>
        <w:r w:rsidR="004B16AF" w:rsidRPr="004B16AF">
          <w:rPr>
            <w:b w:val="0"/>
            <w:bCs w:val="0"/>
            <w:webHidden/>
          </w:rPr>
        </w:r>
        <w:r w:rsidR="004B16AF" w:rsidRPr="004B16AF">
          <w:rPr>
            <w:b w:val="0"/>
            <w:bCs w:val="0"/>
            <w:webHidden/>
          </w:rPr>
          <w:fldChar w:fldCharType="separate"/>
        </w:r>
        <w:r>
          <w:rPr>
            <w:b w:val="0"/>
            <w:bCs w:val="0"/>
            <w:webHidden/>
          </w:rPr>
          <w:t>7</w:t>
        </w:r>
        <w:r w:rsidR="004B16AF" w:rsidRPr="004B16AF">
          <w:rPr>
            <w:b w:val="0"/>
            <w:bCs w:val="0"/>
            <w:webHidden/>
          </w:rPr>
          <w:fldChar w:fldCharType="end"/>
        </w:r>
      </w:hyperlink>
    </w:p>
    <w:p w14:paraId="6D6BA9A9" w14:textId="03A20049"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5" w:history="1">
        <w:r w:rsidR="004B16AF" w:rsidRPr="004B16AF">
          <w:rPr>
            <w:rStyle w:val="Hyperlink"/>
            <w:rFonts w:cs="Arial"/>
            <w:b w:val="0"/>
            <w:bCs w:val="0"/>
          </w:rPr>
          <w:t>9</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Intangible assets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_Toc149906515 \h </w:instrText>
        </w:r>
        <w:r w:rsidR="004B16AF" w:rsidRPr="004B16AF">
          <w:rPr>
            <w:b w:val="0"/>
            <w:bCs w:val="0"/>
            <w:webHidden/>
          </w:rPr>
        </w:r>
        <w:r w:rsidR="004B16AF" w:rsidRPr="004B16AF">
          <w:rPr>
            <w:b w:val="0"/>
            <w:bCs w:val="0"/>
            <w:webHidden/>
          </w:rPr>
          <w:fldChar w:fldCharType="separate"/>
        </w:r>
        <w:r>
          <w:rPr>
            <w:b w:val="0"/>
            <w:bCs w:val="0"/>
            <w:webHidden/>
          </w:rPr>
          <w:t>9</w:t>
        </w:r>
        <w:r w:rsidR="004B16AF" w:rsidRPr="004B16AF">
          <w:rPr>
            <w:b w:val="0"/>
            <w:bCs w:val="0"/>
            <w:webHidden/>
          </w:rPr>
          <w:fldChar w:fldCharType="end"/>
        </w:r>
      </w:hyperlink>
    </w:p>
    <w:p w14:paraId="5658A5B7" w14:textId="6B2FC828"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6" w:history="1">
        <w:r w:rsidR="004B16AF" w:rsidRPr="004B16AF">
          <w:rPr>
            <w:rStyle w:val="Hyperlink"/>
            <w:rFonts w:cs="Arial"/>
            <w:b w:val="0"/>
            <w:bCs w:val="0"/>
          </w:rPr>
          <w:t>10</w:t>
        </w:r>
        <w:r w:rsidR="004B16AF" w:rsidRPr="004B16AF">
          <w:rPr>
            <w:rStyle w:val="Hyperlink"/>
            <w:rFonts w:cs="Arial"/>
            <w:b w:val="0"/>
            <w:bCs w:val="0"/>
            <w:cs/>
          </w:rPr>
          <w:t>.</w:t>
        </w:r>
        <w:r w:rsidR="004B16AF" w:rsidRPr="004B16AF">
          <w:rPr>
            <w:rStyle w:val="Hyperlink"/>
            <w:rFonts w:cs="Arial"/>
            <w:b w:val="0"/>
            <w:bCs w:val="0"/>
          </w:rPr>
          <w:t>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Share capital</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_Toc149906516 \h </w:instrText>
        </w:r>
        <w:r w:rsidR="004B16AF" w:rsidRPr="004B16AF">
          <w:rPr>
            <w:b w:val="0"/>
            <w:bCs w:val="0"/>
            <w:webHidden/>
          </w:rPr>
        </w:r>
        <w:r w:rsidR="004B16AF" w:rsidRPr="004B16AF">
          <w:rPr>
            <w:b w:val="0"/>
            <w:bCs w:val="0"/>
            <w:webHidden/>
          </w:rPr>
          <w:fldChar w:fldCharType="separate"/>
        </w:r>
        <w:r>
          <w:rPr>
            <w:b w:val="0"/>
            <w:bCs w:val="0"/>
            <w:webHidden/>
          </w:rPr>
          <w:t>9</w:t>
        </w:r>
        <w:r w:rsidR="004B16AF" w:rsidRPr="004B16AF">
          <w:rPr>
            <w:b w:val="0"/>
            <w:bCs w:val="0"/>
            <w:webHidden/>
          </w:rPr>
          <w:fldChar w:fldCharType="end"/>
        </w:r>
      </w:hyperlink>
    </w:p>
    <w:p w14:paraId="21DA37EC" w14:textId="68909BD2"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7" w:history="1">
        <w:r w:rsidR="004B16AF" w:rsidRPr="004B16AF">
          <w:rPr>
            <w:rStyle w:val="Hyperlink"/>
            <w:rFonts w:cs="Arial"/>
            <w:b w:val="0"/>
            <w:bCs w:val="0"/>
          </w:rPr>
          <w:t>11</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Income tax - income (expenses)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_Toc149906517 \h </w:instrText>
        </w:r>
        <w:r w:rsidR="004B16AF" w:rsidRPr="004B16AF">
          <w:rPr>
            <w:b w:val="0"/>
            <w:bCs w:val="0"/>
            <w:webHidden/>
          </w:rPr>
        </w:r>
        <w:r w:rsidR="004B16AF" w:rsidRPr="004B16AF">
          <w:rPr>
            <w:b w:val="0"/>
            <w:bCs w:val="0"/>
            <w:webHidden/>
          </w:rPr>
          <w:fldChar w:fldCharType="separate"/>
        </w:r>
        <w:r>
          <w:rPr>
            <w:b w:val="0"/>
            <w:bCs w:val="0"/>
            <w:webHidden/>
          </w:rPr>
          <w:t>10</w:t>
        </w:r>
        <w:r w:rsidR="004B16AF" w:rsidRPr="004B16AF">
          <w:rPr>
            <w:b w:val="0"/>
            <w:bCs w:val="0"/>
            <w:webHidden/>
          </w:rPr>
          <w:fldChar w:fldCharType="end"/>
        </w:r>
      </w:hyperlink>
    </w:p>
    <w:p w14:paraId="4BA0156D" w14:textId="10E58E6E"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8" w:history="1">
        <w:r w:rsidR="004B16AF" w:rsidRPr="004B16AF">
          <w:rPr>
            <w:rStyle w:val="Hyperlink"/>
            <w:rFonts w:cs="Arial"/>
            <w:b w:val="0"/>
            <w:bCs w:val="0"/>
          </w:rPr>
          <w:t xml:space="preserve">12.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Earnings per share</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_Toc149906518 \h </w:instrText>
        </w:r>
        <w:r w:rsidR="004B16AF" w:rsidRPr="004B16AF">
          <w:rPr>
            <w:b w:val="0"/>
            <w:bCs w:val="0"/>
            <w:webHidden/>
          </w:rPr>
        </w:r>
        <w:r w:rsidR="004B16AF" w:rsidRPr="004B16AF">
          <w:rPr>
            <w:b w:val="0"/>
            <w:bCs w:val="0"/>
            <w:webHidden/>
          </w:rPr>
          <w:fldChar w:fldCharType="separate"/>
        </w:r>
        <w:r>
          <w:rPr>
            <w:b w:val="0"/>
            <w:bCs w:val="0"/>
            <w:webHidden/>
          </w:rPr>
          <w:t>11</w:t>
        </w:r>
        <w:r w:rsidR="004B16AF" w:rsidRPr="004B16AF">
          <w:rPr>
            <w:b w:val="0"/>
            <w:bCs w:val="0"/>
            <w:webHidden/>
          </w:rPr>
          <w:fldChar w:fldCharType="end"/>
        </w:r>
      </w:hyperlink>
    </w:p>
    <w:p w14:paraId="5762D561" w14:textId="78DB55D5"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19" w:history="1">
        <w:r w:rsidR="004B16AF" w:rsidRPr="004B16AF">
          <w:rPr>
            <w:rStyle w:val="Hyperlink"/>
            <w:rFonts w:cs="Arial"/>
            <w:b w:val="0"/>
            <w:bCs w:val="0"/>
          </w:rPr>
          <w:t xml:space="preserve">13.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Related party transactions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_Toc149906519 \h </w:instrText>
        </w:r>
        <w:r w:rsidR="004B16AF" w:rsidRPr="004B16AF">
          <w:rPr>
            <w:b w:val="0"/>
            <w:bCs w:val="0"/>
            <w:webHidden/>
          </w:rPr>
        </w:r>
        <w:r w:rsidR="004B16AF" w:rsidRPr="004B16AF">
          <w:rPr>
            <w:b w:val="0"/>
            <w:bCs w:val="0"/>
            <w:webHidden/>
          </w:rPr>
          <w:fldChar w:fldCharType="separate"/>
        </w:r>
        <w:r>
          <w:rPr>
            <w:b w:val="0"/>
            <w:bCs w:val="0"/>
            <w:webHidden/>
          </w:rPr>
          <w:t>13</w:t>
        </w:r>
        <w:r w:rsidR="004B16AF" w:rsidRPr="004B16AF">
          <w:rPr>
            <w:b w:val="0"/>
            <w:bCs w:val="0"/>
            <w:webHidden/>
          </w:rPr>
          <w:fldChar w:fldCharType="end"/>
        </w:r>
      </w:hyperlink>
    </w:p>
    <w:p w14:paraId="05A0E1D4" w14:textId="6084365D"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20" w:history="1">
        <w:r w:rsidR="004B16AF" w:rsidRPr="004B16AF">
          <w:rPr>
            <w:rStyle w:val="Hyperlink"/>
            <w:rFonts w:eastAsia="Calibri" w:cs="Arial"/>
            <w:b w:val="0"/>
            <w:bCs w:val="0"/>
          </w:rPr>
          <w:t>14.</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eastAsia="Calibri" w:cs="Arial"/>
            <w:b w:val="0"/>
            <w:bCs w:val="0"/>
          </w:rPr>
          <w:t>Commitments with non-related parties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_Toc149906520 \h </w:instrText>
        </w:r>
        <w:r w:rsidR="004B16AF" w:rsidRPr="004B16AF">
          <w:rPr>
            <w:b w:val="0"/>
            <w:bCs w:val="0"/>
            <w:webHidden/>
          </w:rPr>
        </w:r>
        <w:r w:rsidR="004B16AF" w:rsidRPr="004B16AF">
          <w:rPr>
            <w:b w:val="0"/>
            <w:bCs w:val="0"/>
            <w:webHidden/>
          </w:rPr>
          <w:fldChar w:fldCharType="separate"/>
        </w:r>
        <w:r>
          <w:rPr>
            <w:b w:val="0"/>
            <w:bCs w:val="0"/>
            <w:webHidden/>
          </w:rPr>
          <w:t>21</w:t>
        </w:r>
        <w:r w:rsidR="004B16AF" w:rsidRPr="004B16AF">
          <w:rPr>
            <w:b w:val="0"/>
            <w:bCs w:val="0"/>
            <w:webHidden/>
          </w:rPr>
          <w:fldChar w:fldCharType="end"/>
        </w:r>
      </w:hyperlink>
    </w:p>
    <w:p w14:paraId="08043199" w14:textId="1BC6D246"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21" w:history="1">
        <w:r w:rsidR="004B16AF" w:rsidRPr="004B16AF">
          <w:rPr>
            <w:rStyle w:val="Hyperlink"/>
            <w:rFonts w:eastAsia="Calibri" w:cs="Arial"/>
            <w:b w:val="0"/>
            <w:bCs w:val="0"/>
          </w:rPr>
          <w:t xml:space="preserve">15. </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eastAsia="Calibri" w:cs="Arial"/>
            <w:b w:val="0"/>
            <w:bCs w:val="0"/>
          </w:rPr>
          <w:t>Segment information</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_Toc149906521 \h </w:instrText>
        </w:r>
        <w:r w:rsidR="004B16AF" w:rsidRPr="004B16AF">
          <w:rPr>
            <w:b w:val="0"/>
            <w:bCs w:val="0"/>
            <w:webHidden/>
          </w:rPr>
        </w:r>
        <w:r w:rsidR="004B16AF" w:rsidRPr="004B16AF">
          <w:rPr>
            <w:b w:val="0"/>
            <w:bCs w:val="0"/>
            <w:webHidden/>
          </w:rPr>
          <w:fldChar w:fldCharType="separate"/>
        </w:r>
        <w:r>
          <w:rPr>
            <w:b w:val="0"/>
            <w:bCs w:val="0"/>
            <w:webHidden/>
          </w:rPr>
          <w:t>21</w:t>
        </w:r>
        <w:r w:rsidR="004B16AF" w:rsidRPr="004B16AF">
          <w:rPr>
            <w:b w:val="0"/>
            <w:bCs w:val="0"/>
            <w:webHidden/>
          </w:rPr>
          <w:fldChar w:fldCharType="end"/>
        </w:r>
      </w:hyperlink>
    </w:p>
    <w:p w14:paraId="23EF7B2C" w14:textId="2B3138D3"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22" w:history="1">
        <w:r w:rsidR="004B16AF" w:rsidRPr="004B16AF">
          <w:rPr>
            <w:rStyle w:val="Hyperlink"/>
            <w:rFonts w:cs="Arial"/>
            <w:b w:val="0"/>
            <w:bCs w:val="0"/>
          </w:rPr>
          <w:t>16.</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Financial instruments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_Toc149906522 \h </w:instrText>
        </w:r>
        <w:r w:rsidR="004B16AF" w:rsidRPr="004B16AF">
          <w:rPr>
            <w:b w:val="0"/>
            <w:bCs w:val="0"/>
            <w:webHidden/>
          </w:rPr>
        </w:r>
        <w:r w:rsidR="004B16AF" w:rsidRPr="004B16AF">
          <w:rPr>
            <w:b w:val="0"/>
            <w:bCs w:val="0"/>
            <w:webHidden/>
          </w:rPr>
          <w:fldChar w:fldCharType="separate"/>
        </w:r>
        <w:r>
          <w:rPr>
            <w:b w:val="0"/>
            <w:bCs w:val="0"/>
            <w:webHidden/>
          </w:rPr>
          <w:t>23</w:t>
        </w:r>
        <w:r w:rsidR="004B16AF" w:rsidRPr="004B16AF">
          <w:rPr>
            <w:b w:val="0"/>
            <w:bCs w:val="0"/>
            <w:webHidden/>
          </w:rPr>
          <w:fldChar w:fldCharType="end"/>
        </w:r>
      </w:hyperlink>
    </w:p>
    <w:p w14:paraId="3555107D" w14:textId="18BE89DC"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23" w:history="1">
        <w:r w:rsidR="004B16AF" w:rsidRPr="004B16AF">
          <w:rPr>
            <w:rStyle w:val="Hyperlink"/>
            <w:rFonts w:cs="Arial"/>
            <w:b w:val="0"/>
            <w:bCs w:val="0"/>
          </w:rPr>
          <w:t>17</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Litigations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_Toc149906523 \h </w:instrText>
        </w:r>
        <w:r w:rsidR="004B16AF" w:rsidRPr="004B16AF">
          <w:rPr>
            <w:b w:val="0"/>
            <w:bCs w:val="0"/>
            <w:webHidden/>
          </w:rPr>
        </w:r>
        <w:r w:rsidR="004B16AF" w:rsidRPr="004B16AF">
          <w:rPr>
            <w:b w:val="0"/>
            <w:bCs w:val="0"/>
            <w:webHidden/>
          </w:rPr>
          <w:fldChar w:fldCharType="separate"/>
        </w:r>
        <w:r>
          <w:rPr>
            <w:b w:val="0"/>
            <w:bCs w:val="0"/>
            <w:webHidden/>
          </w:rPr>
          <w:t>25</w:t>
        </w:r>
        <w:r w:rsidR="004B16AF" w:rsidRPr="004B16AF">
          <w:rPr>
            <w:b w:val="0"/>
            <w:bCs w:val="0"/>
            <w:webHidden/>
          </w:rPr>
          <w:fldChar w:fldCharType="end"/>
        </w:r>
      </w:hyperlink>
    </w:p>
    <w:p w14:paraId="1B666C85" w14:textId="1135B1D8" w:rsidR="004B16AF" w:rsidRPr="004B16AF" w:rsidRDefault="008545D0" w:rsidP="004B16AF">
      <w:pPr>
        <w:pStyle w:val="TOC1"/>
        <w:spacing w:line="380" w:lineRule="exact"/>
        <w:rPr>
          <w:rFonts w:asciiTheme="minorHAnsi" w:eastAsiaTheme="minorEastAsia" w:hAnsiTheme="minorHAnsi" w:cstheme="minorBidi"/>
          <w:b w:val="0"/>
          <w:bCs w:val="0"/>
          <w:szCs w:val="28"/>
          <w:lang w:val="en-US" w:eastAsia="en-US"/>
        </w:rPr>
      </w:pPr>
      <w:hyperlink w:anchor="_Toc149906524" w:history="1">
        <w:r w:rsidR="004B16AF" w:rsidRPr="004B16AF">
          <w:rPr>
            <w:rStyle w:val="Hyperlink"/>
            <w:rFonts w:cs="Arial"/>
            <w:b w:val="0"/>
            <w:bCs w:val="0"/>
          </w:rPr>
          <w:t>18</w:t>
        </w:r>
        <w:r w:rsidR="004B16AF" w:rsidRPr="004B16AF">
          <w:rPr>
            <w:rStyle w:val="Hyperlink"/>
            <w:rFonts w:cs="Arial"/>
            <w:b w:val="0"/>
            <w:bCs w:val="0"/>
            <w:cs/>
          </w:rPr>
          <w:t>.</w:t>
        </w:r>
        <w:r w:rsidR="004B16AF" w:rsidRPr="004B16AF">
          <w:rPr>
            <w:rFonts w:asciiTheme="minorHAnsi" w:eastAsiaTheme="minorEastAsia" w:hAnsiTheme="minorHAnsi" w:cstheme="minorBidi"/>
            <w:b w:val="0"/>
            <w:bCs w:val="0"/>
            <w:szCs w:val="28"/>
            <w:lang w:val="en-US" w:eastAsia="en-US"/>
          </w:rPr>
          <w:tab/>
        </w:r>
        <w:r w:rsidR="004B16AF" w:rsidRPr="004B16AF">
          <w:rPr>
            <w:rStyle w:val="Hyperlink"/>
            <w:rFonts w:cs="Arial"/>
            <w:b w:val="0"/>
            <w:bCs w:val="0"/>
          </w:rPr>
          <w:t>Approval of interim financial statements</w:t>
        </w:r>
        <w:r w:rsidR="004B16AF" w:rsidRPr="004B16AF">
          <w:rPr>
            <w:b w:val="0"/>
            <w:bCs w:val="0"/>
            <w:webHidden/>
          </w:rPr>
          <w:tab/>
        </w:r>
        <w:r w:rsidR="004B16AF" w:rsidRPr="004B16AF">
          <w:rPr>
            <w:b w:val="0"/>
            <w:bCs w:val="0"/>
            <w:webHidden/>
          </w:rPr>
          <w:fldChar w:fldCharType="begin"/>
        </w:r>
        <w:r w:rsidR="004B16AF" w:rsidRPr="004B16AF">
          <w:rPr>
            <w:b w:val="0"/>
            <w:bCs w:val="0"/>
            <w:webHidden/>
          </w:rPr>
          <w:instrText xml:space="preserve"> PAGEREF _Toc149906524 \h </w:instrText>
        </w:r>
        <w:r w:rsidR="004B16AF" w:rsidRPr="004B16AF">
          <w:rPr>
            <w:b w:val="0"/>
            <w:bCs w:val="0"/>
            <w:webHidden/>
          </w:rPr>
        </w:r>
        <w:r w:rsidR="004B16AF" w:rsidRPr="004B16AF">
          <w:rPr>
            <w:b w:val="0"/>
            <w:bCs w:val="0"/>
            <w:webHidden/>
          </w:rPr>
          <w:fldChar w:fldCharType="separate"/>
        </w:r>
        <w:r>
          <w:rPr>
            <w:b w:val="0"/>
            <w:bCs w:val="0"/>
            <w:webHidden/>
          </w:rPr>
          <w:t>25</w:t>
        </w:r>
        <w:r w:rsidR="004B16AF" w:rsidRPr="004B16AF">
          <w:rPr>
            <w:b w:val="0"/>
            <w:bCs w:val="0"/>
            <w:webHidden/>
          </w:rPr>
          <w:fldChar w:fldCharType="end"/>
        </w:r>
      </w:hyperlink>
    </w:p>
    <w:p w14:paraId="70C54697" w14:textId="435DED61" w:rsidR="002B339D" w:rsidRPr="00F13722" w:rsidRDefault="002B339D" w:rsidP="004B16AF">
      <w:pPr>
        <w:pStyle w:val="TOC1"/>
        <w:spacing w:line="380" w:lineRule="exact"/>
        <w:ind w:left="547" w:hanging="547"/>
        <w:rPr>
          <w:rFonts w:eastAsiaTheme="minorEastAsia" w:cs="Angsana New"/>
          <w:b w:val="0"/>
          <w:bCs w:val="0"/>
          <w:cs/>
        </w:rPr>
        <w:sectPr w:rsidR="002B339D" w:rsidRPr="00F13722" w:rsidSect="001822C6">
          <w:headerReference w:type="default" r:id="rId11"/>
          <w:footerReference w:type="default" r:id="rId12"/>
          <w:footerReference w:type="first" r:id="rId13"/>
          <w:pgSz w:w="11909" w:h="16834" w:code="9"/>
          <w:pgMar w:top="1296" w:right="1080" w:bottom="1080" w:left="1296" w:header="864" w:footer="432" w:gutter="0"/>
          <w:pgNumType w:start="1"/>
          <w:cols w:space="720"/>
          <w:titlePg/>
          <w:docGrid w:linePitch="381"/>
        </w:sectPr>
      </w:pPr>
      <w:r w:rsidRPr="004B16AF">
        <w:rPr>
          <w:rFonts w:eastAsiaTheme="minorEastAsia"/>
          <w:b w:val="0"/>
          <w:bCs w:val="0"/>
        </w:rPr>
        <w:fldChar w:fldCharType="end"/>
      </w:r>
    </w:p>
    <w:p w14:paraId="0E0496A4" w14:textId="77777777" w:rsidR="00D25119" w:rsidRPr="00F13722" w:rsidRDefault="00D25119" w:rsidP="0003248A">
      <w:pPr>
        <w:spacing w:line="380" w:lineRule="exact"/>
        <w:ind w:right="58"/>
        <w:jc w:val="both"/>
        <w:rPr>
          <w:rFonts w:ascii="Arial" w:hAnsi="Arial" w:cs="Arial"/>
          <w:b/>
          <w:bCs/>
          <w:sz w:val="22"/>
          <w:szCs w:val="22"/>
        </w:rPr>
      </w:pPr>
      <w:r w:rsidRPr="00F13722">
        <w:rPr>
          <w:rFonts w:ascii="Arial" w:hAnsi="Arial" w:cs="Arial"/>
          <w:b/>
          <w:bCs/>
          <w:sz w:val="22"/>
          <w:szCs w:val="22"/>
        </w:rPr>
        <w:lastRenderedPageBreak/>
        <w:t xml:space="preserve">XSpring Capital Public Company Limited and its subsidiaries </w:t>
      </w:r>
    </w:p>
    <w:p w14:paraId="6113CAF9" w14:textId="5E390F1C" w:rsidR="00D25119" w:rsidRPr="00F13722" w:rsidRDefault="00D25119" w:rsidP="0003248A">
      <w:pPr>
        <w:spacing w:line="380" w:lineRule="exact"/>
        <w:ind w:right="58"/>
        <w:rPr>
          <w:rFonts w:ascii="Arial" w:hAnsi="Arial" w:cs="Arial"/>
          <w:b/>
          <w:bCs/>
          <w:sz w:val="22"/>
          <w:szCs w:val="22"/>
          <w:cs/>
        </w:rPr>
      </w:pPr>
      <w:r w:rsidRPr="00F13722">
        <w:rPr>
          <w:rFonts w:ascii="Arial" w:hAnsi="Arial" w:cs="Arial"/>
          <w:b/>
          <w:bCs/>
          <w:sz w:val="22"/>
          <w:szCs w:val="22"/>
        </w:rPr>
        <w:t>Notes to interim</w:t>
      </w:r>
      <w:r w:rsidR="00C408C8" w:rsidRPr="00F13722">
        <w:rPr>
          <w:rFonts w:ascii="Arial" w:hAnsi="Arial" w:cs="Arial"/>
          <w:b/>
          <w:bCs/>
          <w:sz w:val="22"/>
          <w:szCs w:val="22"/>
        </w:rPr>
        <w:t xml:space="preserve"> consolidated</w:t>
      </w:r>
      <w:r w:rsidRPr="00F13722">
        <w:rPr>
          <w:rFonts w:ascii="Arial" w:hAnsi="Arial" w:cs="Arial"/>
          <w:b/>
          <w:bCs/>
          <w:sz w:val="22"/>
          <w:szCs w:val="22"/>
        </w:rPr>
        <w:t xml:space="preserve"> financial statements</w:t>
      </w:r>
    </w:p>
    <w:p w14:paraId="4F5E918A" w14:textId="4E7901CC" w:rsidR="00D25119" w:rsidRPr="00F13722" w:rsidRDefault="00D25119" w:rsidP="0003248A">
      <w:pPr>
        <w:spacing w:line="380" w:lineRule="exact"/>
        <w:ind w:right="58"/>
        <w:jc w:val="both"/>
        <w:rPr>
          <w:rFonts w:ascii="Arial" w:hAnsi="Arial" w:cs="Arial"/>
          <w:b/>
          <w:bCs/>
          <w:sz w:val="22"/>
          <w:szCs w:val="22"/>
        </w:rPr>
      </w:pPr>
      <w:r w:rsidRPr="00F13722">
        <w:rPr>
          <w:rFonts w:ascii="Arial" w:hAnsi="Arial" w:cs="Arial"/>
          <w:b/>
          <w:bCs/>
          <w:sz w:val="22"/>
          <w:szCs w:val="22"/>
        </w:rPr>
        <w:t xml:space="preserve">For the </w:t>
      </w:r>
      <w:r w:rsidR="00A739B8" w:rsidRPr="00F13722">
        <w:rPr>
          <w:rFonts w:ascii="Arial" w:hAnsi="Arial" w:cs="Arial"/>
          <w:b/>
          <w:bCs/>
          <w:sz w:val="22"/>
          <w:szCs w:val="22"/>
        </w:rPr>
        <w:t xml:space="preserve">three-month and </w:t>
      </w:r>
      <w:r w:rsidR="004A7FBC" w:rsidRPr="00F13722">
        <w:rPr>
          <w:rFonts w:ascii="Arial" w:hAnsi="Arial" w:cs="Arial"/>
          <w:b/>
          <w:bCs/>
          <w:sz w:val="22"/>
          <w:szCs w:val="22"/>
        </w:rPr>
        <w:t>nine-month</w:t>
      </w:r>
      <w:r w:rsidR="00A739B8" w:rsidRPr="00F13722">
        <w:rPr>
          <w:rFonts w:ascii="Arial" w:hAnsi="Arial" w:cs="Arial"/>
          <w:b/>
          <w:bCs/>
          <w:sz w:val="22"/>
          <w:szCs w:val="22"/>
        </w:rPr>
        <w:t xml:space="preserve"> periods </w:t>
      </w:r>
      <w:r w:rsidRPr="00F13722">
        <w:rPr>
          <w:rFonts w:ascii="Arial" w:hAnsi="Arial" w:cs="Arial"/>
          <w:b/>
          <w:bCs/>
          <w:sz w:val="22"/>
          <w:szCs w:val="22"/>
        </w:rPr>
        <w:t xml:space="preserve">ended </w:t>
      </w:r>
      <w:r w:rsidR="004A7FBC" w:rsidRPr="00F13722">
        <w:rPr>
          <w:rFonts w:ascii="Arial" w:hAnsi="Arial" w:cs="Arial"/>
          <w:b/>
          <w:bCs/>
          <w:sz w:val="22"/>
          <w:szCs w:val="22"/>
        </w:rPr>
        <w:t>30 September 2023</w:t>
      </w:r>
    </w:p>
    <w:p w14:paraId="5E7CCDDD" w14:textId="46487EA8" w:rsidR="00E63CE9" w:rsidRPr="00F13722" w:rsidRDefault="00E33303" w:rsidP="003335C1">
      <w:pPr>
        <w:pStyle w:val="BodyTextIndent2"/>
        <w:tabs>
          <w:tab w:val="clear" w:pos="990"/>
        </w:tabs>
        <w:spacing w:before="360" w:after="120" w:line="380" w:lineRule="exact"/>
        <w:ind w:left="547" w:hanging="547"/>
        <w:outlineLvl w:val="0"/>
        <w:rPr>
          <w:rFonts w:ascii="Arial" w:hAnsi="Arial" w:cs="Arial"/>
          <w:b/>
          <w:bCs/>
          <w:sz w:val="22"/>
          <w:szCs w:val="22"/>
          <w:lang w:val="en-GB"/>
        </w:rPr>
      </w:pPr>
      <w:bookmarkStart w:id="2" w:name="_Toc149906507"/>
      <w:r w:rsidRPr="00F13722">
        <w:rPr>
          <w:rFonts w:ascii="Arial" w:hAnsi="Arial" w:cs="Arial"/>
          <w:b/>
          <w:bCs/>
          <w:sz w:val="22"/>
          <w:szCs w:val="22"/>
          <w:lang w:val="en-US"/>
        </w:rPr>
        <w:t>1</w:t>
      </w:r>
      <w:r w:rsidR="00E63CE9" w:rsidRPr="00F13722">
        <w:rPr>
          <w:rFonts w:ascii="Arial" w:hAnsi="Arial" w:cs="Arial"/>
          <w:b/>
          <w:bCs/>
          <w:sz w:val="22"/>
          <w:szCs w:val="22"/>
        </w:rPr>
        <w:t>.</w:t>
      </w:r>
      <w:r w:rsidR="00E63CE9" w:rsidRPr="00F13722">
        <w:rPr>
          <w:rFonts w:ascii="Arial" w:hAnsi="Arial" w:cs="Arial"/>
          <w:b/>
          <w:bCs/>
          <w:sz w:val="22"/>
          <w:szCs w:val="22"/>
        </w:rPr>
        <w:tab/>
      </w:r>
      <w:r w:rsidR="00786D8B" w:rsidRPr="00F13722">
        <w:rPr>
          <w:rFonts w:ascii="Arial" w:hAnsi="Arial" w:cs="Arial"/>
          <w:b/>
          <w:bCs/>
          <w:sz w:val="22"/>
          <w:szCs w:val="22"/>
          <w:lang w:val="en-GB"/>
        </w:rPr>
        <w:t>General information</w:t>
      </w:r>
      <w:bookmarkEnd w:id="2"/>
      <w:r w:rsidR="00786D8B" w:rsidRPr="00F13722">
        <w:rPr>
          <w:rFonts w:ascii="Arial" w:hAnsi="Arial" w:cs="Arial"/>
          <w:b/>
          <w:bCs/>
          <w:sz w:val="22"/>
          <w:szCs w:val="22"/>
          <w:lang w:val="en-GB"/>
        </w:rPr>
        <w:t xml:space="preserve"> </w:t>
      </w:r>
    </w:p>
    <w:p w14:paraId="0B9B2FC2" w14:textId="010DF257" w:rsidR="00786D8B" w:rsidRPr="00F13722" w:rsidRDefault="00A8155D" w:rsidP="003335C1">
      <w:pPr>
        <w:pStyle w:val="BlockText"/>
        <w:tabs>
          <w:tab w:val="left" w:pos="9360"/>
        </w:tabs>
        <w:spacing w:before="120" w:after="120" w:line="380" w:lineRule="exact"/>
        <w:ind w:left="547" w:right="0" w:firstLine="0"/>
        <w:rPr>
          <w:rFonts w:ascii="Arial" w:hAnsi="Arial" w:cs="Arial"/>
          <w:sz w:val="22"/>
          <w:szCs w:val="22"/>
          <w:lang w:val="en-GB"/>
        </w:rPr>
      </w:pPr>
      <w:r w:rsidRPr="00F13722">
        <w:rPr>
          <w:rFonts w:ascii="Arial" w:hAnsi="Arial" w:cs="Arial"/>
          <w:sz w:val="22"/>
          <w:szCs w:val="22"/>
        </w:rPr>
        <w:t xml:space="preserve">XSpring Capital Public Company Limited </w:t>
      </w:r>
      <w:r w:rsidR="00786D8B" w:rsidRPr="00F13722">
        <w:rPr>
          <w:rFonts w:ascii="Arial" w:hAnsi="Arial" w:cs="Arial"/>
          <w:sz w:val="22"/>
          <w:szCs w:val="22"/>
          <w:lang w:val="en-GB"/>
        </w:rPr>
        <w:t>(</w:t>
      </w:r>
      <w:r w:rsidR="006134DB" w:rsidRPr="00F13722">
        <w:rPr>
          <w:rFonts w:ascii="Arial" w:hAnsi="Arial" w:cs="Arial"/>
          <w:sz w:val="22"/>
          <w:szCs w:val="22"/>
          <w:lang w:val="en-GB"/>
        </w:rPr>
        <w:t>“</w:t>
      </w:r>
      <w:r w:rsidR="00786D8B" w:rsidRPr="00F13722">
        <w:rPr>
          <w:rFonts w:ascii="Arial" w:hAnsi="Arial" w:cs="Arial"/>
          <w:sz w:val="22"/>
          <w:szCs w:val="22"/>
          <w:lang w:val="en-GB"/>
        </w:rPr>
        <w:t xml:space="preserve">the Company”) is a public limited company incorporated and </w:t>
      </w:r>
      <w:r w:rsidR="009E564C" w:rsidRPr="00F13722">
        <w:rPr>
          <w:rFonts w:ascii="Arial" w:hAnsi="Arial" w:cs="Arial"/>
          <w:sz w:val="22"/>
          <w:szCs w:val="28"/>
        </w:rPr>
        <w:t>domiciled</w:t>
      </w:r>
      <w:r w:rsidR="00786D8B" w:rsidRPr="00F13722">
        <w:rPr>
          <w:rFonts w:ascii="Arial" w:hAnsi="Arial" w:cs="Arial"/>
          <w:sz w:val="22"/>
          <w:szCs w:val="22"/>
          <w:lang w:val="en-GB"/>
        </w:rPr>
        <w:t xml:space="preserve"> in Thailand. The Company converted the status to be a Public Limited Company in accordance with the Public Limited Companies Act </w:t>
      </w:r>
      <w:r w:rsidR="006134DB" w:rsidRPr="00F13722">
        <w:rPr>
          <w:rFonts w:ascii="Arial" w:hAnsi="Arial" w:cs="Arial"/>
          <w:sz w:val="22"/>
          <w:szCs w:val="22"/>
          <w:lang w:val="en-GB"/>
        </w:rPr>
        <w:t>o</w:t>
      </w:r>
      <w:r w:rsidR="00786D8B" w:rsidRPr="00F13722">
        <w:rPr>
          <w:rFonts w:ascii="Arial" w:hAnsi="Arial" w:cs="Arial"/>
          <w:sz w:val="22"/>
          <w:szCs w:val="22"/>
          <w:lang w:val="en-GB"/>
        </w:rPr>
        <w:t xml:space="preserve">n </w:t>
      </w:r>
      <w:r w:rsidR="005A6A14" w:rsidRPr="00F13722">
        <w:rPr>
          <w:rFonts w:ascii="Arial" w:hAnsi="Arial" w:cs="Arial"/>
          <w:sz w:val="22"/>
          <w:szCs w:val="22"/>
        </w:rPr>
        <w:t xml:space="preserve">8 </w:t>
      </w:r>
      <w:r w:rsidR="00786D8B" w:rsidRPr="00F13722">
        <w:rPr>
          <w:rFonts w:ascii="Arial" w:hAnsi="Arial" w:cs="Arial"/>
          <w:sz w:val="22"/>
          <w:szCs w:val="22"/>
          <w:lang w:val="en-GB"/>
        </w:rPr>
        <w:t xml:space="preserve">August </w:t>
      </w:r>
      <w:r w:rsidR="00786D8B" w:rsidRPr="00F13722">
        <w:rPr>
          <w:rFonts w:ascii="Arial" w:hAnsi="Arial" w:cs="Arial"/>
          <w:sz w:val="22"/>
          <w:szCs w:val="22"/>
        </w:rPr>
        <w:t>1994</w:t>
      </w:r>
      <w:r w:rsidR="00786D8B" w:rsidRPr="00F13722">
        <w:rPr>
          <w:rFonts w:ascii="Arial" w:hAnsi="Arial" w:cs="Arial"/>
          <w:sz w:val="22"/>
          <w:szCs w:val="22"/>
          <w:lang w:val="en-GB"/>
        </w:rPr>
        <w:t xml:space="preserve"> and was listed on the Stock Exchange of Thailand (“SET”) on </w:t>
      </w:r>
      <w:r w:rsidR="005A6A14" w:rsidRPr="00F13722">
        <w:rPr>
          <w:rFonts w:ascii="Arial" w:hAnsi="Arial" w:cs="Arial"/>
          <w:sz w:val="22"/>
          <w:szCs w:val="22"/>
          <w:lang w:val="en-GB"/>
        </w:rPr>
        <w:t xml:space="preserve">17 </w:t>
      </w:r>
      <w:r w:rsidR="00786D8B" w:rsidRPr="00F13722">
        <w:rPr>
          <w:rFonts w:ascii="Arial" w:hAnsi="Arial" w:cs="Arial"/>
          <w:sz w:val="22"/>
          <w:szCs w:val="22"/>
          <w:lang w:val="en-GB"/>
        </w:rPr>
        <w:t xml:space="preserve">March </w:t>
      </w:r>
      <w:r w:rsidR="00786D8B" w:rsidRPr="00F13722">
        <w:rPr>
          <w:rFonts w:ascii="Arial" w:hAnsi="Arial" w:cs="Arial"/>
          <w:sz w:val="22"/>
          <w:szCs w:val="22"/>
        </w:rPr>
        <w:t>1995</w:t>
      </w:r>
      <w:r w:rsidR="00786D8B" w:rsidRPr="00F13722">
        <w:rPr>
          <w:rFonts w:ascii="Arial" w:hAnsi="Arial" w:cs="Arial"/>
          <w:sz w:val="22"/>
          <w:szCs w:val="22"/>
          <w:cs/>
          <w:lang w:val="en-GB"/>
        </w:rPr>
        <w:t>.</w:t>
      </w:r>
      <w:r w:rsidR="00786D8B" w:rsidRPr="00F13722">
        <w:rPr>
          <w:rFonts w:ascii="Arial" w:hAnsi="Arial" w:cs="Arial"/>
          <w:sz w:val="22"/>
          <w:szCs w:val="22"/>
          <w:lang w:val="en-GB"/>
        </w:rPr>
        <w:t xml:space="preserve"> The address of its registered office is</w:t>
      </w:r>
      <w:r w:rsidR="00786D8B" w:rsidRPr="00F13722">
        <w:rPr>
          <w:rFonts w:ascii="Arial" w:hAnsi="Arial" w:cs="Arial"/>
          <w:sz w:val="22"/>
          <w:szCs w:val="22"/>
          <w:cs/>
          <w:lang w:val="en-GB"/>
        </w:rPr>
        <w:t xml:space="preserve"> </w:t>
      </w:r>
      <w:r w:rsidR="00786D8B" w:rsidRPr="00F13722">
        <w:rPr>
          <w:rFonts w:ascii="Arial" w:hAnsi="Arial" w:cs="Arial"/>
          <w:sz w:val="22"/>
          <w:szCs w:val="22"/>
        </w:rPr>
        <w:t>located at</w:t>
      </w:r>
      <w:r w:rsidR="00786D8B" w:rsidRPr="00F13722">
        <w:rPr>
          <w:rFonts w:ascii="Arial" w:hAnsi="Arial" w:cs="Arial"/>
          <w:sz w:val="22"/>
          <w:szCs w:val="22"/>
          <w:lang w:val="en-GB"/>
        </w:rPr>
        <w:t xml:space="preserve"> </w:t>
      </w:r>
      <w:r w:rsidR="00A50859" w:rsidRPr="00F13722">
        <w:rPr>
          <w:rFonts w:ascii="Arial" w:hAnsi="Arial" w:cs="Arial"/>
          <w:sz w:val="22"/>
          <w:szCs w:val="22"/>
          <w:lang w:val="en-GB"/>
        </w:rPr>
        <w:t>59 Siri Campus, Building D, 2</w:t>
      </w:r>
      <w:r w:rsidR="00A50859" w:rsidRPr="00F13722">
        <w:rPr>
          <w:rFonts w:ascii="Arial" w:hAnsi="Arial" w:cs="Arial"/>
          <w:sz w:val="22"/>
          <w:szCs w:val="22"/>
          <w:vertAlign w:val="superscript"/>
          <w:lang w:val="en-GB"/>
        </w:rPr>
        <w:t>nd</w:t>
      </w:r>
      <w:r w:rsidR="00A50859" w:rsidRPr="00F13722">
        <w:rPr>
          <w:rFonts w:ascii="Arial" w:hAnsi="Arial" w:cs="Arial"/>
          <w:sz w:val="22"/>
          <w:szCs w:val="22"/>
          <w:lang w:val="en-GB"/>
        </w:rPr>
        <w:t xml:space="preserve"> Floor, Soi Rim Khlong </w:t>
      </w:r>
      <w:proofErr w:type="spellStart"/>
      <w:r w:rsidR="00A50859" w:rsidRPr="00F13722">
        <w:rPr>
          <w:rFonts w:ascii="Arial" w:hAnsi="Arial" w:cs="Arial"/>
          <w:sz w:val="22"/>
          <w:szCs w:val="22"/>
          <w:lang w:val="en-GB"/>
        </w:rPr>
        <w:t>Phra</w:t>
      </w:r>
      <w:proofErr w:type="spellEnd"/>
      <w:r w:rsidR="00A50859" w:rsidRPr="00F13722">
        <w:rPr>
          <w:rFonts w:ascii="Arial" w:hAnsi="Arial" w:cs="Arial"/>
          <w:sz w:val="22"/>
          <w:szCs w:val="22"/>
          <w:lang w:val="en-GB"/>
        </w:rPr>
        <w:t xml:space="preserve"> Khanong, </w:t>
      </w:r>
      <w:proofErr w:type="spellStart"/>
      <w:r w:rsidR="00A50859" w:rsidRPr="00F13722">
        <w:rPr>
          <w:rFonts w:ascii="Arial" w:hAnsi="Arial" w:cs="Arial"/>
          <w:sz w:val="22"/>
          <w:szCs w:val="22"/>
          <w:lang w:val="en-GB"/>
        </w:rPr>
        <w:t>Phra</w:t>
      </w:r>
      <w:proofErr w:type="spellEnd"/>
      <w:r w:rsidR="00A50859" w:rsidRPr="00F13722">
        <w:rPr>
          <w:rFonts w:ascii="Arial" w:hAnsi="Arial" w:cs="Arial"/>
          <w:sz w:val="22"/>
          <w:szCs w:val="22"/>
          <w:lang w:val="en-GB"/>
        </w:rPr>
        <w:t xml:space="preserve"> Khanong </w:t>
      </w:r>
      <w:proofErr w:type="spellStart"/>
      <w:r w:rsidR="00A50859" w:rsidRPr="00F13722">
        <w:rPr>
          <w:rFonts w:ascii="Arial" w:hAnsi="Arial" w:cs="Arial"/>
          <w:sz w:val="22"/>
          <w:szCs w:val="22"/>
          <w:lang w:val="en-GB"/>
        </w:rPr>
        <w:t>Nuea</w:t>
      </w:r>
      <w:proofErr w:type="spellEnd"/>
      <w:r w:rsidR="00A50859" w:rsidRPr="00F13722">
        <w:rPr>
          <w:rFonts w:ascii="Arial" w:hAnsi="Arial" w:cs="Arial"/>
          <w:sz w:val="22"/>
          <w:szCs w:val="22"/>
          <w:lang w:val="en-GB"/>
        </w:rPr>
        <w:t xml:space="preserve">, </w:t>
      </w:r>
      <w:proofErr w:type="spellStart"/>
      <w:r w:rsidR="00A50859" w:rsidRPr="00F13722">
        <w:rPr>
          <w:rFonts w:ascii="Arial" w:hAnsi="Arial" w:cs="Arial"/>
          <w:sz w:val="22"/>
          <w:szCs w:val="22"/>
          <w:lang w:val="en-GB"/>
        </w:rPr>
        <w:t>Vadhana</w:t>
      </w:r>
      <w:proofErr w:type="spellEnd"/>
      <w:r w:rsidR="00A50859" w:rsidRPr="00F13722">
        <w:rPr>
          <w:rFonts w:ascii="Arial" w:hAnsi="Arial" w:cs="Arial"/>
          <w:sz w:val="22"/>
          <w:szCs w:val="22"/>
          <w:lang w:val="en-GB"/>
        </w:rPr>
        <w:t>, Bangkok</w:t>
      </w:r>
      <w:r w:rsidR="00786D8B" w:rsidRPr="00F13722">
        <w:rPr>
          <w:rFonts w:ascii="Arial" w:hAnsi="Arial" w:cs="Arial"/>
          <w:sz w:val="22"/>
          <w:szCs w:val="22"/>
          <w:lang w:val="en-GB"/>
        </w:rPr>
        <w:t>.</w:t>
      </w:r>
    </w:p>
    <w:p w14:paraId="2AB72366" w14:textId="2D9798B5" w:rsidR="00AE4A29" w:rsidRPr="00F13722" w:rsidRDefault="00C46C8D" w:rsidP="003335C1">
      <w:pPr>
        <w:spacing w:before="120" w:after="120" w:line="380" w:lineRule="exact"/>
        <w:ind w:left="547"/>
        <w:jc w:val="thaiDistribute"/>
        <w:rPr>
          <w:rFonts w:ascii="Arial" w:hAnsi="Arial" w:cs="Arial"/>
          <w:sz w:val="22"/>
          <w:szCs w:val="22"/>
          <w:cs/>
          <w:lang w:val="en-GB"/>
        </w:rPr>
      </w:pPr>
      <w:r w:rsidRPr="00F13722">
        <w:rPr>
          <w:rFonts w:ascii="Arial" w:hAnsi="Arial" w:cs="Arial"/>
          <w:sz w:val="22"/>
          <w:szCs w:val="22"/>
          <w:lang w:val="en-GB"/>
        </w:rPr>
        <w:t>The Company is mainly engaged in investment holding in other businesses that have potential.</w:t>
      </w:r>
      <w:r w:rsidR="006F5F5B" w:rsidRPr="00F13722">
        <w:rPr>
          <w:rFonts w:ascii="Arial" w:hAnsi="Arial" w:cs="Arial"/>
          <w:sz w:val="22"/>
          <w:szCs w:val="22"/>
          <w:lang w:val="en-GB"/>
        </w:rPr>
        <w:t xml:space="preserve"> The Company has subsidiaries </w:t>
      </w:r>
      <w:r w:rsidR="00972DED" w:rsidRPr="00F13722">
        <w:rPr>
          <w:rFonts w:ascii="Arial" w:hAnsi="Arial" w:cs="Arial"/>
          <w:sz w:val="22"/>
          <w:szCs w:val="22"/>
          <w:lang w:val="en-GB"/>
        </w:rPr>
        <w:t xml:space="preserve">which </w:t>
      </w:r>
      <w:r w:rsidR="006F5F5B" w:rsidRPr="00F13722">
        <w:rPr>
          <w:rFonts w:ascii="Arial" w:hAnsi="Arial" w:cs="Arial"/>
          <w:sz w:val="22"/>
          <w:szCs w:val="22"/>
          <w:lang w:val="en-GB"/>
        </w:rPr>
        <w:t xml:space="preserve">are registered limited companies and operate their businesses in Thailand. The subsidiaries’ businesses include </w:t>
      </w:r>
      <w:r w:rsidR="00E74F10" w:rsidRPr="00F13722">
        <w:rPr>
          <w:rFonts w:ascii="Arial" w:hAnsi="Arial" w:cs="Arial"/>
          <w:sz w:val="22"/>
          <w:szCs w:val="22"/>
          <w:lang w:val="en-GB"/>
        </w:rPr>
        <w:t>fund management business</w:t>
      </w:r>
      <w:r w:rsidR="004B2126" w:rsidRPr="00F13722">
        <w:rPr>
          <w:rFonts w:ascii="Arial" w:hAnsi="Arial" w:cs="Arial"/>
          <w:sz w:val="22"/>
          <w:szCs w:val="22"/>
          <w:lang w:val="en-GB"/>
        </w:rPr>
        <w:t xml:space="preserve">, </w:t>
      </w:r>
      <w:r w:rsidR="006F5F5B" w:rsidRPr="00F13722">
        <w:rPr>
          <w:rFonts w:ascii="Arial" w:hAnsi="Arial" w:cs="Arial"/>
          <w:sz w:val="22"/>
          <w:szCs w:val="22"/>
          <w:lang w:val="en-GB"/>
        </w:rPr>
        <w:t xml:space="preserve">non-performing assets management business, </w:t>
      </w:r>
      <w:r w:rsidR="004B2126" w:rsidRPr="00F13722">
        <w:rPr>
          <w:rFonts w:ascii="Arial" w:hAnsi="Arial" w:cs="Arial"/>
          <w:sz w:val="22"/>
          <w:szCs w:val="22"/>
          <w:lang w:val="en-GB"/>
        </w:rPr>
        <w:t>digital asset</w:t>
      </w:r>
      <w:r w:rsidR="006F5F5B" w:rsidRPr="00F13722">
        <w:rPr>
          <w:rFonts w:ascii="Arial" w:hAnsi="Arial" w:cs="Arial"/>
          <w:sz w:val="22"/>
          <w:szCs w:val="22"/>
          <w:lang w:val="en-GB"/>
        </w:rPr>
        <w:t xml:space="preserve"> business</w:t>
      </w:r>
      <w:r w:rsidR="004B2126" w:rsidRPr="00F13722">
        <w:rPr>
          <w:rFonts w:ascii="Arial" w:hAnsi="Arial" w:cs="Arial"/>
          <w:sz w:val="22"/>
          <w:szCs w:val="22"/>
          <w:lang w:val="en-GB"/>
        </w:rPr>
        <w:t xml:space="preserve"> </w:t>
      </w:r>
      <w:r w:rsidR="006F5F5B" w:rsidRPr="00F13722">
        <w:rPr>
          <w:rFonts w:ascii="Arial" w:hAnsi="Arial" w:cs="Arial"/>
          <w:sz w:val="22"/>
          <w:szCs w:val="22"/>
          <w:lang w:val="en-GB"/>
        </w:rPr>
        <w:t xml:space="preserve">and </w:t>
      </w:r>
      <w:r w:rsidR="00F45CED" w:rsidRPr="00F13722">
        <w:rPr>
          <w:rFonts w:ascii="Arial" w:hAnsi="Arial" w:cs="Arial"/>
          <w:sz w:val="22"/>
          <w:szCs w:val="22"/>
          <w:lang w:val="en-GB"/>
        </w:rPr>
        <w:t>investment holding business</w:t>
      </w:r>
      <w:r w:rsidR="006F5F5B" w:rsidRPr="00F13722">
        <w:rPr>
          <w:rFonts w:ascii="Arial" w:hAnsi="Arial" w:cs="Arial"/>
          <w:sz w:val="22"/>
          <w:szCs w:val="22"/>
          <w:lang w:val="en-GB"/>
        </w:rPr>
        <w:t>.</w:t>
      </w:r>
    </w:p>
    <w:p w14:paraId="3AD04B52" w14:textId="04753A26" w:rsidR="00271668" w:rsidRPr="00F13722" w:rsidRDefault="00E33303" w:rsidP="003335C1">
      <w:pPr>
        <w:pStyle w:val="BodyTextIndent2"/>
        <w:tabs>
          <w:tab w:val="clear" w:pos="990"/>
        </w:tabs>
        <w:spacing w:before="120" w:after="120" w:line="380" w:lineRule="exact"/>
        <w:ind w:left="547" w:hanging="547"/>
        <w:outlineLvl w:val="0"/>
        <w:rPr>
          <w:rFonts w:ascii="Arial" w:hAnsi="Arial" w:cs="Arial"/>
          <w:b/>
          <w:bCs/>
          <w:sz w:val="22"/>
          <w:szCs w:val="22"/>
          <w:lang w:val="en-GB"/>
        </w:rPr>
      </w:pPr>
      <w:bookmarkStart w:id="3" w:name="_Toc149906508"/>
      <w:r w:rsidRPr="00F13722">
        <w:rPr>
          <w:rFonts w:ascii="Arial" w:hAnsi="Arial" w:cs="Arial"/>
          <w:b/>
          <w:bCs/>
          <w:sz w:val="22"/>
          <w:szCs w:val="22"/>
          <w:lang w:val="en-GB"/>
        </w:rPr>
        <w:t>2</w:t>
      </w:r>
      <w:r w:rsidR="00D95373" w:rsidRPr="00F13722">
        <w:rPr>
          <w:rFonts w:ascii="Arial" w:hAnsi="Arial" w:cs="Arial"/>
          <w:b/>
          <w:bCs/>
          <w:sz w:val="22"/>
          <w:szCs w:val="22"/>
          <w:lang w:val="en-GB"/>
        </w:rPr>
        <w:t>.</w:t>
      </w:r>
      <w:r w:rsidR="00D95373" w:rsidRPr="00F13722">
        <w:rPr>
          <w:rFonts w:ascii="Arial" w:hAnsi="Arial" w:cs="Arial"/>
          <w:b/>
          <w:bCs/>
          <w:sz w:val="22"/>
          <w:szCs w:val="22"/>
          <w:lang w:val="en-GB"/>
        </w:rPr>
        <w:tab/>
      </w:r>
      <w:r w:rsidR="00C45BA8" w:rsidRPr="00F13722">
        <w:rPr>
          <w:rFonts w:ascii="Arial" w:hAnsi="Arial" w:cs="Arial"/>
          <w:b/>
          <w:bCs/>
          <w:sz w:val="22"/>
          <w:szCs w:val="22"/>
          <w:lang w:val="en-GB"/>
        </w:rPr>
        <w:t xml:space="preserve">Basis for </w:t>
      </w:r>
      <w:r w:rsidR="00BA7B5F" w:rsidRPr="00F13722">
        <w:rPr>
          <w:rFonts w:ascii="Arial" w:hAnsi="Arial" w:cs="Arial"/>
          <w:b/>
          <w:bCs/>
          <w:sz w:val="22"/>
          <w:szCs w:val="22"/>
          <w:lang w:val="en-GB"/>
        </w:rPr>
        <w:t xml:space="preserve">the </w:t>
      </w:r>
      <w:r w:rsidR="00C45BA8" w:rsidRPr="00F13722">
        <w:rPr>
          <w:rFonts w:ascii="Arial" w:hAnsi="Arial" w:cs="Arial"/>
          <w:b/>
          <w:bCs/>
          <w:sz w:val="22"/>
          <w:szCs w:val="22"/>
          <w:lang w:val="en-GB"/>
        </w:rPr>
        <w:t>preparation and presentation of financial statement</w:t>
      </w:r>
      <w:bookmarkEnd w:id="3"/>
    </w:p>
    <w:p w14:paraId="3ADF79DE" w14:textId="127185EF" w:rsidR="00271668" w:rsidRPr="00F13722" w:rsidRDefault="00E33303" w:rsidP="003335C1">
      <w:pPr>
        <w:spacing w:before="120" w:after="120" w:line="380" w:lineRule="exact"/>
        <w:ind w:left="547" w:hanging="547"/>
        <w:jc w:val="thaiDistribute"/>
        <w:rPr>
          <w:rFonts w:ascii="Arial" w:hAnsi="Arial" w:cs="Arial"/>
          <w:b/>
          <w:bCs/>
          <w:sz w:val="22"/>
          <w:szCs w:val="22"/>
        </w:rPr>
      </w:pPr>
      <w:r w:rsidRPr="00F13722">
        <w:rPr>
          <w:rFonts w:ascii="Arial" w:hAnsi="Arial" w:cs="Arial"/>
          <w:b/>
          <w:bCs/>
          <w:sz w:val="22"/>
          <w:szCs w:val="22"/>
        </w:rPr>
        <w:t>2</w:t>
      </w:r>
      <w:r w:rsidR="00C6464C" w:rsidRPr="00F13722">
        <w:rPr>
          <w:rFonts w:ascii="Arial" w:hAnsi="Arial" w:cs="Arial"/>
          <w:b/>
          <w:bCs/>
          <w:sz w:val="22"/>
          <w:szCs w:val="22"/>
        </w:rPr>
        <w:t>.</w:t>
      </w:r>
      <w:r w:rsidRPr="00F13722">
        <w:rPr>
          <w:rFonts w:ascii="Arial" w:hAnsi="Arial" w:cs="Arial"/>
          <w:b/>
          <w:bCs/>
          <w:sz w:val="22"/>
          <w:szCs w:val="22"/>
        </w:rPr>
        <w:t>1</w:t>
      </w:r>
      <w:r w:rsidR="00C6464C" w:rsidRPr="00F13722">
        <w:rPr>
          <w:rFonts w:ascii="Arial" w:hAnsi="Arial" w:cs="Arial"/>
          <w:b/>
          <w:bCs/>
          <w:sz w:val="22"/>
          <w:szCs w:val="22"/>
        </w:rPr>
        <w:tab/>
      </w:r>
      <w:r w:rsidR="00BA7B5F" w:rsidRPr="00F13722">
        <w:rPr>
          <w:rFonts w:ascii="Arial" w:eastAsia="Arial Unicode MS" w:hAnsi="Arial" w:cs="Arial"/>
          <w:b/>
          <w:bCs/>
          <w:sz w:val="22"/>
          <w:szCs w:val="22"/>
        </w:rPr>
        <w:t xml:space="preserve">Basis for the preparation of interim financial </w:t>
      </w:r>
      <w:r w:rsidR="003158DD" w:rsidRPr="00F13722">
        <w:rPr>
          <w:rFonts w:ascii="Arial" w:eastAsia="Arial Unicode MS" w:hAnsi="Arial" w:cs="Arial"/>
          <w:b/>
          <w:bCs/>
          <w:sz w:val="22"/>
          <w:szCs w:val="22"/>
        </w:rPr>
        <w:t>information</w:t>
      </w:r>
    </w:p>
    <w:p w14:paraId="7153AC88" w14:textId="18977366" w:rsidR="001D1AB1" w:rsidRPr="00F13722" w:rsidRDefault="00A3349B" w:rsidP="003335C1">
      <w:pPr>
        <w:spacing w:before="120" w:after="120" w:line="380" w:lineRule="exact"/>
        <w:ind w:left="547"/>
        <w:jc w:val="thaiDistribute"/>
        <w:rPr>
          <w:rFonts w:ascii="Arial" w:hAnsi="Arial" w:cs="Arial"/>
          <w:sz w:val="22"/>
          <w:szCs w:val="22"/>
        </w:rPr>
      </w:pPr>
      <w:r w:rsidRPr="00F13722">
        <w:rPr>
          <w:rFonts w:ascii="Arial" w:hAnsi="Arial" w:cs="Arial"/>
          <w:sz w:val="22"/>
          <w:szCs w:val="22"/>
        </w:rPr>
        <w:t>These</w:t>
      </w:r>
      <w:r w:rsidR="003158DD" w:rsidRPr="00F13722">
        <w:rPr>
          <w:rFonts w:ascii="Arial" w:hAnsi="Arial" w:cs="Arial"/>
          <w:sz w:val="22"/>
          <w:szCs w:val="22"/>
        </w:rPr>
        <w:t xml:space="preserve"> interim financial </w:t>
      </w:r>
      <w:r w:rsidRPr="00F13722">
        <w:rPr>
          <w:rFonts w:ascii="Arial" w:hAnsi="Arial" w:cs="Arial"/>
          <w:sz w:val="22"/>
          <w:szCs w:val="22"/>
        </w:rPr>
        <w:t>statements are</w:t>
      </w:r>
      <w:r w:rsidR="003158DD" w:rsidRPr="00F13722">
        <w:rPr>
          <w:rFonts w:ascii="Arial" w:hAnsi="Arial" w:cs="Arial"/>
          <w:sz w:val="22"/>
          <w:szCs w:val="22"/>
        </w:rPr>
        <w:t xml:space="preserve"> prepared in accordance with Thai Accounting Standard No. 34 Interim Financial Reporting. The </w:t>
      </w:r>
      <w:r w:rsidR="00D447E4" w:rsidRPr="00F13722">
        <w:rPr>
          <w:rFonts w:ascii="Arial" w:hAnsi="Arial" w:cs="Arial"/>
          <w:sz w:val="22"/>
          <w:szCs w:val="22"/>
        </w:rPr>
        <w:t>Company</w:t>
      </w:r>
      <w:r w:rsidR="003158DD" w:rsidRPr="00F13722">
        <w:rPr>
          <w:rFonts w:ascii="Arial" w:hAnsi="Arial" w:cs="Arial"/>
          <w:sz w:val="22"/>
          <w:szCs w:val="22"/>
        </w:rPr>
        <w:t xml:space="preserve"> choosing to present condensed interim financial information</w:t>
      </w:r>
      <w:r w:rsidR="00D447E4" w:rsidRPr="00F13722">
        <w:rPr>
          <w:rFonts w:ascii="Arial" w:hAnsi="Arial" w:cs="Arial"/>
          <w:sz w:val="22"/>
          <w:szCs w:val="22"/>
        </w:rPr>
        <w:t>.</w:t>
      </w:r>
      <w:r w:rsidR="003158DD" w:rsidRPr="00F13722">
        <w:rPr>
          <w:rFonts w:ascii="Arial" w:hAnsi="Arial" w:cs="Arial"/>
          <w:sz w:val="22"/>
          <w:szCs w:val="22"/>
        </w:rPr>
        <w:t xml:space="preserve"> </w:t>
      </w:r>
      <w:r w:rsidR="00D447E4" w:rsidRPr="00F13722">
        <w:rPr>
          <w:rFonts w:ascii="Arial" w:hAnsi="Arial" w:cs="Arial"/>
          <w:sz w:val="22"/>
          <w:szCs w:val="22"/>
        </w:rPr>
        <w:t>H</w:t>
      </w:r>
      <w:r w:rsidR="003158DD" w:rsidRPr="00F13722">
        <w:rPr>
          <w:rFonts w:ascii="Arial" w:hAnsi="Arial" w:cs="Arial"/>
          <w:sz w:val="22"/>
          <w:szCs w:val="22"/>
        </w:rPr>
        <w:t xml:space="preserve">owever, the </w:t>
      </w:r>
      <w:r w:rsidR="00D447E4" w:rsidRPr="00F13722">
        <w:rPr>
          <w:rFonts w:ascii="Arial" w:hAnsi="Arial" w:cs="Arial"/>
          <w:sz w:val="22"/>
          <w:szCs w:val="22"/>
        </w:rPr>
        <w:t>Company</w:t>
      </w:r>
      <w:r w:rsidR="003158DD" w:rsidRPr="00F13722">
        <w:rPr>
          <w:rFonts w:ascii="Arial" w:hAnsi="Arial" w:cs="Arial"/>
          <w:sz w:val="22"/>
          <w:szCs w:val="22"/>
        </w:rPr>
        <w:t xml:space="preserve"> has presented the statements of financial position, comprehensive income, changes in </w:t>
      </w:r>
      <w:r w:rsidR="008710BC" w:rsidRPr="00F13722">
        <w:rPr>
          <w:rFonts w:ascii="Arial" w:hAnsi="Arial" w:cs="Arial"/>
          <w:sz w:val="22"/>
          <w:szCs w:val="22"/>
        </w:rPr>
        <w:t>shareholder</w:t>
      </w:r>
      <w:r w:rsidRPr="00F13722">
        <w:rPr>
          <w:rFonts w:ascii="Arial" w:hAnsi="Arial" w:cs="Arial"/>
          <w:sz w:val="22"/>
          <w:szCs w:val="22"/>
        </w:rPr>
        <w:t>s’</w:t>
      </w:r>
      <w:r w:rsidR="008710BC" w:rsidRPr="00F13722">
        <w:rPr>
          <w:rFonts w:ascii="Arial" w:hAnsi="Arial" w:cs="Arial"/>
          <w:sz w:val="22"/>
          <w:szCs w:val="22"/>
        </w:rPr>
        <w:t xml:space="preserve"> </w:t>
      </w:r>
      <w:r w:rsidR="003158DD" w:rsidRPr="00F13722">
        <w:rPr>
          <w:rFonts w:ascii="Arial" w:hAnsi="Arial" w:cs="Arial"/>
          <w:sz w:val="22"/>
          <w:szCs w:val="22"/>
        </w:rPr>
        <w:t>equity, and cash flows in the same format as that used for the annual financial statements</w:t>
      </w:r>
      <w:r w:rsidR="002F2C47" w:rsidRPr="00F13722">
        <w:rPr>
          <w:rFonts w:ascii="Arial" w:hAnsi="Arial" w:cs="Arial"/>
          <w:sz w:val="22"/>
          <w:szCs w:val="22"/>
        </w:rPr>
        <w:t>.</w:t>
      </w:r>
      <w:r w:rsidR="003158DD" w:rsidRPr="00F13722">
        <w:rPr>
          <w:rFonts w:ascii="Arial" w:hAnsi="Arial" w:cs="Arial"/>
          <w:sz w:val="22"/>
          <w:szCs w:val="22"/>
        </w:rPr>
        <w:t xml:space="preserve"> </w:t>
      </w:r>
    </w:p>
    <w:p w14:paraId="4DE56577" w14:textId="20EDB623" w:rsidR="003158DD" w:rsidRPr="00F13722" w:rsidRDefault="003158DD" w:rsidP="003335C1">
      <w:pPr>
        <w:spacing w:before="120" w:after="120" w:line="380" w:lineRule="exact"/>
        <w:ind w:left="547"/>
        <w:jc w:val="thaiDistribute"/>
        <w:rPr>
          <w:rFonts w:ascii="Arial" w:hAnsi="Arial" w:cs="Arial"/>
          <w:sz w:val="22"/>
          <w:szCs w:val="22"/>
        </w:rPr>
      </w:pPr>
      <w:r w:rsidRPr="00F13722">
        <w:rPr>
          <w:rFonts w:ascii="Arial" w:hAnsi="Arial" w:cs="Arial"/>
          <w:sz w:val="22"/>
          <w:szCs w:val="22"/>
        </w:rPr>
        <w:t xml:space="preserve">The interim financial </w:t>
      </w:r>
      <w:r w:rsidR="00D447E4" w:rsidRPr="00F13722">
        <w:rPr>
          <w:rFonts w:ascii="Arial" w:hAnsi="Arial" w:cs="Arial"/>
          <w:sz w:val="22"/>
          <w:szCs w:val="22"/>
        </w:rPr>
        <w:t>statements are</w:t>
      </w:r>
      <w:r w:rsidRPr="00F13722">
        <w:rPr>
          <w:rFonts w:ascii="Arial" w:hAnsi="Arial" w:cs="Arial"/>
          <w:sz w:val="22"/>
          <w:szCs w:val="22"/>
        </w:rPr>
        <w:t xml:space="preserve"> intended to provide information </w:t>
      </w:r>
      <w:r w:rsidR="00A3349B" w:rsidRPr="00F13722">
        <w:rPr>
          <w:rFonts w:ascii="Arial" w:hAnsi="Arial" w:cs="Arial"/>
          <w:sz w:val="22"/>
          <w:szCs w:val="22"/>
        </w:rPr>
        <w:t xml:space="preserve">additional </w:t>
      </w:r>
      <w:r w:rsidRPr="00F13722">
        <w:rPr>
          <w:rFonts w:ascii="Arial" w:hAnsi="Arial" w:cs="Arial"/>
          <w:sz w:val="22"/>
          <w:szCs w:val="22"/>
        </w:rPr>
        <w:t xml:space="preserve">to that included in the latest annual financial statements. Accordingly, they focus on new activities, </w:t>
      </w:r>
      <w:proofErr w:type="gramStart"/>
      <w:r w:rsidRPr="00F13722">
        <w:rPr>
          <w:rFonts w:ascii="Arial" w:hAnsi="Arial" w:cs="Arial"/>
          <w:sz w:val="22"/>
          <w:szCs w:val="22"/>
        </w:rPr>
        <w:t>events</w:t>
      </w:r>
      <w:proofErr w:type="gramEnd"/>
      <w:r w:rsidRPr="00F13722">
        <w:rPr>
          <w:rFonts w:ascii="Arial" w:hAnsi="Arial" w:cs="Arial"/>
          <w:sz w:val="22"/>
          <w:szCs w:val="22"/>
        </w:rPr>
        <w:t xml:space="preserve"> and circumstances so as not to duplicate information previously reported. These interim financial statements should therefore be read in conjunction with the latest annual financial statements.</w:t>
      </w:r>
    </w:p>
    <w:p w14:paraId="2399F552" w14:textId="6CC42985" w:rsidR="003158DD" w:rsidRPr="00F13722" w:rsidRDefault="003158DD" w:rsidP="003335C1">
      <w:pPr>
        <w:spacing w:before="120" w:after="120" w:line="380" w:lineRule="exact"/>
        <w:ind w:left="547"/>
        <w:jc w:val="thaiDistribute"/>
        <w:rPr>
          <w:rFonts w:ascii="Arial" w:hAnsi="Arial" w:cs="Arial"/>
          <w:sz w:val="22"/>
          <w:szCs w:val="22"/>
        </w:rPr>
      </w:pPr>
      <w:r w:rsidRPr="00F13722">
        <w:rPr>
          <w:rFonts w:ascii="Arial" w:hAnsi="Arial" w:cs="Arial"/>
          <w:sz w:val="22"/>
          <w:szCs w:val="22"/>
        </w:rPr>
        <w:t xml:space="preserve">The interim financial statements in Thai language are the official statutory financial statements of the Company. The interim financial statements in English language have been translated from the </w:t>
      </w:r>
      <w:r w:rsidR="00A3349B" w:rsidRPr="00F13722">
        <w:rPr>
          <w:rFonts w:ascii="Arial" w:hAnsi="Arial" w:cs="Arial"/>
          <w:sz w:val="22"/>
          <w:szCs w:val="22"/>
        </w:rPr>
        <w:t xml:space="preserve">Thai language </w:t>
      </w:r>
      <w:r w:rsidRPr="00F13722">
        <w:rPr>
          <w:rFonts w:ascii="Arial" w:hAnsi="Arial" w:cs="Arial"/>
          <w:sz w:val="22"/>
          <w:szCs w:val="22"/>
        </w:rPr>
        <w:t>interim financial statements</w:t>
      </w:r>
      <w:r w:rsidR="00A3349B" w:rsidRPr="00F13722">
        <w:rPr>
          <w:rFonts w:ascii="Arial" w:hAnsi="Arial" w:cs="Arial"/>
          <w:sz w:val="22"/>
          <w:szCs w:val="22"/>
        </w:rPr>
        <w:t>.</w:t>
      </w:r>
    </w:p>
    <w:p w14:paraId="3A3E9B8E" w14:textId="77777777" w:rsidR="006D68BD" w:rsidRPr="00F13722" w:rsidRDefault="006D68BD" w:rsidP="003335C1">
      <w:pPr>
        <w:spacing w:before="120" w:after="120" w:line="380" w:lineRule="exact"/>
        <w:rPr>
          <w:rFonts w:ascii="Arial" w:hAnsi="Arial" w:cs="Arial"/>
          <w:b/>
          <w:bCs/>
          <w:sz w:val="22"/>
          <w:szCs w:val="22"/>
        </w:rPr>
      </w:pPr>
      <w:r w:rsidRPr="00F13722">
        <w:rPr>
          <w:rFonts w:ascii="Arial" w:hAnsi="Arial" w:cs="Arial"/>
          <w:b/>
          <w:bCs/>
          <w:sz w:val="22"/>
          <w:szCs w:val="22"/>
        </w:rPr>
        <w:br w:type="page"/>
      </w:r>
    </w:p>
    <w:p w14:paraId="40DAD62E" w14:textId="591FF674" w:rsidR="0055133C" w:rsidRPr="00F13722" w:rsidRDefault="00E33303" w:rsidP="003335C1">
      <w:pPr>
        <w:spacing w:before="120" w:after="120" w:line="380" w:lineRule="exact"/>
        <w:ind w:left="547" w:hanging="547"/>
        <w:jc w:val="thaiDistribute"/>
        <w:rPr>
          <w:rFonts w:ascii="Arial" w:hAnsi="Arial" w:cs="Arial"/>
          <w:b/>
          <w:bCs/>
          <w:sz w:val="22"/>
          <w:szCs w:val="22"/>
        </w:rPr>
      </w:pPr>
      <w:r w:rsidRPr="00F13722">
        <w:rPr>
          <w:rFonts w:ascii="Arial" w:hAnsi="Arial" w:cs="Arial"/>
          <w:b/>
          <w:bCs/>
          <w:sz w:val="22"/>
          <w:szCs w:val="22"/>
        </w:rPr>
        <w:lastRenderedPageBreak/>
        <w:t>2</w:t>
      </w:r>
      <w:r w:rsidR="00D95373" w:rsidRPr="00F13722">
        <w:rPr>
          <w:rFonts w:ascii="Arial" w:hAnsi="Arial" w:cs="Arial"/>
          <w:b/>
          <w:bCs/>
          <w:sz w:val="22"/>
          <w:szCs w:val="22"/>
        </w:rPr>
        <w:t>.</w:t>
      </w:r>
      <w:r w:rsidR="00271668" w:rsidRPr="00F13722">
        <w:rPr>
          <w:rFonts w:ascii="Arial" w:hAnsi="Arial" w:cs="Arial"/>
          <w:b/>
          <w:bCs/>
          <w:sz w:val="22"/>
          <w:szCs w:val="22"/>
        </w:rPr>
        <w:t>2</w:t>
      </w:r>
      <w:r w:rsidR="00271668" w:rsidRPr="00F13722">
        <w:rPr>
          <w:rFonts w:ascii="Arial" w:hAnsi="Arial" w:cs="Arial"/>
          <w:b/>
          <w:bCs/>
          <w:sz w:val="22"/>
          <w:szCs w:val="22"/>
        </w:rPr>
        <w:tab/>
      </w:r>
      <w:r w:rsidR="007B7E5B" w:rsidRPr="00F13722">
        <w:rPr>
          <w:rFonts w:ascii="Arial" w:hAnsi="Arial" w:cs="Arial"/>
          <w:b/>
          <w:bCs/>
          <w:sz w:val="22"/>
          <w:szCs w:val="22"/>
        </w:rPr>
        <w:t xml:space="preserve">Basis of </w:t>
      </w:r>
      <w:r w:rsidR="00BF217D" w:rsidRPr="00F13722">
        <w:rPr>
          <w:rFonts w:ascii="Arial" w:hAnsi="Arial" w:cs="Arial"/>
          <w:b/>
          <w:bCs/>
          <w:sz w:val="22"/>
          <w:szCs w:val="22"/>
        </w:rPr>
        <w:t>preparation of the consolidated and separate financial statements</w:t>
      </w:r>
    </w:p>
    <w:p w14:paraId="64852E7D" w14:textId="785B8779" w:rsidR="00BF217D" w:rsidRPr="00F13722" w:rsidRDefault="005C39A6" w:rsidP="003335C1">
      <w:pPr>
        <w:spacing w:before="120" w:after="120" w:line="380" w:lineRule="exact"/>
        <w:ind w:left="540"/>
        <w:jc w:val="thaiDistribute"/>
        <w:rPr>
          <w:rFonts w:ascii="Arial" w:eastAsia="Times New Roman" w:hAnsi="Arial" w:cs="Arial"/>
          <w:sz w:val="22"/>
          <w:szCs w:val="22"/>
          <w:u w:val="single"/>
        </w:rPr>
      </w:pPr>
      <w:r w:rsidRPr="00F13722">
        <w:rPr>
          <w:rFonts w:ascii="Arial" w:eastAsia="Times New Roman" w:hAnsi="Arial" w:cs="Arial"/>
          <w:sz w:val="22"/>
          <w:szCs w:val="22"/>
          <w:u w:val="single"/>
        </w:rPr>
        <w:t>The consolidated financial statements</w:t>
      </w:r>
    </w:p>
    <w:p w14:paraId="5D7F790D" w14:textId="6D3247DA" w:rsidR="003158DD" w:rsidRPr="00F13722" w:rsidRDefault="00097F10" w:rsidP="003335C1">
      <w:pPr>
        <w:spacing w:before="120" w:after="120" w:line="380" w:lineRule="exact"/>
        <w:ind w:left="540"/>
        <w:jc w:val="thaiDistribute"/>
        <w:rPr>
          <w:rFonts w:ascii="Arial" w:eastAsia="Times New Roman" w:hAnsi="Arial" w:cs="Arial"/>
          <w:sz w:val="22"/>
          <w:szCs w:val="22"/>
        </w:rPr>
      </w:pPr>
      <w:r w:rsidRPr="00F13722">
        <w:rPr>
          <w:rFonts w:ascii="Arial" w:eastAsia="Times New Roman" w:hAnsi="Arial" w:cs="Arial"/>
          <w:sz w:val="22"/>
          <w:szCs w:val="22"/>
        </w:rPr>
        <w:t>These</w:t>
      </w:r>
      <w:r w:rsidR="008710BC" w:rsidRPr="00F13722">
        <w:rPr>
          <w:rFonts w:ascii="Arial" w:eastAsia="Times New Roman" w:hAnsi="Arial" w:cs="Arial"/>
          <w:sz w:val="22"/>
          <w:szCs w:val="22"/>
        </w:rPr>
        <w:t xml:space="preserve"> interim consolidat</w:t>
      </w:r>
      <w:r w:rsidR="00871920" w:rsidRPr="00F13722">
        <w:rPr>
          <w:rFonts w:ascii="Arial" w:eastAsia="Times New Roman" w:hAnsi="Arial" w:cs="Arial"/>
          <w:sz w:val="22"/>
          <w:szCs w:val="22"/>
        </w:rPr>
        <w:t>ed</w:t>
      </w:r>
      <w:r w:rsidR="008710BC" w:rsidRPr="00F13722">
        <w:rPr>
          <w:rFonts w:ascii="Arial" w:eastAsia="Times New Roman" w:hAnsi="Arial" w:cs="Arial"/>
          <w:sz w:val="22"/>
          <w:szCs w:val="22"/>
        </w:rPr>
        <w:t xml:space="preserve"> financial statements </w:t>
      </w:r>
      <w:r w:rsidRPr="00F13722">
        <w:rPr>
          <w:rFonts w:ascii="Arial" w:eastAsia="Times New Roman" w:hAnsi="Arial" w:cs="Arial"/>
          <w:sz w:val="22"/>
          <w:szCs w:val="22"/>
        </w:rPr>
        <w:t>include the financial statements of XSpring Capital Public Company Limited and its subsidiary companies (collectively as “the Group”)</w:t>
      </w:r>
      <w:r w:rsidR="008710BC" w:rsidRPr="00F13722">
        <w:rPr>
          <w:rFonts w:ascii="Arial" w:eastAsia="Times New Roman" w:hAnsi="Arial" w:cs="Arial"/>
          <w:sz w:val="22"/>
          <w:szCs w:val="22"/>
        </w:rPr>
        <w:t xml:space="preserve"> </w:t>
      </w:r>
      <w:r w:rsidRPr="00F13722">
        <w:rPr>
          <w:rFonts w:ascii="Arial" w:eastAsia="Times New Roman" w:hAnsi="Arial" w:cs="Arial"/>
          <w:sz w:val="22"/>
          <w:szCs w:val="22"/>
        </w:rPr>
        <w:t xml:space="preserve">and have been prepared on </w:t>
      </w:r>
      <w:r w:rsidR="008710BC" w:rsidRPr="00F13722">
        <w:rPr>
          <w:rFonts w:ascii="Arial" w:eastAsia="Times New Roman" w:hAnsi="Arial" w:cs="Arial"/>
          <w:sz w:val="22"/>
          <w:szCs w:val="22"/>
        </w:rPr>
        <w:t xml:space="preserve">the same </w:t>
      </w:r>
      <w:r w:rsidRPr="00F13722">
        <w:rPr>
          <w:rFonts w:ascii="Arial" w:eastAsia="Times New Roman" w:hAnsi="Arial" w:cs="Arial"/>
          <w:sz w:val="22"/>
          <w:szCs w:val="22"/>
        </w:rPr>
        <w:t xml:space="preserve">basis </w:t>
      </w:r>
      <w:r w:rsidR="008710BC" w:rsidRPr="00F13722">
        <w:rPr>
          <w:rFonts w:ascii="Arial" w:eastAsia="Times New Roman" w:hAnsi="Arial" w:cs="Arial"/>
          <w:sz w:val="22"/>
          <w:szCs w:val="22"/>
        </w:rPr>
        <w:t>as that</w:t>
      </w:r>
      <w:r w:rsidRPr="00F13722">
        <w:rPr>
          <w:rFonts w:ascii="Arial" w:eastAsia="Times New Roman" w:hAnsi="Arial" w:cs="Arial"/>
          <w:sz w:val="22"/>
          <w:szCs w:val="22"/>
        </w:rPr>
        <w:t xml:space="preserve"> applied</w:t>
      </w:r>
      <w:r w:rsidR="008710BC" w:rsidRPr="00F13722">
        <w:rPr>
          <w:rFonts w:ascii="Arial" w:eastAsia="Times New Roman" w:hAnsi="Arial" w:cs="Arial"/>
          <w:sz w:val="22"/>
          <w:szCs w:val="22"/>
        </w:rPr>
        <w:t xml:space="preserve"> for the consolidated financial statements</w:t>
      </w:r>
      <w:r w:rsidR="003158DD" w:rsidRPr="00F13722">
        <w:rPr>
          <w:rFonts w:ascii="Arial" w:eastAsia="Times New Roman" w:hAnsi="Arial" w:cs="Arial"/>
          <w:sz w:val="22"/>
          <w:szCs w:val="22"/>
        </w:rPr>
        <w:t xml:space="preserve"> for the year ended</w:t>
      </w:r>
      <w:r w:rsidR="008710BC" w:rsidRPr="00F13722">
        <w:rPr>
          <w:rFonts w:ascii="Arial" w:eastAsia="Times New Roman" w:hAnsi="Arial" w:cs="Arial"/>
          <w:sz w:val="22"/>
          <w:szCs w:val="22"/>
        </w:rPr>
        <w:t xml:space="preserve"> </w:t>
      </w:r>
      <w:r w:rsidR="00EC6BC7" w:rsidRPr="00F13722">
        <w:rPr>
          <w:rFonts w:ascii="Arial" w:eastAsia="Times New Roman" w:hAnsi="Arial" w:cs="Arial"/>
          <w:sz w:val="22"/>
          <w:szCs w:val="22"/>
        </w:rPr>
        <w:t>31 December 2022</w:t>
      </w:r>
      <w:r w:rsidR="003158DD" w:rsidRPr="00F13722">
        <w:rPr>
          <w:rFonts w:ascii="Arial" w:eastAsia="Times New Roman" w:hAnsi="Arial" w:cs="Arial"/>
          <w:sz w:val="22"/>
          <w:szCs w:val="22"/>
        </w:rPr>
        <w:t xml:space="preserve"> </w:t>
      </w:r>
      <w:r w:rsidRPr="00F13722">
        <w:rPr>
          <w:rFonts w:ascii="Arial" w:eastAsia="Times New Roman" w:hAnsi="Arial" w:cs="Arial"/>
          <w:sz w:val="22"/>
          <w:szCs w:val="22"/>
        </w:rPr>
        <w:t>with no change in shareholding</w:t>
      </w:r>
      <w:r w:rsidR="003158DD" w:rsidRPr="00F13722">
        <w:rPr>
          <w:rFonts w:ascii="Arial" w:eastAsia="Times New Roman" w:hAnsi="Arial" w:cs="Arial"/>
          <w:sz w:val="22"/>
          <w:szCs w:val="22"/>
        </w:rPr>
        <w:t xml:space="preserve"> structure </w:t>
      </w:r>
      <w:r w:rsidRPr="00F13722">
        <w:rPr>
          <w:rFonts w:ascii="Arial" w:eastAsia="Times New Roman" w:hAnsi="Arial" w:cs="Arial"/>
          <w:sz w:val="22"/>
          <w:szCs w:val="22"/>
        </w:rPr>
        <w:t xml:space="preserve">of subsidiaries </w:t>
      </w:r>
      <w:r w:rsidR="003158DD" w:rsidRPr="00F13722">
        <w:rPr>
          <w:rFonts w:ascii="Arial" w:eastAsia="Times New Roman" w:hAnsi="Arial" w:cs="Arial"/>
          <w:sz w:val="22"/>
          <w:szCs w:val="22"/>
        </w:rPr>
        <w:t xml:space="preserve">during the </w:t>
      </w:r>
      <w:r w:rsidRPr="00F13722">
        <w:rPr>
          <w:rFonts w:ascii="Arial" w:eastAsia="Times New Roman" w:hAnsi="Arial" w:cs="Arial"/>
          <w:sz w:val="22"/>
          <w:szCs w:val="22"/>
        </w:rPr>
        <w:t xml:space="preserve">current </w:t>
      </w:r>
      <w:r w:rsidR="003158DD" w:rsidRPr="00F13722">
        <w:rPr>
          <w:rFonts w:ascii="Arial" w:eastAsia="Times New Roman" w:hAnsi="Arial" w:cs="Arial"/>
          <w:sz w:val="22"/>
          <w:szCs w:val="22"/>
        </w:rPr>
        <w:t>period.</w:t>
      </w:r>
    </w:p>
    <w:p w14:paraId="217B6009" w14:textId="00186489" w:rsidR="00C125B3" w:rsidRPr="00F13722" w:rsidRDefault="00C125B3" w:rsidP="003335C1">
      <w:pPr>
        <w:spacing w:before="120" w:after="120" w:line="380" w:lineRule="exact"/>
        <w:ind w:left="540"/>
        <w:jc w:val="thaiDistribute"/>
        <w:rPr>
          <w:rFonts w:ascii="Arial" w:eastAsia="Times New Roman" w:hAnsi="Arial" w:cs="Arial"/>
          <w:sz w:val="22"/>
          <w:szCs w:val="22"/>
          <w:u w:val="single"/>
        </w:rPr>
      </w:pPr>
      <w:r w:rsidRPr="00F13722">
        <w:rPr>
          <w:rFonts w:ascii="Arial" w:eastAsia="Times New Roman" w:hAnsi="Arial" w:cs="Arial"/>
          <w:sz w:val="22"/>
          <w:szCs w:val="22"/>
          <w:u w:val="single"/>
        </w:rPr>
        <w:t xml:space="preserve">The </w:t>
      </w:r>
      <w:r w:rsidRPr="00F13722">
        <w:rPr>
          <w:rFonts w:ascii="Arial" w:eastAsia="Times New Roman" w:hAnsi="Arial" w:cs="Arial"/>
          <w:sz w:val="22"/>
          <w:u w:val="single"/>
        </w:rPr>
        <w:t>separate</w:t>
      </w:r>
      <w:r w:rsidRPr="00F13722">
        <w:rPr>
          <w:rFonts w:ascii="Arial" w:eastAsia="Times New Roman" w:hAnsi="Arial" w:cs="Arial"/>
          <w:sz w:val="22"/>
          <w:szCs w:val="22"/>
          <w:u w:val="single"/>
        </w:rPr>
        <w:t xml:space="preserve"> financial statements</w:t>
      </w:r>
    </w:p>
    <w:p w14:paraId="5276C496" w14:textId="45E10FE5" w:rsidR="00C125B3" w:rsidRPr="00F13722" w:rsidRDefault="0040144C" w:rsidP="003335C1">
      <w:pPr>
        <w:spacing w:before="120" w:after="120" w:line="380" w:lineRule="exact"/>
        <w:ind w:left="540"/>
        <w:jc w:val="thaiDistribute"/>
        <w:rPr>
          <w:rFonts w:ascii="Arial" w:eastAsia="Times New Roman" w:hAnsi="Arial" w:cs="Arial"/>
          <w:sz w:val="22"/>
          <w:szCs w:val="22"/>
        </w:rPr>
      </w:pPr>
      <w:r w:rsidRPr="00F13722">
        <w:rPr>
          <w:rFonts w:ascii="Arial" w:eastAsia="Times New Roman" w:hAnsi="Arial" w:cs="Arial"/>
          <w:sz w:val="22"/>
          <w:szCs w:val="22"/>
        </w:rPr>
        <w:t>The separate financial statements present investments in subsidiaries and associates under the cost method.</w:t>
      </w:r>
    </w:p>
    <w:p w14:paraId="3872F811" w14:textId="5E5A11AD" w:rsidR="00CF487D" w:rsidRPr="00F13722" w:rsidRDefault="001D0D7B" w:rsidP="003335C1">
      <w:pPr>
        <w:spacing w:before="120" w:after="120" w:line="380" w:lineRule="exact"/>
        <w:ind w:left="547" w:hanging="547"/>
        <w:jc w:val="thaiDistribute"/>
        <w:rPr>
          <w:rFonts w:ascii="Arial" w:hAnsi="Arial" w:cs="Arial"/>
          <w:b/>
          <w:bCs/>
          <w:sz w:val="22"/>
          <w:szCs w:val="22"/>
        </w:rPr>
      </w:pPr>
      <w:r w:rsidRPr="00F13722">
        <w:rPr>
          <w:rFonts w:ascii="Arial" w:hAnsi="Arial" w:cs="Arial"/>
          <w:b/>
          <w:bCs/>
          <w:sz w:val="22"/>
          <w:szCs w:val="22"/>
        </w:rPr>
        <w:t>2.3</w:t>
      </w:r>
      <w:r w:rsidR="00CF487D" w:rsidRPr="00F13722">
        <w:rPr>
          <w:rFonts w:ascii="Arial" w:hAnsi="Arial" w:cs="Arial"/>
          <w:b/>
          <w:bCs/>
          <w:sz w:val="22"/>
          <w:szCs w:val="22"/>
        </w:rPr>
        <w:tab/>
      </w:r>
      <w:r w:rsidR="009C5CC3" w:rsidRPr="00F13722">
        <w:rPr>
          <w:rFonts w:ascii="Arial" w:hAnsi="Arial" w:cs="Arial"/>
          <w:b/>
          <w:bCs/>
          <w:sz w:val="22"/>
          <w:szCs w:val="22"/>
        </w:rPr>
        <w:t>Significant accounting policies</w:t>
      </w:r>
    </w:p>
    <w:p w14:paraId="4B0A7009" w14:textId="0684A78E" w:rsidR="007D2504" w:rsidRPr="00F13722" w:rsidRDefault="007D2504" w:rsidP="003335C1">
      <w:pPr>
        <w:spacing w:before="120" w:after="120" w:line="380" w:lineRule="exact"/>
        <w:ind w:left="540"/>
        <w:jc w:val="thaiDistribute"/>
        <w:rPr>
          <w:rFonts w:ascii="Arial" w:eastAsia="Times New Roman" w:hAnsi="Arial" w:cs="Arial"/>
          <w:sz w:val="22"/>
          <w:szCs w:val="22"/>
        </w:rPr>
      </w:pPr>
      <w:r w:rsidRPr="00F13722">
        <w:rPr>
          <w:rFonts w:ascii="Arial" w:eastAsia="Times New Roman" w:hAnsi="Arial" w:cs="Arial"/>
          <w:sz w:val="22"/>
          <w:szCs w:val="22"/>
        </w:rPr>
        <w:t xml:space="preserve">The interim financial </w:t>
      </w:r>
      <w:r w:rsidR="00D447E4" w:rsidRPr="00F13722">
        <w:rPr>
          <w:rFonts w:ascii="Arial" w:eastAsia="Times New Roman" w:hAnsi="Arial" w:cs="Arial"/>
          <w:sz w:val="22"/>
          <w:szCs w:val="22"/>
        </w:rPr>
        <w:t>statements are</w:t>
      </w:r>
      <w:r w:rsidRPr="00F13722">
        <w:rPr>
          <w:rFonts w:ascii="Arial" w:eastAsia="Times New Roman" w:hAnsi="Arial" w:cs="Arial"/>
          <w:sz w:val="22"/>
          <w:szCs w:val="22"/>
        </w:rPr>
        <w:t xml:space="preserve"> prepared using the same accounting policies and methods of computation as were used for the financial statements for the year ended </w:t>
      </w:r>
      <w:r w:rsidR="00D447E4" w:rsidRPr="00F13722">
        <w:rPr>
          <w:rFonts w:ascii="Arial" w:eastAsia="Times New Roman" w:hAnsi="Arial" w:cs="Arial"/>
          <w:sz w:val="22"/>
          <w:szCs w:val="22"/>
        </w:rPr>
        <w:t xml:space="preserve">                           </w:t>
      </w:r>
      <w:r w:rsidR="00EC6BC7" w:rsidRPr="00F13722">
        <w:rPr>
          <w:rFonts w:ascii="Arial" w:eastAsia="Times New Roman" w:hAnsi="Arial" w:cs="Arial"/>
          <w:sz w:val="22"/>
          <w:szCs w:val="22"/>
        </w:rPr>
        <w:t>31 December 2022</w:t>
      </w:r>
      <w:r w:rsidR="00A767B5" w:rsidRPr="00F13722">
        <w:rPr>
          <w:rFonts w:ascii="Arial" w:eastAsia="Times New Roman" w:hAnsi="Arial" w:cs="Arial"/>
          <w:sz w:val="22"/>
          <w:szCs w:val="22"/>
        </w:rPr>
        <w:t>.</w:t>
      </w:r>
    </w:p>
    <w:p w14:paraId="2A1CB56C" w14:textId="4420B90B" w:rsidR="009E564C" w:rsidRPr="00F13722" w:rsidRDefault="009E564C" w:rsidP="003335C1">
      <w:pPr>
        <w:spacing w:before="120" w:after="120" w:line="380" w:lineRule="exact"/>
        <w:ind w:left="540"/>
        <w:jc w:val="thaiDistribute"/>
        <w:rPr>
          <w:rFonts w:ascii="Arial" w:eastAsia="Times New Roman" w:hAnsi="Arial" w:cs="Arial"/>
          <w:sz w:val="22"/>
          <w:szCs w:val="22"/>
        </w:rPr>
      </w:pPr>
      <w:r w:rsidRPr="00F13722">
        <w:rPr>
          <w:rFonts w:ascii="Arial" w:eastAsia="Times New Roman" w:hAnsi="Arial" w:cs="Arial"/>
          <w:sz w:val="22"/>
          <w:szCs w:val="22"/>
        </w:rPr>
        <w:t>The revised financial reporting standards which are effective for fiscal years beginning on or after 1 January 2023, do not have any significant impact on the Group’s financial statements.</w:t>
      </w:r>
    </w:p>
    <w:p w14:paraId="3A8183B6" w14:textId="6C297F3B" w:rsidR="006C5327" w:rsidRPr="00F13722" w:rsidRDefault="00483BAF" w:rsidP="003335C1">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4" w:name="_Toc149906509"/>
      <w:r w:rsidRPr="00F13722">
        <w:rPr>
          <w:rFonts w:ascii="Arial" w:eastAsia="Times New Roman" w:hAnsi="Arial" w:cs="Arial"/>
          <w:b/>
          <w:bCs/>
          <w:sz w:val="22"/>
          <w:szCs w:val="22"/>
        </w:rPr>
        <w:t>3</w:t>
      </w:r>
      <w:r w:rsidR="006C5327" w:rsidRPr="00F13722">
        <w:rPr>
          <w:rFonts w:ascii="Arial" w:eastAsia="Times New Roman" w:hAnsi="Arial" w:cs="Arial"/>
          <w:b/>
          <w:bCs/>
          <w:sz w:val="22"/>
          <w:szCs w:val="22"/>
        </w:rPr>
        <w:t>.</w:t>
      </w:r>
      <w:r w:rsidR="006C5327" w:rsidRPr="00F13722">
        <w:rPr>
          <w:rFonts w:ascii="Arial" w:eastAsia="Times New Roman" w:hAnsi="Arial" w:cs="Arial"/>
          <w:b/>
          <w:bCs/>
          <w:sz w:val="22"/>
          <w:szCs w:val="22"/>
        </w:rPr>
        <w:tab/>
        <w:t>Short-term loans</w:t>
      </w:r>
      <w:bookmarkEnd w:id="4"/>
    </w:p>
    <w:tbl>
      <w:tblPr>
        <w:tblW w:w="9146" w:type="dxa"/>
        <w:tblInd w:w="450" w:type="dxa"/>
        <w:tblLook w:val="04A0" w:firstRow="1" w:lastRow="0" w:firstColumn="1" w:lastColumn="0" w:noHBand="0" w:noVBand="1"/>
      </w:tblPr>
      <w:tblGrid>
        <w:gridCol w:w="3578"/>
        <w:gridCol w:w="1416"/>
        <w:gridCol w:w="1385"/>
        <w:gridCol w:w="1378"/>
        <w:gridCol w:w="1389"/>
      </w:tblGrid>
      <w:tr w:rsidR="003335C1" w:rsidRPr="00F13722" w14:paraId="391317AD" w14:textId="77777777" w:rsidTr="001D1AB1">
        <w:tc>
          <w:tcPr>
            <w:tcW w:w="9146" w:type="dxa"/>
            <w:gridSpan w:val="5"/>
          </w:tcPr>
          <w:p w14:paraId="15A6BFA7" w14:textId="77777777" w:rsidR="006C5327" w:rsidRPr="00F13722" w:rsidRDefault="006C5327" w:rsidP="001D1AB1">
            <w:pPr>
              <w:spacing w:line="360" w:lineRule="exact"/>
              <w:ind w:left="-14" w:right="-29"/>
              <w:jc w:val="right"/>
              <w:rPr>
                <w:rFonts w:ascii="Arial" w:hAnsi="Arial" w:cs="Arial"/>
                <w:sz w:val="18"/>
                <w:szCs w:val="18"/>
              </w:rPr>
            </w:pPr>
            <w:r w:rsidRPr="00F13722">
              <w:rPr>
                <w:rFonts w:ascii="Arial" w:hAnsi="Arial" w:cs="Arial"/>
                <w:sz w:val="18"/>
                <w:szCs w:val="18"/>
              </w:rPr>
              <w:t>(Unit: Baht)</w:t>
            </w:r>
          </w:p>
        </w:tc>
      </w:tr>
      <w:tr w:rsidR="003335C1" w:rsidRPr="00F13722" w14:paraId="34EB92F8" w14:textId="77777777" w:rsidTr="001D1AB1">
        <w:tc>
          <w:tcPr>
            <w:tcW w:w="3578" w:type="dxa"/>
          </w:tcPr>
          <w:p w14:paraId="2C800F8E" w14:textId="77777777" w:rsidR="006C5327" w:rsidRPr="00F13722" w:rsidRDefault="006C5327" w:rsidP="001D1AB1">
            <w:pPr>
              <w:spacing w:line="360" w:lineRule="exact"/>
              <w:ind w:left="250" w:hanging="182"/>
              <w:rPr>
                <w:rFonts w:ascii="Arial" w:hAnsi="Arial" w:cs="Arial"/>
                <w:sz w:val="18"/>
                <w:szCs w:val="18"/>
              </w:rPr>
            </w:pPr>
          </w:p>
        </w:tc>
        <w:tc>
          <w:tcPr>
            <w:tcW w:w="2801" w:type="dxa"/>
            <w:gridSpan w:val="2"/>
          </w:tcPr>
          <w:p w14:paraId="47E18DE8" w14:textId="77777777" w:rsidR="006C5327" w:rsidRPr="00F13722" w:rsidRDefault="006C5327" w:rsidP="001D1AB1">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rPr>
              <w:t>Consolidated                          financial statements</w:t>
            </w:r>
          </w:p>
        </w:tc>
        <w:tc>
          <w:tcPr>
            <w:tcW w:w="2767" w:type="dxa"/>
            <w:gridSpan w:val="2"/>
          </w:tcPr>
          <w:p w14:paraId="330DD686" w14:textId="77777777" w:rsidR="006C5327" w:rsidRPr="00F13722" w:rsidRDefault="006C5327" w:rsidP="001D1AB1">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rPr>
              <w:t>Separate                                  financial statements</w:t>
            </w:r>
          </w:p>
        </w:tc>
      </w:tr>
      <w:tr w:rsidR="003335C1" w:rsidRPr="00F13722" w14:paraId="7D77FC90" w14:textId="77777777" w:rsidTr="001D1AB1">
        <w:tc>
          <w:tcPr>
            <w:tcW w:w="3578" w:type="dxa"/>
          </w:tcPr>
          <w:p w14:paraId="4C720817" w14:textId="77777777" w:rsidR="00EC6BC7" w:rsidRPr="00F13722" w:rsidRDefault="00EC6BC7" w:rsidP="00EC6BC7">
            <w:pPr>
              <w:spacing w:line="360" w:lineRule="exact"/>
              <w:ind w:left="250" w:hanging="182"/>
              <w:rPr>
                <w:rFonts w:ascii="Arial" w:hAnsi="Arial" w:cs="Arial"/>
                <w:sz w:val="18"/>
                <w:szCs w:val="18"/>
              </w:rPr>
            </w:pPr>
          </w:p>
        </w:tc>
        <w:tc>
          <w:tcPr>
            <w:tcW w:w="1416" w:type="dxa"/>
          </w:tcPr>
          <w:p w14:paraId="4DAD2595" w14:textId="35278A50" w:rsidR="00EC6BC7" w:rsidRPr="00F13722" w:rsidRDefault="000E4B6E" w:rsidP="00EC6BC7">
            <w:pPr>
              <w:spacing w:line="360" w:lineRule="exact"/>
              <w:ind w:left="-14" w:right="-29"/>
              <w:jc w:val="center"/>
              <w:rPr>
                <w:rFonts w:ascii="Arial" w:hAnsi="Arial" w:cs="Arial"/>
                <w:sz w:val="18"/>
                <w:szCs w:val="18"/>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r w:rsidR="00EC6BC7" w:rsidRPr="00F13722">
              <w:rPr>
                <w:rFonts w:ascii="Arial" w:hAnsi="Arial" w:cs="Arial"/>
                <w:sz w:val="18"/>
                <w:szCs w:val="18"/>
                <w:lang w:val="en-GB"/>
              </w:rPr>
              <w:t xml:space="preserve"> </w:t>
            </w:r>
          </w:p>
        </w:tc>
        <w:tc>
          <w:tcPr>
            <w:tcW w:w="1385" w:type="dxa"/>
          </w:tcPr>
          <w:p w14:paraId="0687AD0F" w14:textId="480E5246" w:rsidR="00EC6BC7" w:rsidRPr="00F13722" w:rsidRDefault="00EC6BC7" w:rsidP="00EC6BC7">
            <w:pPr>
              <w:spacing w:line="360" w:lineRule="exact"/>
              <w:ind w:left="-14" w:right="-29"/>
              <w:jc w:val="center"/>
              <w:rPr>
                <w:rFonts w:ascii="Arial" w:hAnsi="Arial" w:cs="Arial"/>
                <w:sz w:val="18"/>
                <w:szCs w:val="18"/>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c>
          <w:tcPr>
            <w:tcW w:w="1378" w:type="dxa"/>
          </w:tcPr>
          <w:p w14:paraId="1E06C974" w14:textId="772D62C3" w:rsidR="00EC6BC7" w:rsidRPr="00F13722" w:rsidRDefault="000E4B6E" w:rsidP="00EC6BC7">
            <w:pPr>
              <w:spacing w:line="360" w:lineRule="exact"/>
              <w:ind w:left="-14" w:right="-29"/>
              <w:jc w:val="center"/>
              <w:rPr>
                <w:rFonts w:ascii="Arial" w:hAnsi="Arial" w:cs="Arial"/>
                <w:sz w:val="18"/>
                <w:szCs w:val="18"/>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p>
        </w:tc>
        <w:tc>
          <w:tcPr>
            <w:tcW w:w="1389" w:type="dxa"/>
          </w:tcPr>
          <w:p w14:paraId="056B390B" w14:textId="0A8070D8" w:rsidR="00EC6BC7" w:rsidRPr="00F13722" w:rsidRDefault="00EC6BC7" w:rsidP="00EC6BC7">
            <w:pPr>
              <w:spacing w:line="360" w:lineRule="exact"/>
              <w:ind w:left="-14" w:right="-29"/>
              <w:jc w:val="center"/>
              <w:rPr>
                <w:rFonts w:ascii="Arial" w:hAnsi="Arial" w:cs="Arial"/>
                <w:sz w:val="18"/>
                <w:szCs w:val="18"/>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r>
      <w:tr w:rsidR="003335C1" w:rsidRPr="00F13722" w14:paraId="25D09882" w14:textId="77777777" w:rsidTr="001D1AB1">
        <w:tc>
          <w:tcPr>
            <w:tcW w:w="3578" w:type="dxa"/>
          </w:tcPr>
          <w:p w14:paraId="2A11D9A6" w14:textId="77777777" w:rsidR="00EC6BC7" w:rsidRPr="00F13722" w:rsidRDefault="00EC6BC7" w:rsidP="00EC6BC7">
            <w:pPr>
              <w:spacing w:line="360" w:lineRule="exact"/>
              <w:ind w:left="250" w:hanging="182"/>
              <w:rPr>
                <w:rFonts w:ascii="Arial" w:hAnsi="Arial" w:cs="Arial"/>
                <w:sz w:val="18"/>
                <w:szCs w:val="18"/>
              </w:rPr>
            </w:pPr>
          </w:p>
        </w:tc>
        <w:tc>
          <w:tcPr>
            <w:tcW w:w="1416" w:type="dxa"/>
          </w:tcPr>
          <w:p w14:paraId="09D78482" w14:textId="4F8F50B4" w:rsidR="00EC6BC7" w:rsidRPr="00F13722" w:rsidRDefault="00EC6BC7" w:rsidP="00EC6BC7">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lang w:val="en-GB"/>
              </w:rPr>
              <w:t>2023</w:t>
            </w:r>
          </w:p>
        </w:tc>
        <w:tc>
          <w:tcPr>
            <w:tcW w:w="1385" w:type="dxa"/>
          </w:tcPr>
          <w:p w14:paraId="2C03227B" w14:textId="568F2A73" w:rsidR="00EC6BC7" w:rsidRPr="00F13722" w:rsidRDefault="00EC6BC7" w:rsidP="00EC6BC7">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lang w:val="en-GB"/>
              </w:rPr>
              <w:t>2022</w:t>
            </w:r>
          </w:p>
        </w:tc>
        <w:tc>
          <w:tcPr>
            <w:tcW w:w="1378" w:type="dxa"/>
          </w:tcPr>
          <w:p w14:paraId="0F4E8574" w14:textId="6DF2B387" w:rsidR="00EC6BC7" w:rsidRPr="00F13722" w:rsidRDefault="00EC6BC7" w:rsidP="00EC6BC7">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lang w:val="en-GB"/>
              </w:rPr>
              <w:t>2023</w:t>
            </w:r>
          </w:p>
        </w:tc>
        <w:tc>
          <w:tcPr>
            <w:tcW w:w="1389" w:type="dxa"/>
          </w:tcPr>
          <w:p w14:paraId="52627287" w14:textId="737DBE2F" w:rsidR="00EC6BC7" w:rsidRPr="00F13722" w:rsidRDefault="00EC6BC7" w:rsidP="00EC6BC7">
            <w:pPr>
              <w:pBdr>
                <w:bottom w:val="single" w:sz="4" w:space="1" w:color="auto"/>
              </w:pBdr>
              <w:spacing w:line="360" w:lineRule="exact"/>
              <w:ind w:left="-14" w:right="-29"/>
              <w:jc w:val="center"/>
              <w:rPr>
                <w:rFonts w:ascii="Arial" w:hAnsi="Arial" w:cs="Arial"/>
                <w:sz w:val="18"/>
                <w:szCs w:val="18"/>
              </w:rPr>
            </w:pPr>
            <w:r w:rsidRPr="00F13722">
              <w:rPr>
                <w:rFonts w:ascii="Arial" w:hAnsi="Arial" w:cs="Arial"/>
                <w:sz w:val="18"/>
                <w:szCs w:val="18"/>
                <w:lang w:val="en-GB"/>
              </w:rPr>
              <w:t>2022</w:t>
            </w:r>
          </w:p>
        </w:tc>
      </w:tr>
      <w:tr w:rsidR="008230A6" w:rsidRPr="00F13722" w14:paraId="0AB984CC" w14:textId="77777777" w:rsidTr="00E91985">
        <w:tc>
          <w:tcPr>
            <w:tcW w:w="3578" w:type="dxa"/>
          </w:tcPr>
          <w:p w14:paraId="7F210889" w14:textId="77777777" w:rsidR="008230A6" w:rsidRPr="00F13722" w:rsidRDefault="008230A6" w:rsidP="008230A6">
            <w:pPr>
              <w:spacing w:line="360" w:lineRule="exact"/>
              <w:ind w:left="250" w:hanging="182"/>
              <w:rPr>
                <w:rFonts w:ascii="Arial" w:hAnsi="Arial" w:cs="Arial"/>
                <w:sz w:val="18"/>
                <w:szCs w:val="18"/>
              </w:rPr>
            </w:pPr>
            <w:r w:rsidRPr="00F13722">
              <w:rPr>
                <w:rFonts w:ascii="Arial" w:hAnsi="Arial" w:cs="Arial"/>
                <w:sz w:val="18"/>
                <w:szCs w:val="18"/>
              </w:rPr>
              <w:t xml:space="preserve">Sale with right of redemption agreement receivables - net of deferred interest </w:t>
            </w:r>
          </w:p>
        </w:tc>
        <w:tc>
          <w:tcPr>
            <w:tcW w:w="1416" w:type="dxa"/>
            <w:vAlign w:val="bottom"/>
          </w:tcPr>
          <w:p w14:paraId="31516316" w14:textId="44D1A200" w:rsidR="008230A6" w:rsidRPr="00F13722" w:rsidRDefault="008230A6" w:rsidP="008230A6">
            <w:pP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w:t>
            </w:r>
          </w:p>
        </w:tc>
        <w:tc>
          <w:tcPr>
            <w:tcW w:w="1385" w:type="dxa"/>
            <w:vAlign w:val="bottom"/>
          </w:tcPr>
          <w:p w14:paraId="1A530B73" w14:textId="01659A9C" w:rsidR="008230A6" w:rsidRPr="00F13722" w:rsidRDefault="008230A6" w:rsidP="008230A6">
            <w:pP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77,840,000</w:t>
            </w:r>
          </w:p>
        </w:tc>
        <w:tc>
          <w:tcPr>
            <w:tcW w:w="1378" w:type="dxa"/>
            <w:vAlign w:val="bottom"/>
          </w:tcPr>
          <w:p w14:paraId="7EEB070D" w14:textId="31E90BFE" w:rsidR="008230A6" w:rsidRPr="00F13722" w:rsidRDefault="008230A6" w:rsidP="008230A6">
            <w:pP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w:t>
            </w:r>
          </w:p>
        </w:tc>
        <w:tc>
          <w:tcPr>
            <w:tcW w:w="1389" w:type="dxa"/>
            <w:vAlign w:val="bottom"/>
          </w:tcPr>
          <w:p w14:paraId="197A7A7B" w14:textId="7D22BDAE" w:rsidR="008230A6" w:rsidRPr="00F13722" w:rsidRDefault="008230A6" w:rsidP="008230A6">
            <w:pP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w:t>
            </w:r>
          </w:p>
        </w:tc>
      </w:tr>
      <w:tr w:rsidR="008230A6" w:rsidRPr="00F13722" w14:paraId="38E148AD" w14:textId="77777777" w:rsidTr="00E91985">
        <w:tc>
          <w:tcPr>
            <w:tcW w:w="3578" w:type="dxa"/>
          </w:tcPr>
          <w:p w14:paraId="0EF0F394" w14:textId="6BE73067" w:rsidR="008230A6" w:rsidRPr="00F13722" w:rsidRDefault="008230A6" w:rsidP="008230A6">
            <w:pPr>
              <w:spacing w:line="360" w:lineRule="exact"/>
              <w:ind w:left="250" w:hanging="182"/>
              <w:rPr>
                <w:rFonts w:ascii="Arial" w:hAnsi="Arial" w:cs="Arial"/>
                <w:sz w:val="18"/>
                <w:szCs w:val="18"/>
              </w:rPr>
            </w:pPr>
            <w:r w:rsidRPr="00F13722">
              <w:rPr>
                <w:rFonts w:ascii="Arial" w:hAnsi="Arial" w:cs="Arial"/>
                <w:sz w:val="18"/>
                <w:szCs w:val="18"/>
              </w:rPr>
              <w:t>Other secured loans to                         non - related parties</w:t>
            </w:r>
          </w:p>
        </w:tc>
        <w:tc>
          <w:tcPr>
            <w:tcW w:w="1416" w:type="dxa"/>
            <w:vAlign w:val="bottom"/>
          </w:tcPr>
          <w:p w14:paraId="4CBD34E7" w14:textId="38D3B658" w:rsidR="008230A6" w:rsidRPr="00F13722" w:rsidRDefault="008230A6" w:rsidP="008230A6">
            <w:pPr>
              <w:tabs>
                <w:tab w:val="decimal" w:pos="1146"/>
              </w:tabs>
              <w:spacing w:line="360" w:lineRule="exact"/>
              <w:ind w:left="-14" w:right="-29"/>
              <w:jc w:val="right"/>
              <w:rPr>
                <w:rFonts w:ascii="Arial" w:hAnsi="Arial" w:cs="Arial"/>
                <w:sz w:val="18"/>
                <w:szCs w:val="18"/>
                <w:lang w:val="en-GB"/>
              </w:rPr>
            </w:pPr>
            <w:r w:rsidRPr="00F13722">
              <w:rPr>
                <w:rFonts w:ascii="Arial" w:hAnsi="Arial" w:cs="Arial"/>
                <w:sz w:val="18"/>
                <w:szCs w:val="18"/>
                <w:lang w:val="en-GB"/>
              </w:rPr>
              <w:t>3,007,000,000</w:t>
            </w:r>
          </w:p>
        </w:tc>
        <w:tc>
          <w:tcPr>
            <w:tcW w:w="1385" w:type="dxa"/>
            <w:vAlign w:val="bottom"/>
          </w:tcPr>
          <w:p w14:paraId="11A36E58" w14:textId="0701FCB4" w:rsidR="008230A6" w:rsidRPr="00F13722" w:rsidRDefault="008230A6" w:rsidP="008230A6">
            <w:pPr>
              <w:tabs>
                <w:tab w:val="decimal" w:pos="1146"/>
              </w:tabs>
              <w:spacing w:line="360" w:lineRule="exact"/>
              <w:ind w:left="-14" w:right="-29"/>
              <w:jc w:val="right"/>
              <w:rPr>
                <w:rFonts w:ascii="Arial" w:hAnsi="Arial" w:cs="Arial"/>
                <w:sz w:val="18"/>
                <w:szCs w:val="18"/>
                <w:lang w:val="en-GB"/>
              </w:rPr>
            </w:pPr>
            <w:r w:rsidRPr="00F13722">
              <w:rPr>
                <w:rFonts w:ascii="Arial" w:hAnsi="Arial" w:cs="Arial"/>
                <w:sz w:val="18"/>
                <w:szCs w:val="18"/>
                <w:lang w:val="en-GB"/>
              </w:rPr>
              <w:t>-</w:t>
            </w:r>
          </w:p>
        </w:tc>
        <w:tc>
          <w:tcPr>
            <w:tcW w:w="1378" w:type="dxa"/>
            <w:vAlign w:val="bottom"/>
          </w:tcPr>
          <w:p w14:paraId="45CCD313" w14:textId="72482D06" w:rsidR="008230A6" w:rsidRPr="00F13722" w:rsidRDefault="008230A6" w:rsidP="008230A6">
            <w:pPr>
              <w:tabs>
                <w:tab w:val="decimal" w:pos="1146"/>
              </w:tabs>
              <w:spacing w:line="360" w:lineRule="exact"/>
              <w:ind w:left="-14" w:right="-29"/>
              <w:jc w:val="right"/>
              <w:rPr>
                <w:rFonts w:ascii="Arial" w:hAnsi="Arial" w:cs="Arial"/>
                <w:sz w:val="18"/>
                <w:szCs w:val="18"/>
                <w:lang w:val="en-GB"/>
              </w:rPr>
            </w:pPr>
            <w:r w:rsidRPr="00F13722">
              <w:rPr>
                <w:rFonts w:ascii="Arial" w:hAnsi="Arial" w:cs="Arial"/>
                <w:sz w:val="18"/>
                <w:szCs w:val="18"/>
                <w:lang w:val="en-GB"/>
              </w:rPr>
              <w:t>3,007,000,000</w:t>
            </w:r>
          </w:p>
        </w:tc>
        <w:tc>
          <w:tcPr>
            <w:tcW w:w="1389" w:type="dxa"/>
            <w:vAlign w:val="bottom"/>
          </w:tcPr>
          <w:p w14:paraId="5DCA6714" w14:textId="16B1BE75" w:rsidR="008230A6" w:rsidRPr="00F13722" w:rsidRDefault="008230A6" w:rsidP="008230A6">
            <w:pPr>
              <w:tabs>
                <w:tab w:val="decimal" w:pos="1146"/>
              </w:tabs>
              <w:spacing w:line="360" w:lineRule="exact"/>
              <w:ind w:left="-14" w:right="-29"/>
              <w:jc w:val="right"/>
              <w:rPr>
                <w:rFonts w:ascii="Arial" w:hAnsi="Arial" w:cs="Arial"/>
                <w:sz w:val="18"/>
                <w:szCs w:val="18"/>
                <w:lang w:val="en-GB"/>
              </w:rPr>
            </w:pPr>
            <w:r w:rsidRPr="00F13722">
              <w:rPr>
                <w:rFonts w:ascii="Arial" w:hAnsi="Arial" w:cs="Arial"/>
                <w:sz w:val="18"/>
                <w:szCs w:val="18"/>
                <w:lang w:val="en-GB"/>
              </w:rPr>
              <w:t>-</w:t>
            </w:r>
          </w:p>
        </w:tc>
      </w:tr>
      <w:tr w:rsidR="008230A6" w:rsidRPr="00F13722" w14:paraId="279F3269" w14:textId="77777777" w:rsidTr="00E91985">
        <w:tc>
          <w:tcPr>
            <w:tcW w:w="3578" w:type="dxa"/>
          </w:tcPr>
          <w:p w14:paraId="76F47134" w14:textId="7AE5CE1F" w:rsidR="008230A6" w:rsidRPr="00F13722" w:rsidRDefault="008230A6" w:rsidP="008230A6">
            <w:pPr>
              <w:spacing w:line="360" w:lineRule="exact"/>
              <w:ind w:left="250" w:hanging="182"/>
              <w:rPr>
                <w:rFonts w:ascii="Arial" w:hAnsi="Arial" w:cs="Arial"/>
                <w:sz w:val="18"/>
                <w:szCs w:val="18"/>
              </w:rPr>
            </w:pPr>
            <w:r w:rsidRPr="00F13722">
              <w:rPr>
                <w:rFonts w:ascii="Arial" w:hAnsi="Arial" w:cs="Arial"/>
                <w:sz w:val="18"/>
                <w:szCs w:val="18"/>
              </w:rPr>
              <w:t xml:space="preserve">Non - secured loans to                         </w:t>
            </w:r>
          </w:p>
          <w:p w14:paraId="0A283DDC" w14:textId="438B05D2" w:rsidR="008230A6" w:rsidRPr="00F13722" w:rsidRDefault="008230A6" w:rsidP="008230A6">
            <w:pPr>
              <w:spacing w:line="360" w:lineRule="exact"/>
              <w:ind w:left="250" w:hanging="182"/>
              <w:rPr>
                <w:rFonts w:ascii="Arial" w:hAnsi="Arial" w:cs="Arial"/>
                <w:sz w:val="18"/>
                <w:szCs w:val="18"/>
              </w:rPr>
            </w:pPr>
            <w:r w:rsidRPr="00F13722">
              <w:rPr>
                <w:rFonts w:ascii="Arial" w:hAnsi="Arial" w:cs="Arial"/>
                <w:sz w:val="18"/>
                <w:szCs w:val="18"/>
              </w:rPr>
              <w:t xml:space="preserve">    non - related parties</w:t>
            </w:r>
          </w:p>
        </w:tc>
        <w:tc>
          <w:tcPr>
            <w:tcW w:w="1416" w:type="dxa"/>
            <w:vAlign w:val="bottom"/>
          </w:tcPr>
          <w:p w14:paraId="44D9D9CB" w14:textId="3BE447E6" w:rsidR="008230A6" w:rsidRPr="00F13722" w:rsidRDefault="008230A6" w:rsidP="008230A6">
            <w:pPr>
              <w:pBdr>
                <w:bottom w:val="sing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29,659,030</w:t>
            </w:r>
          </w:p>
        </w:tc>
        <w:tc>
          <w:tcPr>
            <w:tcW w:w="1385" w:type="dxa"/>
            <w:vAlign w:val="bottom"/>
          </w:tcPr>
          <w:p w14:paraId="7485156A" w14:textId="09C25750" w:rsidR="008230A6" w:rsidRPr="00F13722" w:rsidRDefault="008230A6" w:rsidP="008230A6">
            <w:pPr>
              <w:pBdr>
                <w:bottom w:val="sing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39,584,090</w:t>
            </w:r>
          </w:p>
        </w:tc>
        <w:tc>
          <w:tcPr>
            <w:tcW w:w="1378" w:type="dxa"/>
            <w:vAlign w:val="bottom"/>
          </w:tcPr>
          <w:p w14:paraId="30936717" w14:textId="7F9C5D84" w:rsidR="008230A6" w:rsidRPr="00F13722" w:rsidRDefault="008230A6" w:rsidP="008230A6">
            <w:pPr>
              <w:pBdr>
                <w:bottom w:val="sing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29,659,030</w:t>
            </w:r>
          </w:p>
        </w:tc>
        <w:tc>
          <w:tcPr>
            <w:tcW w:w="1389" w:type="dxa"/>
            <w:vAlign w:val="bottom"/>
          </w:tcPr>
          <w:p w14:paraId="21E6A045" w14:textId="5B4A0422" w:rsidR="008230A6" w:rsidRPr="00F13722" w:rsidRDefault="008230A6" w:rsidP="008230A6">
            <w:pPr>
              <w:pBdr>
                <w:bottom w:val="sing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39,584,090</w:t>
            </w:r>
          </w:p>
        </w:tc>
      </w:tr>
      <w:tr w:rsidR="008230A6" w:rsidRPr="00F13722" w14:paraId="36A8F00A" w14:textId="77777777" w:rsidTr="001313E2">
        <w:tc>
          <w:tcPr>
            <w:tcW w:w="3578" w:type="dxa"/>
          </w:tcPr>
          <w:p w14:paraId="215DBA97" w14:textId="77777777" w:rsidR="008230A6" w:rsidRPr="00F13722" w:rsidRDefault="008230A6" w:rsidP="008230A6">
            <w:pPr>
              <w:spacing w:line="360" w:lineRule="exact"/>
              <w:ind w:left="250" w:hanging="182"/>
              <w:rPr>
                <w:rFonts w:ascii="Arial" w:hAnsi="Arial" w:cs="Arial"/>
                <w:sz w:val="18"/>
                <w:szCs w:val="18"/>
              </w:rPr>
            </w:pPr>
            <w:r w:rsidRPr="00F13722">
              <w:rPr>
                <w:rFonts w:ascii="Arial" w:hAnsi="Arial" w:cs="Arial"/>
                <w:sz w:val="18"/>
                <w:szCs w:val="18"/>
              </w:rPr>
              <w:t xml:space="preserve">Total </w:t>
            </w:r>
          </w:p>
        </w:tc>
        <w:tc>
          <w:tcPr>
            <w:tcW w:w="1416" w:type="dxa"/>
            <w:vAlign w:val="bottom"/>
          </w:tcPr>
          <w:p w14:paraId="23CC0188" w14:textId="7ACDB3B8" w:rsidR="008230A6" w:rsidRPr="00F13722" w:rsidRDefault="008230A6" w:rsidP="008230A6">
            <w:pPr>
              <w:pBdr>
                <w:bottom w:val="doub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3,036,659,030</w:t>
            </w:r>
          </w:p>
        </w:tc>
        <w:tc>
          <w:tcPr>
            <w:tcW w:w="1385" w:type="dxa"/>
            <w:vAlign w:val="bottom"/>
          </w:tcPr>
          <w:p w14:paraId="64638D9B" w14:textId="51699102" w:rsidR="008230A6" w:rsidRPr="00F13722" w:rsidRDefault="008230A6" w:rsidP="008230A6">
            <w:pPr>
              <w:pBdr>
                <w:bottom w:val="doub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117,424,090</w:t>
            </w:r>
          </w:p>
        </w:tc>
        <w:tc>
          <w:tcPr>
            <w:tcW w:w="1378" w:type="dxa"/>
            <w:vAlign w:val="bottom"/>
          </w:tcPr>
          <w:p w14:paraId="5A3C4CEC" w14:textId="59ECE22D" w:rsidR="008230A6" w:rsidRPr="00F13722" w:rsidRDefault="008230A6" w:rsidP="008230A6">
            <w:pPr>
              <w:pBdr>
                <w:bottom w:val="doub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3,036,659,030</w:t>
            </w:r>
          </w:p>
        </w:tc>
        <w:tc>
          <w:tcPr>
            <w:tcW w:w="1389" w:type="dxa"/>
            <w:vAlign w:val="bottom"/>
          </w:tcPr>
          <w:p w14:paraId="565FDCDD" w14:textId="76CA5F66" w:rsidR="008230A6" w:rsidRPr="00F13722" w:rsidRDefault="008230A6" w:rsidP="008230A6">
            <w:pPr>
              <w:pBdr>
                <w:bottom w:val="double" w:sz="4" w:space="1" w:color="auto"/>
              </w:pBdr>
              <w:tabs>
                <w:tab w:val="decimal" w:pos="1146"/>
              </w:tabs>
              <w:spacing w:line="360" w:lineRule="exact"/>
              <w:ind w:left="-14" w:right="-29"/>
              <w:jc w:val="right"/>
              <w:rPr>
                <w:rFonts w:ascii="Arial" w:hAnsi="Arial" w:cs="Arial"/>
                <w:sz w:val="18"/>
                <w:szCs w:val="18"/>
              </w:rPr>
            </w:pPr>
            <w:r w:rsidRPr="00F13722">
              <w:rPr>
                <w:rFonts w:ascii="Arial" w:hAnsi="Arial" w:cs="Arial"/>
                <w:sz w:val="18"/>
                <w:szCs w:val="18"/>
                <w:lang w:val="en-GB"/>
              </w:rPr>
              <w:t>39,584,090</w:t>
            </w:r>
          </w:p>
        </w:tc>
      </w:tr>
    </w:tbl>
    <w:p w14:paraId="4DE67F5E" w14:textId="77777777" w:rsidR="006D68BD" w:rsidRPr="00F13722" w:rsidRDefault="006D68BD" w:rsidP="00483BAF">
      <w:pPr>
        <w:rPr>
          <w:rFonts w:ascii="Arial" w:eastAsia="Times New Roman" w:hAnsi="Arial" w:cs="Arial"/>
          <w:b/>
          <w:bCs/>
          <w:sz w:val="22"/>
          <w:szCs w:val="22"/>
        </w:rPr>
      </w:pPr>
      <w:bookmarkStart w:id="5" w:name="_Toc69546582"/>
    </w:p>
    <w:p w14:paraId="0C4EAD46" w14:textId="77777777" w:rsidR="006D68BD" w:rsidRPr="00F13722" w:rsidRDefault="006D68BD">
      <w:pPr>
        <w:rPr>
          <w:rFonts w:ascii="Arial" w:eastAsia="Times New Roman" w:hAnsi="Arial" w:cs="Arial"/>
          <w:b/>
          <w:bCs/>
          <w:sz w:val="22"/>
          <w:szCs w:val="22"/>
        </w:rPr>
      </w:pPr>
      <w:r w:rsidRPr="00F13722">
        <w:rPr>
          <w:rFonts w:ascii="Arial" w:eastAsia="Times New Roman" w:hAnsi="Arial" w:cs="Arial"/>
          <w:b/>
          <w:bCs/>
          <w:sz w:val="22"/>
          <w:szCs w:val="22"/>
        </w:rPr>
        <w:br w:type="page"/>
      </w:r>
    </w:p>
    <w:p w14:paraId="42FE28EA" w14:textId="4952FA83" w:rsidR="00025DC7" w:rsidRPr="00F13722" w:rsidRDefault="00483BAF" w:rsidP="00C319A7">
      <w:pPr>
        <w:tabs>
          <w:tab w:val="left" w:pos="2160"/>
        </w:tabs>
        <w:spacing w:before="120" w:after="120" w:line="380" w:lineRule="exact"/>
        <w:ind w:left="547" w:hanging="547"/>
        <w:jc w:val="both"/>
        <w:outlineLvl w:val="0"/>
        <w:rPr>
          <w:rFonts w:ascii="Arial" w:eastAsia="Times New Roman" w:hAnsi="Arial" w:cs="Arial"/>
          <w:b/>
          <w:bCs/>
          <w:sz w:val="22"/>
          <w:szCs w:val="22"/>
          <w:cs/>
        </w:rPr>
      </w:pPr>
      <w:bookmarkStart w:id="6" w:name="_Toc149906510"/>
      <w:r w:rsidRPr="00F13722">
        <w:rPr>
          <w:rFonts w:ascii="Arial" w:eastAsia="Times New Roman" w:hAnsi="Arial" w:cs="Arial"/>
          <w:b/>
          <w:bCs/>
          <w:sz w:val="22"/>
          <w:szCs w:val="22"/>
        </w:rPr>
        <w:lastRenderedPageBreak/>
        <w:t>4</w:t>
      </w:r>
      <w:r w:rsidR="00324EBB" w:rsidRPr="00F13722">
        <w:rPr>
          <w:rFonts w:ascii="Arial" w:eastAsia="Times New Roman" w:hAnsi="Arial" w:cs="Arial"/>
          <w:b/>
          <w:bCs/>
          <w:sz w:val="22"/>
          <w:szCs w:val="22"/>
        </w:rPr>
        <w:t>.</w:t>
      </w:r>
      <w:bookmarkEnd w:id="5"/>
      <w:r w:rsidRPr="00F13722">
        <w:rPr>
          <w:rFonts w:ascii="Arial" w:eastAsia="Times New Roman" w:hAnsi="Arial" w:cs="Arial"/>
          <w:b/>
          <w:bCs/>
          <w:sz w:val="22"/>
          <w:szCs w:val="22"/>
        </w:rPr>
        <w:t xml:space="preserve">  </w:t>
      </w:r>
      <w:r w:rsidR="006D68BD" w:rsidRPr="00F13722">
        <w:rPr>
          <w:rFonts w:ascii="Arial" w:eastAsia="Times New Roman" w:hAnsi="Arial" w:cs="Arial"/>
          <w:b/>
          <w:bCs/>
          <w:sz w:val="22"/>
          <w:szCs w:val="22"/>
        </w:rPr>
        <w:tab/>
      </w:r>
      <w:r w:rsidR="001D0D7B" w:rsidRPr="00F13722">
        <w:rPr>
          <w:rFonts w:ascii="Arial" w:eastAsia="Times New Roman" w:hAnsi="Arial" w:cs="Arial"/>
          <w:b/>
          <w:bCs/>
          <w:sz w:val="22"/>
          <w:szCs w:val="22"/>
        </w:rPr>
        <w:t>Other financial asset</w:t>
      </w:r>
      <w:r w:rsidR="00B61D7C" w:rsidRPr="00F13722">
        <w:rPr>
          <w:rFonts w:ascii="Arial" w:eastAsia="Times New Roman" w:hAnsi="Arial" w:cs="Arial"/>
          <w:b/>
          <w:bCs/>
          <w:sz w:val="22"/>
          <w:szCs w:val="22"/>
        </w:rPr>
        <w:t>s</w:t>
      </w:r>
      <w:bookmarkEnd w:id="6"/>
    </w:p>
    <w:p w14:paraId="2B747924" w14:textId="5265E3E3" w:rsidR="00025DC7" w:rsidRPr="00F13722" w:rsidRDefault="00483BAF" w:rsidP="00C319A7">
      <w:pPr>
        <w:pStyle w:val="ListParagraph"/>
        <w:spacing w:before="120" w:after="120" w:line="380" w:lineRule="exact"/>
        <w:ind w:left="547" w:hanging="547"/>
        <w:contextualSpacing w:val="0"/>
        <w:jc w:val="thaiDistribute"/>
        <w:rPr>
          <w:rFonts w:ascii="Arial" w:hAnsi="Arial" w:cs="Arial"/>
          <w:lang w:bidi="th-TH"/>
        </w:rPr>
      </w:pPr>
      <w:r w:rsidRPr="00F13722">
        <w:rPr>
          <w:rFonts w:ascii="Arial" w:hAnsi="Arial" w:cs="Arial"/>
          <w:b/>
          <w:bCs/>
          <w:lang w:bidi="th-TH"/>
        </w:rPr>
        <w:t>4</w:t>
      </w:r>
      <w:r w:rsidR="00025DC7" w:rsidRPr="00F13722">
        <w:rPr>
          <w:rFonts w:ascii="Arial" w:hAnsi="Arial" w:cs="Arial"/>
          <w:b/>
          <w:bCs/>
          <w:lang w:bidi="th-TH"/>
        </w:rPr>
        <w:t>.1</w:t>
      </w:r>
      <w:r w:rsidR="00025DC7" w:rsidRPr="00F13722">
        <w:rPr>
          <w:rFonts w:ascii="Arial" w:hAnsi="Arial" w:cs="Arial"/>
          <w:lang w:bidi="th-TH"/>
        </w:rPr>
        <w:tab/>
        <w:t>The Group has other current financial assets which are non-</w:t>
      </w:r>
      <w:proofErr w:type="spellStart"/>
      <w:r w:rsidR="00025DC7" w:rsidRPr="00F13722">
        <w:rPr>
          <w:rFonts w:ascii="Arial" w:hAnsi="Arial" w:cs="Arial"/>
          <w:lang w:bidi="th-TH"/>
        </w:rPr>
        <w:t>collateralised</w:t>
      </w:r>
      <w:proofErr w:type="spellEnd"/>
      <w:r w:rsidR="00025DC7" w:rsidRPr="00F13722">
        <w:rPr>
          <w:rFonts w:ascii="Arial" w:hAnsi="Arial" w:cs="Arial"/>
          <w:lang w:bidi="th-TH"/>
        </w:rPr>
        <w:t xml:space="preserve"> investments as follows:</w:t>
      </w:r>
    </w:p>
    <w:tbl>
      <w:tblPr>
        <w:tblW w:w="9140" w:type="dxa"/>
        <w:tblInd w:w="450" w:type="dxa"/>
        <w:tblLayout w:type="fixed"/>
        <w:tblLook w:val="01E0" w:firstRow="1" w:lastRow="1" w:firstColumn="1" w:lastColumn="1" w:noHBand="0" w:noVBand="0"/>
      </w:tblPr>
      <w:tblGrid>
        <w:gridCol w:w="3600"/>
        <w:gridCol w:w="1385"/>
        <w:gridCol w:w="1385"/>
        <w:gridCol w:w="1385"/>
        <w:gridCol w:w="1385"/>
      </w:tblGrid>
      <w:tr w:rsidR="003335C1" w:rsidRPr="00F13722" w14:paraId="401EBB69" w14:textId="77777777" w:rsidTr="0086762E">
        <w:trPr>
          <w:trHeight w:val="46"/>
          <w:tblHeader/>
        </w:trPr>
        <w:tc>
          <w:tcPr>
            <w:tcW w:w="3600" w:type="dxa"/>
          </w:tcPr>
          <w:p w14:paraId="23352E09" w14:textId="77777777" w:rsidR="00EC4C36" w:rsidRPr="00F13722" w:rsidRDefault="00EC4C36" w:rsidP="00C319A7">
            <w:pPr>
              <w:spacing w:line="380" w:lineRule="exact"/>
              <w:ind w:left="72"/>
              <w:rPr>
                <w:rFonts w:ascii="Arial" w:hAnsi="Arial" w:cs="Arial"/>
                <w:b/>
                <w:bCs/>
                <w:sz w:val="18"/>
                <w:szCs w:val="18"/>
                <w:cs/>
              </w:rPr>
            </w:pPr>
          </w:p>
        </w:tc>
        <w:tc>
          <w:tcPr>
            <w:tcW w:w="5540" w:type="dxa"/>
            <w:gridSpan w:val="4"/>
          </w:tcPr>
          <w:p w14:paraId="4A33CBD0" w14:textId="77777777" w:rsidR="00EC4C36" w:rsidRPr="00F13722" w:rsidRDefault="00EC4C36" w:rsidP="00C319A7">
            <w:pPr>
              <w:spacing w:line="380" w:lineRule="exact"/>
              <w:ind w:left="-14" w:right="-29"/>
              <w:jc w:val="right"/>
              <w:rPr>
                <w:rFonts w:ascii="Arial" w:hAnsi="Arial" w:cs="Arial"/>
                <w:sz w:val="18"/>
                <w:szCs w:val="18"/>
                <w:cs/>
              </w:rPr>
            </w:pPr>
            <w:r w:rsidRPr="00F13722">
              <w:rPr>
                <w:rFonts w:ascii="Arial" w:hAnsi="Arial" w:cs="Arial"/>
                <w:sz w:val="18"/>
                <w:szCs w:val="18"/>
              </w:rPr>
              <w:t>(Unit: Baht)</w:t>
            </w:r>
          </w:p>
        </w:tc>
      </w:tr>
      <w:tr w:rsidR="003335C1" w:rsidRPr="00F13722" w14:paraId="27760361" w14:textId="77777777" w:rsidTr="0086762E">
        <w:trPr>
          <w:trHeight w:val="46"/>
          <w:tblHeader/>
        </w:trPr>
        <w:tc>
          <w:tcPr>
            <w:tcW w:w="3600" w:type="dxa"/>
          </w:tcPr>
          <w:p w14:paraId="7608849B" w14:textId="77777777" w:rsidR="00EC4C36" w:rsidRPr="00F13722" w:rsidRDefault="00EC4C36" w:rsidP="00C319A7">
            <w:pPr>
              <w:spacing w:line="380" w:lineRule="exact"/>
              <w:rPr>
                <w:rFonts w:ascii="Arial" w:hAnsi="Arial" w:cs="Arial"/>
                <w:b/>
                <w:bCs/>
                <w:sz w:val="18"/>
                <w:szCs w:val="18"/>
                <w:cs/>
              </w:rPr>
            </w:pPr>
          </w:p>
        </w:tc>
        <w:tc>
          <w:tcPr>
            <w:tcW w:w="2770" w:type="dxa"/>
            <w:gridSpan w:val="2"/>
          </w:tcPr>
          <w:p w14:paraId="3FD429DE" w14:textId="77777777" w:rsidR="00EC4C36" w:rsidRPr="00F13722" w:rsidRDefault="00EC4C36" w:rsidP="00C319A7">
            <w:pPr>
              <w:pBdr>
                <w:bottom w:val="single" w:sz="4" w:space="1" w:color="auto"/>
              </w:pBdr>
              <w:spacing w:line="380" w:lineRule="exact"/>
              <w:ind w:left="-14" w:right="-29"/>
              <w:jc w:val="center"/>
              <w:rPr>
                <w:rFonts w:ascii="Arial" w:hAnsi="Arial" w:cs="Arial"/>
                <w:sz w:val="18"/>
                <w:szCs w:val="18"/>
              </w:rPr>
            </w:pPr>
            <w:r w:rsidRPr="00F13722">
              <w:rPr>
                <w:rFonts w:ascii="Arial" w:hAnsi="Arial" w:cs="Arial"/>
                <w:sz w:val="18"/>
                <w:szCs w:val="18"/>
              </w:rPr>
              <w:t>Consolidated                          financial statements</w:t>
            </w:r>
          </w:p>
        </w:tc>
        <w:tc>
          <w:tcPr>
            <w:tcW w:w="2770" w:type="dxa"/>
            <w:gridSpan w:val="2"/>
          </w:tcPr>
          <w:p w14:paraId="4956F15B" w14:textId="77777777" w:rsidR="00EC4C36" w:rsidRPr="00F13722" w:rsidRDefault="00EC4C36" w:rsidP="00C319A7">
            <w:pPr>
              <w:pBdr>
                <w:bottom w:val="single" w:sz="4" w:space="1" w:color="auto"/>
              </w:pBdr>
              <w:spacing w:line="380" w:lineRule="exact"/>
              <w:ind w:left="-14" w:right="-29"/>
              <w:jc w:val="center"/>
              <w:rPr>
                <w:rFonts w:ascii="Arial" w:hAnsi="Arial" w:cs="Arial"/>
                <w:sz w:val="18"/>
                <w:szCs w:val="18"/>
              </w:rPr>
            </w:pPr>
            <w:r w:rsidRPr="00F13722">
              <w:rPr>
                <w:rFonts w:ascii="Arial" w:hAnsi="Arial" w:cs="Arial"/>
                <w:sz w:val="18"/>
                <w:szCs w:val="18"/>
              </w:rPr>
              <w:t>Separate                          financial statements</w:t>
            </w:r>
          </w:p>
        </w:tc>
      </w:tr>
      <w:tr w:rsidR="003335C1" w:rsidRPr="00F13722" w14:paraId="0D6E32AD" w14:textId="77777777" w:rsidTr="0086762E">
        <w:trPr>
          <w:trHeight w:val="46"/>
          <w:tblHeader/>
        </w:trPr>
        <w:tc>
          <w:tcPr>
            <w:tcW w:w="3600" w:type="dxa"/>
          </w:tcPr>
          <w:p w14:paraId="756C797A" w14:textId="77777777" w:rsidR="00EC6BC7" w:rsidRPr="00F13722" w:rsidRDefault="00EC6BC7" w:rsidP="00C319A7">
            <w:pPr>
              <w:spacing w:line="380" w:lineRule="exact"/>
              <w:ind w:left="72"/>
              <w:rPr>
                <w:rFonts w:ascii="Arial" w:hAnsi="Arial" w:cs="Arial"/>
                <w:b/>
                <w:bCs/>
                <w:sz w:val="18"/>
                <w:szCs w:val="18"/>
                <w:cs/>
              </w:rPr>
            </w:pPr>
          </w:p>
        </w:tc>
        <w:tc>
          <w:tcPr>
            <w:tcW w:w="1385" w:type="dxa"/>
          </w:tcPr>
          <w:p w14:paraId="5D7D23F8" w14:textId="58E9FCCB" w:rsidR="00EC6BC7" w:rsidRPr="00F13722" w:rsidRDefault="000E4B6E" w:rsidP="00C319A7">
            <w:pPr>
              <w:spacing w:line="380" w:lineRule="exact"/>
              <w:ind w:left="-14" w:right="-29"/>
              <w:jc w:val="center"/>
              <w:rPr>
                <w:rFonts w:ascii="Arial" w:hAnsi="Arial" w:cs="Arial"/>
                <w:sz w:val="18"/>
                <w:szCs w:val="18"/>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p>
        </w:tc>
        <w:tc>
          <w:tcPr>
            <w:tcW w:w="1385" w:type="dxa"/>
          </w:tcPr>
          <w:p w14:paraId="24D9DB9A" w14:textId="60F1D539" w:rsidR="00EC6BC7" w:rsidRPr="00F13722" w:rsidRDefault="00EC6BC7" w:rsidP="00C319A7">
            <w:pPr>
              <w:spacing w:line="380" w:lineRule="exact"/>
              <w:ind w:left="-14" w:right="-29"/>
              <w:jc w:val="center"/>
              <w:rPr>
                <w:rFonts w:ascii="Arial" w:hAnsi="Arial" w:cs="Arial"/>
                <w:sz w:val="18"/>
                <w:szCs w:val="18"/>
                <w:cs/>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c>
          <w:tcPr>
            <w:tcW w:w="1385" w:type="dxa"/>
          </w:tcPr>
          <w:p w14:paraId="54CA7C1C" w14:textId="78F617FF" w:rsidR="00EC6BC7" w:rsidRPr="00F13722" w:rsidRDefault="000E4B6E" w:rsidP="00C319A7">
            <w:pPr>
              <w:spacing w:line="380" w:lineRule="exact"/>
              <w:ind w:right="-29"/>
              <w:jc w:val="center"/>
              <w:rPr>
                <w:rFonts w:ascii="Arial" w:hAnsi="Arial" w:cs="Arial"/>
                <w:sz w:val="18"/>
                <w:szCs w:val="18"/>
                <w:cs/>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p>
        </w:tc>
        <w:tc>
          <w:tcPr>
            <w:tcW w:w="1385" w:type="dxa"/>
          </w:tcPr>
          <w:p w14:paraId="77081DDA" w14:textId="51091AFC" w:rsidR="00EC6BC7" w:rsidRPr="00F13722" w:rsidRDefault="00EC6BC7" w:rsidP="00C319A7">
            <w:pPr>
              <w:spacing w:line="380" w:lineRule="exact"/>
              <w:ind w:left="-14" w:right="-29"/>
              <w:jc w:val="center"/>
              <w:rPr>
                <w:rFonts w:ascii="Arial" w:hAnsi="Arial" w:cs="Arial"/>
                <w:sz w:val="18"/>
                <w:szCs w:val="18"/>
                <w:cs/>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r>
      <w:tr w:rsidR="003335C1" w:rsidRPr="00F13722" w14:paraId="245F6002" w14:textId="77777777" w:rsidTr="0086762E">
        <w:trPr>
          <w:trHeight w:val="46"/>
          <w:tblHeader/>
        </w:trPr>
        <w:tc>
          <w:tcPr>
            <w:tcW w:w="3600" w:type="dxa"/>
          </w:tcPr>
          <w:p w14:paraId="69EA3583" w14:textId="77777777" w:rsidR="00EC6BC7" w:rsidRPr="00F13722" w:rsidRDefault="00EC6BC7" w:rsidP="00C319A7">
            <w:pPr>
              <w:spacing w:line="380" w:lineRule="exact"/>
              <w:ind w:left="72"/>
              <w:rPr>
                <w:rFonts w:ascii="Arial" w:hAnsi="Arial" w:cs="Arial"/>
                <w:b/>
                <w:bCs/>
                <w:sz w:val="18"/>
                <w:szCs w:val="18"/>
                <w:cs/>
              </w:rPr>
            </w:pPr>
          </w:p>
        </w:tc>
        <w:tc>
          <w:tcPr>
            <w:tcW w:w="1385" w:type="dxa"/>
          </w:tcPr>
          <w:p w14:paraId="5913DB99" w14:textId="3E075BEE" w:rsidR="00EC6BC7" w:rsidRPr="00F13722" w:rsidRDefault="00EC6BC7" w:rsidP="00C319A7">
            <w:pPr>
              <w:pBdr>
                <w:bottom w:val="single" w:sz="4" w:space="1" w:color="auto"/>
              </w:pBdr>
              <w:spacing w:line="380" w:lineRule="exact"/>
              <w:ind w:left="-14" w:right="-29"/>
              <w:jc w:val="center"/>
              <w:rPr>
                <w:rFonts w:ascii="Arial" w:hAnsi="Arial" w:cs="Arial"/>
                <w:sz w:val="18"/>
                <w:szCs w:val="18"/>
              </w:rPr>
            </w:pPr>
            <w:r w:rsidRPr="00F13722">
              <w:rPr>
                <w:rFonts w:ascii="Arial" w:hAnsi="Arial" w:cs="Arial"/>
                <w:sz w:val="18"/>
                <w:szCs w:val="18"/>
                <w:lang w:val="en-GB"/>
              </w:rPr>
              <w:t>2023</w:t>
            </w:r>
          </w:p>
        </w:tc>
        <w:tc>
          <w:tcPr>
            <w:tcW w:w="1385" w:type="dxa"/>
          </w:tcPr>
          <w:p w14:paraId="69DC63D5" w14:textId="36A1BE82" w:rsidR="00EC6BC7" w:rsidRPr="00F13722" w:rsidRDefault="00EC6BC7" w:rsidP="00C319A7">
            <w:pPr>
              <w:pBdr>
                <w:bottom w:val="single" w:sz="4" w:space="1" w:color="auto"/>
              </w:pBdr>
              <w:spacing w:line="380" w:lineRule="exact"/>
              <w:ind w:left="-14" w:right="-29"/>
              <w:jc w:val="center"/>
              <w:rPr>
                <w:rFonts w:ascii="Arial" w:hAnsi="Arial" w:cs="Arial"/>
                <w:sz w:val="18"/>
                <w:szCs w:val="18"/>
              </w:rPr>
            </w:pPr>
            <w:r w:rsidRPr="00F13722">
              <w:rPr>
                <w:rFonts w:ascii="Arial" w:hAnsi="Arial" w:cs="Arial"/>
                <w:sz w:val="18"/>
                <w:szCs w:val="18"/>
                <w:lang w:val="en-GB"/>
              </w:rPr>
              <w:t>2022</w:t>
            </w:r>
          </w:p>
        </w:tc>
        <w:tc>
          <w:tcPr>
            <w:tcW w:w="1385" w:type="dxa"/>
          </w:tcPr>
          <w:p w14:paraId="46EEC7C2" w14:textId="501B4A98" w:rsidR="00EC6BC7" w:rsidRPr="00F13722" w:rsidRDefault="00EC6BC7" w:rsidP="00C319A7">
            <w:pPr>
              <w:pBdr>
                <w:bottom w:val="single" w:sz="4" w:space="1" w:color="auto"/>
              </w:pBdr>
              <w:spacing w:line="380" w:lineRule="exact"/>
              <w:ind w:right="-29"/>
              <w:jc w:val="center"/>
              <w:rPr>
                <w:rFonts w:ascii="Arial" w:hAnsi="Arial" w:cs="Arial"/>
                <w:sz w:val="18"/>
                <w:szCs w:val="18"/>
              </w:rPr>
            </w:pPr>
            <w:r w:rsidRPr="00F13722">
              <w:rPr>
                <w:rFonts w:ascii="Arial" w:hAnsi="Arial" w:cs="Arial"/>
                <w:sz w:val="18"/>
                <w:szCs w:val="18"/>
                <w:lang w:val="en-GB"/>
              </w:rPr>
              <w:t>2023</w:t>
            </w:r>
          </w:p>
        </w:tc>
        <w:tc>
          <w:tcPr>
            <w:tcW w:w="1385" w:type="dxa"/>
          </w:tcPr>
          <w:p w14:paraId="51722E19" w14:textId="00353C4D" w:rsidR="00EC6BC7" w:rsidRPr="00F13722" w:rsidRDefault="00EC6BC7" w:rsidP="00C319A7">
            <w:pPr>
              <w:pBdr>
                <w:bottom w:val="single" w:sz="4" w:space="1" w:color="auto"/>
              </w:pBdr>
              <w:spacing w:line="380" w:lineRule="exact"/>
              <w:ind w:left="-14" w:right="-29"/>
              <w:jc w:val="center"/>
              <w:rPr>
                <w:rFonts w:ascii="Arial" w:hAnsi="Arial" w:cs="Arial"/>
                <w:sz w:val="18"/>
                <w:szCs w:val="18"/>
              </w:rPr>
            </w:pPr>
            <w:r w:rsidRPr="00F13722">
              <w:rPr>
                <w:rFonts w:ascii="Arial" w:hAnsi="Arial" w:cs="Arial"/>
                <w:sz w:val="18"/>
                <w:szCs w:val="18"/>
                <w:lang w:val="en-GB"/>
              </w:rPr>
              <w:t>2022</w:t>
            </w:r>
          </w:p>
        </w:tc>
      </w:tr>
      <w:tr w:rsidR="003335C1" w:rsidRPr="00F13722" w14:paraId="66902C8B" w14:textId="77777777" w:rsidTr="0086762E">
        <w:trPr>
          <w:trHeight w:val="46"/>
        </w:trPr>
        <w:tc>
          <w:tcPr>
            <w:tcW w:w="3600" w:type="dxa"/>
            <w:vAlign w:val="bottom"/>
          </w:tcPr>
          <w:p w14:paraId="579AE1B3" w14:textId="77777777" w:rsidR="00EC6BC7" w:rsidRPr="00F13722" w:rsidRDefault="00EC6BC7" w:rsidP="00C319A7">
            <w:pPr>
              <w:spacing w:line="380" w:lineRule="exact"/>
              <w:ind w:left="167" w:hanging="167"/>
              <w:rPr>
                <w:rFonts w:ascii="Arial" w:hAnsi="Arial" w:cs="Arial"/>
                <w:sz w:val="18"/>
                <w:szCs w:val="18"/>
              </w:rPr>
            </w:pPr>
            <w:r w:rsidRPr="00F13722">
              <w:rPr>
                <w:rFonts w:ascii="Arial" w:hAnsi="Arial" w:cs="Arial"/>
                <w:b/>
                <w:bCs/>
                <w:sz w:val="18"/>
                <w:szCs w:val="18"/>
              </w:rPr>
              <w:t>Investments measured at fair value through profit or loss</w:t>
            </w:r>
          </w:p>
        </w:tc>
        <w:tc>
          <w:tcPr>
            <w:tcW w:w="1385" w:type="dxa"/>
            <w:vAlign w:val="bottom"/>
          </w:tcPr>
          <w:p w14:paraId="6BD17B79" w14:textId="77777777" w:rsidR="00EC6BC7" w:rsidRPr="00F13722" w:rsidRDefault="00EC6BC7" w:rsidP="00C319A7">
            <w:pPr>
              <w:tabs>
                <w:tab w:val="decimal" w:pos="971"/>
              </w:tabs>
              <w:spacing w:line="380" w:lineRule="exact"/>
              <w:ind w:left="-14" w:right="-29"/>
              <w:rPr>
                <w:rFonts w:ascii="Arial" w:hAnsi="Arial" w:cs="Arial"/>
                <w:sz w:val="18"/>
                <w:szCs w:val="18"/>
              </w:rPr>
            </w:pPr>
          </w:p>
        </w:tc>
        <w:tc>
          <w:tcPr>
            <w:tcW w:w="1385" w:type="dxa"/>
            <w:vAlign w:val="bottom"/>
          </w:tcPr>
          <w:p w14:paraId="5E7ABCED" w14:textId="77777777" w:rsidR="00EC6BC7" w:rsidRPr="00F13722" w:rsidRDefault="00EC6BC7" w:rsidP="00C319A7">
            <w:pPr>
              <w:tabs>
                <w:tab w:val="decimal" w:pos="971"/>
              </w:tabs>
              <w:spacing w:line="380" w:lineRule="exact"/>
              <w:ind w:left="-14" w:right="-29"/>
              <w:rPr>
                <w:rFonts w:ascii="Arial" w:hAnsi="Arial" w:cs="Arial"/>
                <w:sz w:val="18"/>
                <w:szCs w:val="18"/>
              </w:rPr>
            </w:pPr>
          </w:p>
        </w:tc>
        <w:tc>
          <w:tcPr>
            <w:tcW w:w="1385" w:type="dxa"/>
            <w:vAlign w:val="bottom"/>
          </w:tcPr>
          <w:p w14:paraId="25AEC690" w14:textId="77777777" w:rsidR="00EC6BC7" w:rsidRPr="00F13722" w:rsidRDefault="00EC6BC7" w:rsidP="00C319A7">
            <w:pPr>
              <w:tabs>
                <w:tab w:val="decimal" w:pos="971"/>
              </w:tabs>
              <w:spacing w:line="380" w:lineRule="exact"/>
              <w:ind w:left="-14" w:right="-29"/>
              <w:rPr>
                <w:rFonts w:ascii="Arial" w:hAnsi="Arial" w:cs="Arial"/>
                <w:sz w:val="18"/>
                <w:szCs w:val="18"/>
              </w:rPr>
            </w:pPr>
          </w:p>
        </w:tc>
        <w:tc>
          <w:tcPr>
            <w:tcW w:w="1385" w:type="dxa"/>
            <w:vAlign w:val="bottom"/>
          </w:tcPr>
          <w:p w14:paraId="3D043C75" w14:textId="77777777" w:rsidR="00EC6BC7" w:rsidRPr="00F13722" w:rsidRDefault="00EC6BC7" w:rsidP="00C319A7">
            <w:pPr>
              <w:tabs>
                <w:tab w:val="decimal" w:pos="971"/>
              </w:tabs>
              <w:spacing w:line="380" w:lineRule="exact"/>
              <w:ind w:left="-14" w:right="-29"/>
              <w:rPr>
                <w:rFonts w:ascii="Arial" w:hAnsi="Arial" w:cs="Arial"/>
                <w:sz w:val="18"/>
                <w:szCs w:val="18"/>
              </w:rPr>
            </w:pPr>
          </w:p>
        </w:tc>
      </w:tr>
      <w:tr w:rsidR="008230A6" w:rsidRPr="00F13722" w14:paraId="7F57EB13" w14:textId="77777777" w:rsidTr="00462489">
        <w:trPr>
          <w:trHeight w:val="46"/>
        </w:trPr>
        <w:tc>
          <w:tcPr>
            <w:tcW w:w="3600" w:type="dxa"/>
          </w:tcPr>
          <w:p w14:paraId="4409BABF"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Domestic marketable equity instruments</w:t>
            </w:r>
          </w:p>
        </w:tc>
        <w:tc>
          <w:tcPr>
            <w:tcW w:w="1385" w:type="dxa"/>
            <w:vAlign w:val="bottom"/>
          </w:tcPr>
          <w:p w14:paraId="444DFA97" w14:textId="67D73C3D"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319,151,632</w:t>
            </w:r>
          </w:p>
        </w:tc>
        <w:tc>
          <w:tcPr>
            <w:tcW w:w="1385" w:type="dxa"/>
            <w:vAlign w:val="bottom"/>
          </w:tcPr>
          <w:p w14:paraId="7E935E73" w14:textId="6D804033"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293,273,825</w:t>
            </w:r>
          </w:p>
        </w:tc>
        <w:tc>
          <w:tcPr>
            <w:tcW w:w="1385" w:type="dxa"/>
            <w:vAlign w:val="bottom"/>
          </w:tcPr>
          <w:p w14:paraId="769B5BAF" w14:textId="6C2BC75B"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319,151,632</w:t>
            </w:r>
          </w:p>
        </w:tc>
        <w:tc>
          <w:tcPr>
            <w:tcW w:w="1385" w:type="dxa"/>
            <w:vAlign w:val="bottom"/>
          </w:tcPr>
          <w:p w14:paraId="411936CB" w14:textId="1EDEED82"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293,273,825</w:t>
            </w:r>
          </w:p>
        </w:tc>
      </w:tr>
      <w:tr w:rsidR="008230A6" w:rsidRPr="00F13722" w14:paraId="715BA893" w14:textId="77777777" w:rsidTr="00462489">
        <w:trPr>
          <w:trHeight w:val="46"/>
        </w:trPr>
        <w:tc>
          <w:tcPr>
            <w:tcW w:w="3600" w:type="dxa"/>
          </w:tcPr>
          <w:p w14:paraId="6AE2363B"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Domestic marketable unit trusts</w:t>
            </w:r>
          </w:p>
        </w:tc>
        <w:tc>
          <w:tcPr>
            <w:tcW w:w="1385" w:type="dxa"/>
            <w:shd w:val="clear" w:color="auto" w:fill="auto"/>
            <w:vAlign w:val="bottom"/>
          </w:tcPr>
          <w:p w14:paraId="034758DE" w14:textId="694A4587"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215,862,760</w:t>
            </w:r>
          </w:p>
        </w:tc>
        <w:tc>
          <w:tcPr>
            <w:tcW w:w="1385" w:type="dxa"/>
            <w:shd w:val="clear" w:color="auto" w:fill="auto"/>
            <w:vAlign w:val="bottom"/>
          </w:tcPr>
          <w:p w14:paraId="6328F19F" w14:textId="5D68BE5F"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3,843,750,588</w:t>
            </w:r>
          </w:p>
        </w:tc>
        <w:tc>
          <w:tcPr>
            <w:tcW w:w="1385" w:type="dxa"/>
            <w:shd w:val="clear" w:color="auto" w:fill="auto"/>
            <w:vAlign w:val="bottom"/>
          </w:tcPr>
          <w:p w14:paraId="34CA4AB7" w14:textId="165C2C3D"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215,862,760</w:t>
            </w:r>
          </w:p>
        </w:tc>
        <w:tc>
          <w:tcPr>
            <w:tcW w:w="1385" w:type="dxa"/>
            <w:shd w:val="clear" w:color="auto" w:fill="auto"/>
            <w:vAlign w:val="bottom"/>
          </w:tcPr>
          <w:p w14:paraId="4FA112D0" w14:textId="208AF25C"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3,843,750,588</w:t>
            </w:r>
          </w:p>
        </w:tc>
      </w:tr>
      <w:tr w:rsidR="008230A6" w:rsidRPr="00F13722" w14:paraId="26C4719B" w14:textId="77777777" w:rsidTr="00462489">
        <w:trPr>
          <w:trHeight w:val="46"/>
        </w:trPr>
        <w:tc>
          <w:tcPr>
            <w:tcW w:w="3600" w:type="dxa"/>
          </w:tcPr>
          <w:p w14:paraId="03558C91" w14:textId="156B6789" w:rsidR="008230A6" w:rsidRPr="00F13722" w:rsidRDefault="008230A6" w:rsidP="00C319A7">
            <w:pPr>
              <w:spacing w:line="380" w:lineRule="exact"/>
              <w:ind w:left="167" w:hanging="167"/>
              <w:rPr>
                <w:rFonts w:ascii="Arial" w:hAnsi="Arial" w:cs="Arial"/>
                <w:sz w:val="18"/>
                <w:szCs w:val="18"/>
              </w:rPr>
            </w:pPr>
            <w:proofErr w:type="spellStart"/>
            <w:r w:rsidRPr="00F13722">
              <w:rPr>
                <w:rFonts w:ascii="Arial" w:hAnsi="Arial" w:cs="Arial"/>
                <w:sz w:val="18"/>
                <w:szCs w:val="18"/>
                <w:cs/>
              </w:rPr>
              <w:t>Corporate</w:t>
            </w:r>
            <w:proofErr w:type="spellEnd"/>
            <w:r w:rsidRPr="00F13722">
              <w:rPr>
                <w:rFonts w:ascii="Arial" w:hAnsi="Arial" w:cs="Arial"/>
                <w:sz w:val="18"/>
                <w:szCs w:val="18"/>
                <w:cs/>
              </w:rPr>
              <w:t xml:space="preserve"> </w:t>
            </w:r>
            <w:r w:rsidRPr="00F13722">
              <w:rPr>
                <w:rFonts w:ascii="Arial" w:hAnsi="Arial" w:cs="Arial"/>
                <w:sz w:val="18"/>
                <w:szCs w:val="18"/>
              </w:rPr>
              <w:t>debt securities</w:t>
            </w:r>
          </w:p>
        </w:tc>
        <w:tc>
          <w:tcPr>
            <w:tcW w:w="1385" w:type="dxa"/>
            <w:shd w:val="clear" w:color="auto" w:fill="auto"/>
            <w:vAlign w:val="bottom"/>
          </w:tcPr>
          <w:p w14:paraId="03FE52B3" w14:textId="0D808459"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vAlign w:val="bottom"/>
          </w:tcPr>
          <w:p w14:paraId="4EB73D19" w14:textId="494FB47D"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1,953,215,050</w:t>
            </w:r>
          </w:p>
        </w:tc>
        <w:tc>
          <w:tcPr>
            <w:tcW w:w="1385" w:type="dxa"/>
            <w:shd w:val="clear" w:color="auto" w:fill="auto"/>
            <w:vAlign w:val="bottom"/>
          </w:tcPr>
          <w:p w14:paraId="66AFB807" w14:textId="11CC0DC8"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vAlign w:val="bottom"/>
          </w:tcPr>
          <w:p w14:paraId="7E33DD79" w14:textId="241CD62B" w:rsidR="008230A6" w:rsidRPr="00F13722" w:rsidRDefault="008230A6"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1,953,215,050</w:t>
            </w:r>
          </w:p>
        </w:tc>
      </w:tr>
      <w:tr w:rsidR="008230A6" w:rsidRPr="00F13722" w14:paraId="32E12FD4" w14:textId="77777777" w:rsidTr="00462489">
        <w:trPr>
          <w:trHeight w:val="46"/>
        </w:trPr>
        <w:tc>
          <w:tcPr>
            <w:tcW w:w="3600" w:type="dxa"/>
          </w:tcPr>
          <w:p w14:paraId="13D00B8C"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Total</w:t>
            </w:r>
          </w:p>
        </w:tc>
        <w:tc>
          <w:tcPr>
            <w:tcW w:w="1385" w:type="dxa"/>
            <w:shd w:val="clear" w:color="auto" w:fill="auto"/>
            <w:vAlign w:val="bottom"/>
          </w:tcPr>
          <w:p w14:paraId="2F57BDF8" w14:textId="0150F16A" w:rsidR="008230A6" w:rsidRPr="00F13722" w:rsidRDefault="008230A6" w:rsidP="00C319A7">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535,014,392</w:t>
            </w:r>
          </w:p>
        </w:tc>
        <w:tc>
          <w:tcPr>
            <w:tcW w:w="1385" w:type="dxa"/>
            <w:shd w:val="clear" w:color="auto" w:fill="auto"/>
            <w:vAlign w:val="bottom"/>
          </w:tcPr>
          <w:p w14:paraId="541FB134" w14:textId="4930519F" w:rsidR="008230A6" w:rsidRPr="00F13722" w:rsidRDefault="008230A6" w:rsidP="00C319A7">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6,090,239,463</w:t>
            </w:r>
          </w:p>
        </w:tc>
        <w:tc>
          <w:tcPr>
            <w:tcW w:w="1385" w:type="dxa"/>
            <w:shd w:val="clear" w:color="auto" w:fill="auto"/>
            <w:vAlign w:val="bottom"/>
          </w:tcPr>
          <w:p w14:paraId="5EDDF71F" w14:textId="5DB81551" w:rsidR="008230A6" w:rsidRPr="00F13722" w:rsidRDefault="008230A6" w:rsidP="00C319A7">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535,014,392</w:t>
            </w:r>
          </w:p>
        </w:tc>
        <w:tc>
          <w:tcPr>
            <w:tcW w:w="1385" w:type="dxa"/>
            <w:shd w:val="clear" w:color="auto" w:fill="auto"/>
            <w:vAlign w:val="bottom"/>
          </w:tcPr>
          <w:p w14:paraId="045E5B4C" w14:textId="5388686E" w:rsidR="008230A6" w:rsidRPr="00F13722" w:rsidRDefault="008230A6" w:rsidP="00C319A7">
            <w:pPr>
              <w:pBdr>
                <w:top w:val="single" w:sz="4" w:space="1" w:color="auto"/>
                <w:bottom w:val="single" w:sz="4" w:space="1" w:color="auto"/>
              </w:pBd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6,090,239,463</w:t>
            </w:r>
          </w:p>
        </w:tc>
      </w:tr>
      <w:tr w:rsidR="008230A6" w:rsidRPr="00F13722" w14:paraId="7A349A32" w14:textId="77777777" w:rsidTr="00567820">
        <w:trPr>
          <w:trHeight w:val="46"/>
        </w:trPr>
        <w:tc>
          <w:tcPr>
            <w:tcW w:w="3600" w:type="dxa"/>
            <w:vAlign w:val="bottom"/>
          </w:tcPr>
          <w:p w14:paraId="6AB96BD2" w14:textId="65C9D8D2" w:rsidR="008230A6" w:rsidRPr="00F13722" w:rsidRDefault="008230A6" w:rsidP="00C319A7">
            <w:pPr>
              <w:spacing w:line="380" w:lineRule="exact"/>
              <w:ind w:left="167" w:right="-196" w:hanging="167"/>
              <w:rPr>
                <w:rFonts w:ascii="Arial" w:hAnsi="Arial" w:cs="Arial"/>
                <w:b/>
                <w:bCs/>
                <w:sz w:val="18"/>
                <w:szCs w:val="18"/>
              </w:rPr>
            </w:pPr>
            <w:r w:rsidRPr="00F13722">
              <w:rPr>
                <w:rFonts w:ascii="Arial" w:hAnsi="Arial" w:cs="Arial"/>
                <w:b/>
                <w:bCs/>
                <w:sz w:val="18"/>
                <w:szCs w:val="18"/>
              </w:rPr>
              <w:t>Investments measured at fair value through other comprehensive income</w:t>
            </w:r>
          </w:p>
        </w:tc>
        <w:tc>
          <w:tcPr>
            <w:tcW w:w="1385" w:type="dxa"/>
            <w:shd w:val="clear" w:color="auto" w:fill="auto"/>
            <w:vAlign w:val="bottom"/>
          </w:tcPr>
          <w:p w14:paraId="666A431C"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vAlign w:val="bottom"/>
          </w:tcPr>
          <w:p w14:paraId="159D71A0"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shd w:val="clear" w:color="auto" w:fill="auto"/>
            <w:vAlign w:val="bottom"/>
          </w:tcPr>
          <w:p w14:paraId="541CC28B"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shd w:val="clear" w:color="auto" w:fill="auto"/>
            <w:vAlign w:val="bottom"/>
          </w:tcPr>
          <w:p w14:paraId="6E6029E8" w14:textId="77777777" w:rsidR="008230A6" w:rsidRPr="00F13722" w:rsidRDefault="008230A6" w:rsidP="00C319A7">
            <w:pPr>
              <w:tabs>
                <w:tab w:val="decimal" w:pos="1146"/>
              </w:tabs>
              <w:spacing w:line="380" w:lineRule="exact"/>
              <w:ind w:left="-14" w:right="-29"/>
              <w:rPr>
                <w:rFonts w:ascii="Arial" w:hAnsi="Arial" w:cs="Arial"/>
                <w:sz w:val="18"/>
                <w:szCs w:val="18"/>
                <w:cs/>
              </w:rPr>
            </w:pPr>
          </w:p>
        </w:tc>
      </w:tr>
      <w:tr w:rsidR="00151418" w:rsidRPr="00F13722" w14:paraId="5A209536" w14:textId="77777777" w:rsidTr="002744B6">
        <w:trPr>
          <w:trHeight w:val="46"/>
        </w:trPr>
        <w:tc>
          <w:tcPr>
            <w:tcW w:w="3600" w:type="dxa"/>
          </w:tcPr>
          <w:p w14:paraId="2A899065" w14:textId="2513B28F" w:rsidR="00151418" w:rsidRPr="00F13722" w:rsidRDefault="00151418" w:rsidP="00C319A7">
            <w:pPr>
              <w:spacing w:line="380" w:lineRule="exact"/>
              <w:ind w:left="167" w:right="-196" w:hanging="167"/>
              <w:rPr>
                <w:rFonts w:ascii="Arial" w:hAnsi="Arial" w:cs="Arial"/>
                <w:b/>
                <w:bCs/>
                <w:sz w:val="18"/>
                <w:szCs w:val="18"/>
              </w:rPr>
            </w:pPr>
            <w:proofErr w:type="spellStart"/>
            <w:r w:rsidRPr="00F13722">
              <w:rPr>
                <w:rFonts w:ascii="Arial" w:hAnsi="Arial" w:cs="Arial"/>
                <w:sz w:val="18"/>
                <w:szCs w:val="18"/>
                <w:cs/>
              </w:rPr>
              <w:t>Corporate</w:t>
            </w:r>
            <w:proofErr w:type="spellEnd"/>
            <w:r w:rsidRPr="00F13722">
              <w:rPr>
                <w:rFonts w:ascii="Arial" w:hAnsi="Arial" w:cs="Arial"/>
                <w:sz w:val="18"/>
                <w:szCs w:val="18"/>
                <w:cs/>
              </w:rPr>
              <w:t xml:space="preserve"> </w:t>
            </w:r>
            <w:r w:rsidRPr="00F13722">
              <w:rPr>
                <w:rFonts w:ascii="Arial" w:hAnsi="Arial" w:cs="Arial"/>
                <w:sz w:val="18"/>
                <w:szCs w:val="18"/>
              </w:rPr>
              <w:t>debt securities</w:t>
            </w:r>
          </w:p>
        </w:tc>
        <w:tc>
          <w:tcPr>
            <w:tcW w:w="1385" w:type="dxa"/>
            <w:shd w:val="clear" w:color="auto" w:fill="auto"/>
          </w:tcPr>
          <w:p w14:paraId="7A75354D" w14:textId="4FED007B"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519,668,183</w:t>
            </w:r>
          </w:p>
        </w:tc>
        <w:tc>
          <w:tcPr>
            <w:tcW w:w="1385" w:type="dxa"/>
          </w:tcPr>
          <w:p w14:paraId="7D8AB72A" w14:textId="577C093C"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tcPr>
          <w:p w14:paraId="4DA1D18D" w14:textId="2AEF406A"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519,668,183</w:t>
            </w:r>
          </w:p>
        </w:tc>
        <w:tc>
          <w:tcPr>
            <w:tcW w:w="1385" w:type="dxa"/>
            <w:shd w:val="clear" w:color="auto" w:fill="auto"/>
          </w:tcPr>
          <w:p w14:paraId="53F0DB79" w14:textId="4C728335" w:rsidR="00151418" w:rsidRPr="00F13722" w:rsidRDefault="00151418" w:rsidP="00C319A7">
            <w:pP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w:t>
            </w:r>
          </w:p>
        </w:tc>
      </w:tr>
      <w:tr w:rsidR="00151418" w:rsidRPr="00F13722" w14:paraId="7C96501E" w14:textId="77777777" w:rsidTr="002744B6">
        <w:trPr>
          <w:trHeight w:val="46"/>
        </w:trPr>
        <w:tc>
          <w:tcPr>
            <w:tcW w:w="3600" w:type="dxa"/>
          </w:tcPr>
          <w:p w14:paraId="4F0C662D" w14:textId="0D273C3A" w:rsidR="00151418" w:rsidRPr="00F13722" w:rsidRDefault="00151418" w:rsidP="00C319A7">
            <w:pPr>
              <w:spacing w:line="380" w:lineRule="exact"/>
              <w:ind w:left="167" w:right="-196" w:hanging="167"/>
              <w:rPr>
                <w:rFonts w:ascii="Arial" w:hAnsi="Arial" w:cs="Arial"/>
                <w:b/>
                <w:bCs/>
                <w:sz w:val="18"/>
                <w:szCs w:val="18"/>
              </w:rPr>
            </w:pPr>
            <w:r w:rsidRPr="00F13722">
              <w:rPr>
                <w:rFonts w:ascii="Arial" w:hAnsi="Arial" w:cs="Arial"/>
                <w:sz w:val="18"/>
                <w:szCs w:val="18"/>
              </w:rPr>
              <w:t>Government bond</w:t>
            </w:r>
          </w:p>
        </w:tc>
        <w:tc>
          <w:tcPr>
            <w:tcW w:w="1385" w:type="dxa"/>
            <w:shd w:val="clear" w:color="auto" w:fill="auto"/>
          </w:tcPr>
          <w:p w14:paraId="29B8A97C" w14:textId="56825754"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37,902,803</w:t>
            </w:r>
          </w:p>
        </w:tc>
        <w:tc>
          <w:tcPr>
            <w:tcW w:w="1385" w:type="dxa"/>
          </w:tcPr>
          <w:p w14:paraId="2C4ACB6C" w14:textId="4A558A8C"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tcPr>
          <w:p w14:paraId="4C6AABC0" w14:textId="7808CAC5" w:rsidR="00151418" w:rsidRPr="00F13722" w:rsidRDefault="00151418" w:rsidP="00C319A7">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tcPr>
          <w:p w14:paraId="334BC376" w14:textId="3C0CDAC2" w:rsidR="00151418" w:rsidRPr="00F13722" w:rsidRDefault="00151418" w:rsidP="00C319A7">
            <w:pP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w:t>
            </w:r>
          </w:p>
        </w:tc>
      </w:tr>
      <w:tr w:rsidR="00151418" w:rsidRPr="00F13722" w14:paraId="05B6DF68" w14:textId="77777777" w:rsidTr="002744B6">
        <w:trPr>
          <w:trHeight w:val="46"/>
        </w:trPr>
        <w:tc>
          <w:tcPr>
            <w:tcW w:w="3600" w:type="dxa"/>
          </w:tcPr>
          <w:p w14:paraId="2D8C8F54" w14:textId="63D50DD3" w:rsidR="00151418" w:rsidRPr="00F13722" w:rsidRDefault="00151418" w:rsidP="00C319A7">
            <w:pPr>
              <w:spacing w:line="380" w:lineRule="exact"/>
              <w:ind w:left="167" w:right="-196" w:hanging="167"/>
              <w:rPr>
                <w:rFonts w:ascii="Arial" w:hAnsi="Arial" w:cs="Arial"/>
                <w:b/>
                <w:bCs/>
                <w:sz w:val="18"/>
                <w:szCs w:val="18"/>
              </w:rPr>
            </w:pPr>
            <w:r w:rsidRPr="00F13722">
              <w:rPr>
                <w:rFonts w:ascii="Arial" w:hAnsi="Arial" w:cs="Arial"/>
                <w:sz w:val="18"/>
                <w:szCs w:val="18"/>
              </w:rPr>
              <w:t>Total</w:t>
            </w:r>
          </w:p>
        </w:tc>
        <w:tc>
          <w:tcPr>
            <w:tcW w:w="1385" w:type="dxa"/>
            <w:shd w:val="clear" w:color="auto" w:fill="auto"/>
          </w:tcPr>
          <w:p w14:paraId="046349E2" w14:textId="7B78FA30" w:rsidR="00151418" w:rsidRPr="00F13722" w:rsidRDefault="00151418"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557,570,986</w:t>
            </w:r>
          </w:p>
        </w:tc>
        <w:tc>
          <w:tcPr>
            <w:tcW w:w="1385" w:type="dxa"/>
          </w:tcPr>
          <w:p w14:paraId="701617B3" w14:textId="3AAB4C9A" w:rsidR="00151418" w:rsidRPr="00F13722" w:rsidRDefault="00151418"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w:t>
            </w:r>
          </w:p>
        </w:tc>
        <w:tc>
          <w:tcPr>
            <w:tcW w:w="1385" w:type="dxa"/>
            <w:shd w:val="clear" w:color="auto" w:fill="auto"/>
          </w:tcPr>
          <w:p w14:paraId="1A981B80" w14:textId="07F53636" w:rsidR="00151418" w:rsidRPr="00F13722" w:rsidRDefault="00151418"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519,668,183</w:t>
            </w:r>
          </w:p>
        </w:tc>
        <w:tc>
          <w:tcPr>
            <w:tcW w:w="1385" w:type="dxa"/>
            <w:shd w:val="clear" w:color="auto" w:fill="auto"/>
          </w:tcPr>
          <w:p w14:paraId="5863BF83" w14:textId="1C8CB3B8" w:rsidR="00151418" w:rsidRPr="00F13722" w:rsidRDefault="00151418"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w:t>
            </w:r>
          </w:p>
        </w:tc>
      </w:tr>
      <w:tr w:rsidR="008230A6" w:rsidRPr="00F13722" w14:paraId="64B93479" w14:textId="77777777" w:rsidTr="002744B6">
        <w:trPr>
          <w:trHeight w:val="46"/>
        </w:trPr>
        <w:tc>
          <w:tcPr>
            <w:tcW w:w="3600" w:type="dxa"/>
            <w:vAlign w:val="bottom"/>
          </w:tcPr>
          <w:p w14:paraId="03F49ADB" w14:textId="77777777" w:rsidR="008230A6" w:rsidRPr="00F13722" w:rsidRDefault="008230A6" w:rsidP="00C319A7">
            <w:pPr>
              <w:spacing w:line="380" w:lineRule="exact"/>
              <w:ind w:left="167" w:right="-196" w:hanging="167"/>
              <w:rPr>
                <w:rFonts w:ascii="Arial" w:hAnsi="Arial" w:cs="Arial"/>
                <w:b/>
                <w:bCs/>
                <w:sz w:val="18"/>
                <w:szCs w:val="18"/>
                <w:cs/>
              </w:rPr>
            </w:pPr>
            <w:r w:rsidRPr="00F13722">
              <w:rPr>
                <w:rFonts w:ascii="Arial" w:hAnsi="Arial" w:cs="Arial"/>
                <w:b/>
                <w:bCs/>
                <w:sz w:val="18"/>
                <w:szCs w:val="18"/>
              </w:rPr>
              <w:t xml:space="preserve">Investments measured at </w:t>
            </w:r>
            <w:proofErr w:type="spellStart"/>
            <w:r w:rsidRPr="00F13722">
              <w:rPr>
                <w:rFonts w:ascii="Arial" w:hAnsi="Arial" w:cs="Arial"/>
                <w:b/>
                <w:bCs/>
                <w:sz w:val="18"/>
                <w:szCs w:val="18"/>
              </w:rPr>
              <w:t>amorti</w:t>
            </w:r>
            <w:proofErr w:type="spellEnd"/>
            <w:r w:rsidRPr="00F13722">
              <w:rPr>
                <w:rFonts w:ascii="Arial" w:hAnsi="Arial" w:cs="Arial"/>
                <w:b/>
                <w:bCs/>
                <w:sz w:val="18"/>
                <w:szCs w:val="18"/>
                <w:cs/>
              </w:rPr>
              <w:t>s</w:t>
            </w:r>
            <w:r w:rsidRPr="00F13722">
              <w:rPr>
                <w:rFonts w:ascii="Arial" w:hAnsi="Arial" w:cs="Arial"/>
                <w:b/>
                <w:bCs/>
                <w:sz w:val="18"/>
                <w:szCs w:val="18"/>
              </w:rPr>
              <w:t>ed cost</w:t>
            </w:r>
          </w:p>
        </w:tc>
        <w:tc>
          <w:tcPr>
            <w:tcW w:w="1385" w:type="dxa"/>
            <w:shd w:val="clear" w:color="auto" w:fill="auto"/>
            <w:vAlign w:val="bottom"/>
          </w:tcPr>
          <w:p w14:paraId="59E577EF"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vAlign w:val="bottom"/>
          </w:tcPr>
          <w:p w14:paraId="5336E463"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shd w:val="clear" w:color="auto" w:fill="auto"/>
            <w:vAlign w:val="bottom"/>
          </w:tcPr>
          <w:p w14:paraId="7BE49EA0" w14:textId="77777777" w:rsidR="008230A6" w:rsidRPr="00F13722" w:rsidRDefault="008230A6" w:rsidP="00C319A7">
            <w:pPr>
              <w:tabs>
                <w:tab w:val="decimal" w:pos="1146"/>
              </w:tabs>
              <w:spacing w:line="380" w:lineRule="exact"/>
              <w:ind w:left="-14" w:right="-29"/>
              <w:rPr>
                <w:rFonts w:ascii="Arial" w:hAnsi="Arial" w:cs="Arial"/>
                <w:sz w:val="18"/>
                <w:szCs w:val="18"/>
              </w:rPr>
            </w:pPr>
          </w:p>
        </w:tc>
        <w:tc>
          <w:tcPr>
            <w:tcW w:w="1385" w:type="dxa"/>
            <w:shd w:val="clear" w:color="auto" w:fill="auto"/>
            <w:vAlign w:val="bottom"/>
          </w:tcPr>
          <w:p w14:paraId="0CA65936" w14:textId="77777777" w:rsidR="008230A6" w:rsidRPr="00F13722" w:rsidRDefault="008230A6" w:rsidP="00C319A7">
            <w:pPr>
              <w:tabs>
                <w:tab w:val="decimal" w:pos="1146"/>
              </w:tabs>
              <w:spacing w:line="380" w:lineRule="exact"/>
              <w:ind w:left="-14" w:right="-29"/>
              <w:rPr>
                <w:rFonts w:ascii="Arial" w:hAnsi="Arial" w:cs="Arial"/>
                <w:sz w:val="18"/>
                <w:szCs w:val="18"/>
                <w:cs/>
              </w:rPr>
            </w:pPr>
          </w:p>
        </w:tc>
      </w:tr>
      <w:tr w:rsidR="008230A6" w:rsidRPr="00F13722" w14:paraId="7E7ED499" w14:textId="77777777" w:rsidTr="00DC07C5">
        <w:trPr>
          <w:trHeight w:val="46"/>
        </w:trPr>
        <w:tc>
          <w:tcPr>
            <w:tcW w:w="3600" w:type="dxa"/>
          </w:tcPr>
          <w:p w14:paraId="301EE737"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Bill of exchange</w:t>
            </w:r>
          </w:p>
        </w:tc>
        <w:tc>
          <w:tcPr>
            <w:tcW w:w="1385" w:type="dxa"/>
            <w:shd w:val="clear" w:color="auto" w:fill="auto"/>
          </w:tcPr>
          <w:p w14:paraId="2C98F9FB" w14:textId="2F7DEAE2" w:rsidR="008230A6" w:rsidRPr="00F13722" w:rsidRDefault="008230A6" w:rsidP="002744B6">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98,945,238</w:t>
            </w:r>
          </w:p>
        </w:tc>
        <w:tc>
          <w:tcPr>
            <w:tcW w:w="1385" w:type="dxa"/>
            <w:vAlign w:val="bottom"/>
          </w:tcPr>
          <w:p w14:paraId="03BAD33A" w14:textId="3EAA72F7" w:rsidR="008230A6" w:rsidRPr="00F13722" w:rsidRDefault="008230A6" w:rsidP="002744B6">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80,000,000</w:t>
            </w:r>
          </w:p>
        </w:tc>
        <w:tc>
          <w:tcPr>
            <w:tcW w:w="1385" w:type="dxa"/>
            <w:shd w:val="clear" w:color="auto" w:fill="auto"/>
          </w:tcPr>
          <w:p w14:paraId="3145FEA9" w14:textId="2C095090" w:rsidR="008230A6" w:rsidRPr="00F13722" w:rsidRDefault="008230A6" w:rsidP="002744B6">
            <w:pP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98,945,238</w:t>
            </w:r>
          </w:p>
        </w:tc>
        <w:tc>
          <w:tcPr>
            <w:tcW w:w="1385" w:type="dxa"/>
            <w:shd w:val="clear" w:color="auto" w:fill="auto"/>
            <w:vAlign w:val="bottom"/>
          </w:tcPr>
          <w:p w14:paraId="654761C6" w14:textId="33E42B63" w:rsidR="008230A6" w:rsidRPr="00F13722" w:rsidRDefault="008230A6" w:rsidP="002744B6">
            <w:pP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80,000,000</w:t>
            </w:r>
          </w:p>
        </w:tc>
      </w:tr>
      <w:tr w:rsidR="008230A6" w:rsidRPr="00F13722" w14:paraId="7AA49606" w14:textId="77777777" w:rsidTr="00DC07C5">
        <w:trPr>
          <w:trHeight w:val="46"/>
        </w:trPr>
        <w:tc>
          <w:tcPr>
            <w:tcW w:w="3600" w:type="dxa"/>
          </w:tcPr>
          <w:p w14:paraId="62AEF275"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Total</w:t>
            </w:r>
          </w:p>
        </w:tc>
        <w:tc>
          <w:tcPr>
            <w:tcW w:w="1385" w:type="dxa"/>
            <w:shd w:val="clear" w:color="auto" w:fill="auto"/>
          </w:tcPr>
          <w:p w14:paraId="6C985C86" w14:textId="536149DC" w:rsidR="008230A6" w:rsidRPr="00F13722" w:rsidRDefault="008230A6"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98,945,238</w:t>
            </w:r>
          </w:p>
        </w:tc>
        <w:tc>
          <w:tcPr>
            <w:tcW w:w="1385" w:type="dxa"/>
            <w:shd w:val="clear" w:color="auto" w:fill="auto"/>
            <w:vAlign w:val="bottom"/>
          </w:tcPr>
          <w:p w14:paraId="2C2281B5" w14:textId="07F435D6" w:rsidR="008230A6" w:rsidRPr="00F13722" w:rsidRDefault="008230A6"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80,000,000</w:t>
            </w:r>
          </w:p>
        </w:tc>
        <w:tc>
          <w:tcPr>
            <w:tcW w:w="1385" w:type="dxa"/>
            <w:shd w:val="clear" w:color="auto" w:fill="auto"/>
          </w:tcPr>
          <w:p w14:paraId="42D6CE80" w14:textId="3EC2083E" w:rsidR="008230A6" w:rsidRPr="00F13722" w:rsidRDefault="008230A6"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98,945,238</w:t>
            </w:r>
          </w:p>
        </w:tc>
        <w:tc>
          <w:tcPr>
            <w:tcW w:w="1385" w:type="dxa"/>
            <w:shd w:val="clear" w:color="auto" w:fill="auto"/>
            <w:vAlign w:val="bottom"/>
          </w:tcPr>
          <w:p w14:paraId="45BCE4DC" w14:textId="37F7F1E4" w:rsidR="008230A6" w:rsidRPr="00F13722" w:rsidRDefault="008230A6" w:rsidP="002744B6">
            <w:pPr>
              <w:pBdr>
                <w:top w:val="single" w:sz="4" w:space="1" w:color="auto"/>
                <w:bottom w:val="single" w:sz="4" w:space="1" w:color="auto"/>
              </w:pBd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80,000,000</w:t>
            </w:r>
          </w:p>
        </w:tc>
      </w:tr>
      <w:tr w:rsidR="008230A6" w:rsidRPr="00F13722" w14:paraId="77E1E7CC" w14:textId="77777777" w:rsidTr="003578BA">
        <w:trPr>
          <w:trHeight w:val="46"/>
        </w:trPr>
        <w:tc>
          <w:tcPr>
            <w:tcW w:w="3600" w:type="dxa"/>
          </w:tcPr>
          <w:p w14:paraId="171C56AC" w14:textId="77777777" w:rsidR="008230A6" w:rsidRPr="00F13722" w:rsidRDefault="008230A6" w:rsidP="00C319A7">
            <w:pPr>
              <w:spacing w:line="380" w:lineRule="exact"/>
              <w:ind w:left="167" w:hanging="167"/>
              <w:rPr>
                <w:rFonts w:ascii="Arial" w:hAnsi="Arial" w:cs="Arial"/>
                <w:sz w:val="18"/>
                <w:szCs w:val="18"/>
                <w:cs/>
              </w:rPr>
            </w:pPr>
            <w:r w:rsidRPr="00F13722">
              <w:rPr>
                <w:rFonts w:ascii="Arial" w:hAnsi="Arial" w:cs="Arial"/>
                <w:sz w:val="18"/>
                <w:szCs w:val="18"/>
              </w:rPr>
              <w:t>Total</w:t>
            </w:r>
          </w:p>
        </w:tc>
        <w:tc>
          <w:tcPr>
            <w:tcW w:w="1385" w:type="dxa"/>
            <w:shd w:val="clear" w:color="auto" w:fill="auto"/>
            <w:vAlign w:val="bottom"/>
          </w:tcPr>
          <w:p w14:paraId="3535CCF1" w14:textId="3E07902B" w:rsidR="008230A6" w:rsidRPr="00F13722" w:rsidRDefault="008230A6" w:rsidP="002744B6">
            <w:pPr>
              <w:pBdr>
                <w:bottom w:val="doub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1,191,530,616</w:t>
            </w:r>
          </w:p>
        </w:tc>
        <w:tc>
          <w:tcPr>
            <w:tcW w:w="1385" w:type="dxa"/>
            <w:shd w:val="clear" w:color="auto" w:fill="auto"/>
            <w:vAlign w:val="bottom"/>
          </w:tcPr>
          <w:p w14:paraId="6C0405D3" w14:textId="0865E553" w:rsidR="008230A6" w:rsidRPr="00F13722" w:rsidRDefault="008230A6" w:rsidP="002744B6">
            <w:pPr>
              <w:pBdr>
                <w:bottom w:val="doub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6,170,239,463</w:t>
            </w:r>
          </w:p>
        </w:tc>
        <w:tc>
          <w:tcPr>
            <w:tcW w:w="1385" w:type="dxa"/>
            <w:shd w:val="clear" w:color="auto" w:fill="auto"/>
            <w:vAlign w:val="bottom"/>
          </w:tcPr>
          <w:p w14:paraId="71606C68" w14:textId="481B67E2" w:rsidR="008230A6" w:rsidRPr="00F13722" w:rsidRDefault="008230A6" w:rsidP="002744B6">
            <w:pPr>
              <w:pBdr>
                <w:bottom w:val="double" w:sz="4" w:space="1" w:color="auto"/>
              </w:pBdr>
              <w:tabs>
                <w:tab w:val="decimal" w:pos="1146"/>
              </w:tabs>
              <w:spacing w:line="380" w:lineRule="exact"/>
              <w:ind w:left="-14" w:right="-29"/>
              <w:jc w:val="right"/>
              <w:rPr>
                <w:rFonts w:ascii="Arial" w:hAnsi="Arial" w:cs="Arial"/>
                <w:sz w:val="18"/>
                <w:szCs w:val="18"/>
              </w:rPr>
            </w:pPr>
            <w:r w:rsidRPr="00F13722">
              <w:rPr>
                <w:rFonts w:ascii="Arial" w:hAnsi="Arial" w:cs="Arial"/>
                <w:sz w:val="18"/>
                <w:szCs w:val="18"/>
              </w:rPr>
              <w:t>1,153,627,813</w:t>
            </w:r>
          </w:p>
        </w:tc>
        <w:tc>
          <w:tcPr>
            <w:tcW w:w="1385" w:type="dxa"/>
            <w:shd w:val="clear" w:color="auto" w:fill="auto"/>
            <w:vAlign w:val="bottom"/>
          </w:tcPr>
          <w:p w14:paraId="1B2BBC42" w14:textId="1E942A30" w:rsidR="008230A6" w:rsidRPr="00F13722" w:rsidRDefault="008230A6" w:rsidP="002744B6">
            <w:pPr>
              <w:pBdr>
                <w:bottom w:val="double" w:sz="4" w:space="1" w:color="auto"/>
              </w:pBdr>
              <w:tabs>
                <w:tab w:val="decimal" w:pos="1146"/>
              </w:tabs>
              <w:spacing w:line="380" w:lineRule="exact"/>
              <w:ind w:left="-14" w:right="-29"/>
              <w:jc w:val="right"/>
              <w:rPr>
                <w:rFonts w:ascii="Arial" w:hAnsi="Arial" w:cs="Arial"/>
                <w:sz w:val="18"/>
                <w:szCs w:val="18"/>
                <w:cs/>
              </w:rPr>
            </w:pPr>
            <w:r w:rsidRPr="00F13722">
              <w:rPr>
                <w:rFonts w:ascii="Arial" w:hAnsi="Arial" w:cs="Arial"/>
                <w:sz w:val="18"/>
                <w:szCs w:val="18"/>
              </w:rPr>
              <w:t>6,170,239,463</w:t>
            </w:r>
          </w:p>
        </w:tc>
      </w:tr>
    </w:tbl>
    <w:p w14:paraId="6D5702E2" w14:textId="77777777" w:rsidR="00C319A7" w:rsidRPr="00F13722" w:rsidRDefault="00C319A7" w:rsidP="003335C1">
      <w:pPr>
        <w:pStyle w:val="ListParagraph"/>
        <w:spacing w:before="120" w:after="0" w:line="380" w:lineRule="exact"/>
        <w:ind w:left="533" w:hanging="533"/>
        <w:contextualSpacing w:val="0"/>
        <w:jc w:val="thaiDistribute"/>
        <w:rPr>
          <w:rFonts w:ascii="Arial" w:hAnsi="Arial" w:cs="Arial"/>
          <w:b/>
          <w:bCs/>
          <w:rtl/>
        </w:rPr>
      </w:pPr>
    </w:p>
    <w:p w14:paraId="00AD5ED1" w14:textId="77777777" w:rsidR="00C319A7" w:rsidRPr="00F13722" w:rsidRDefault="00C319A7">
      <w:pPr>
        <w:rPr>
          <w:rFonts w:ascii="Arial" w:eastAsia="Calibri" w:hAnsi="Arial" w:cs="Arial"/>
          <w:b/>
          <w:bCs/>
          <w:sz w:val="22"/>
          <w:szCs w:val="22"/>
          <w:rtl/>
          <w:lang w:bidi="ar-SA"/>
        </w:rPr>
      </w:pPr>
      <w:r w:rsidRPr="00F13722">
        <w:rPr>
          <w:rFonts w:ascii="Arial" w:hAnsi="Arial" w:cs="Arial"/>
          <w:b/>
          <w:bCs/>
          <w:rtl/>
        </w:rPr>
        <w:br w:type="page"/>
      </w:r>
    </w:p>
    <w:p w14:paraId="7C317AF7" w14:textId="3E168306" w:rsidR="00025DC7" w:rsidRPr="00F13722" w:rsidRDefault="00483BAF" w:rsidP="00C319A7">
      <w:pPr>
        <w:pStyle w:val="ListParagraph"/>
        <w:spacing w:before="120" w:after="120" w:line="380" w:lineRule="exact"/>
        <w:ind w:left="533" w:hanging="533"/>
        <w:contextualSpacing w:val="0"/>
        <w:jc w:val="thaiDistribute"/>
        <w:rPr>
          <w:rFonts w:ascii="Arial" w:hAnsi="Arial" w:cs="Arial"/>
          <w:rtl/>
          <w:cs/>
        </w:rPr>
      </w:pPr>
      <w:r w:rsidRPr="00F13722">
        <w:rPr>
          <w:rFonts w:ascii="Arial" w:hAnsi="Arial" w:cs="Arial"/>
          <w:b/>
          <w:bCs/>
          <w:rtl/>
        </w:rPr>
        <w:lastRenderedPageBreak/>
        <w:t>4</w:t>
      </w:r>
      <w:r w:rsidR="00025DC7" w:rsidRPr="00F13722">
        <w:rPr>
          <w:rFonts w:ascii="Arial" w:hAnsi="Arial" w:cs="Arial"/>
          <w:b/>
          <w:bCs/>
          <w:rtl/>
        </w:rPr>
        <w:t>.2</w:t>
      </w:r>
      <w:r w:rsidR="00025DC7" w:rsidRPr="00F13722">
        <w:rPr>
          <w:rFonts w:ascii="Arial" w:hAnsi="Arial" w:cs="Arial"/>
          <w:rtl/>
        </w:rPr>
        <w:tab/>
      </w:r>
      <w:r w:rsidR="00025DC7" w:rsidRPr="00F13722">
        <w:rPr>
          <w:rFonts w:ascii="Arial" w:hAnsi="Arial" w:cs="Arial"/>
          <w:lang w:bidi="th-TH"/>
        </w:rPr>
        <w:t>The Group has other non-current financial assets which are non-</w:t>
      </w:r>
      <w:proofErr w:type="spellStart"/>
      <w:r w:rsidR="00025DC7" w:rsidRPr="00F13722">
        <w:rPr>
          <w:rFonts w:ascii="Arial" w:hAnsi="Arial" w:cs="Arial"/>
          <w:lang w:bidi="th-TH"/>
        </w:rPr>
        <w:t>collateralised</w:t>
      </w:r>
      <w:proofErr w:type="spellEnd"/>
      <w:r w:rsidR="00025DC7" w:rsidRPr="00F13722">
        <w:rPr>
          <w:rFonts w:ascii="Arial" w:hAnsi="Arial" w:cs="Arial"/>
          <w:lang w:bidi="th-TH"/>
        </w:rPr>
        <w:t xml:space="preserve"> investments as follows:</w:t>
      </w:r>
    </w:p>
    <w:tbl>
      <w:tblPr>
        <w:tblW w:w="10395" w:type="dxa"/>
        <w:tblInd w:w="540" w:type="dxa"/>
        <w:tblLayout w:type="fixed"/>
        <w:tblCellMar>
          <w:left w:w="0" w:type="dxa"/>
          <w:right w:w="0" w:type="dxa"/>
        </w:tblCellMar>
        <w:tblLook w:val="0000" w:firstRow="0" w:lastRow="0" w:firstColumn="0" w:lastColumn="0" w:noHBand="0" w:noVBand="0"/>
      </w:tblPr>
      <w:tblGrid>
        <w:gridCol w:w="3600"/>
        <w:gridCol w:w="1440"/>
        <w:gridCol w:w="1350"/>
        <w:gridCol w:w="1350"/>
        <w:gridCol w:w="1350"/>
        <w:gridCol w:w="1305"/>
      </w:tblGrid>
      <w:tr w:rsidR="003335C1" w:rsidRPr="00F13722" w14:paraId="5C64D4E4" w14:textId="77777777" w:rsidTr="00BA6F85">
        <w:trPr>
          <w:gridAfter w:val="1"/>
          <w:wAfter w:w="1305" w:type="dxa"/>
          <w:cantSplit/>
          <w:trHeight w:val="140"/>
        </w:trPr>
        <w:tc>
          <w:tcPr>
            <w:tcW w:w="3600" w:type="dxa"/>
            <w:shd w:val="clear" w:color="auto" w:fill="auto"/>
            <w:vAlign w:val="bottom"/>
          </w:tcPr>
          <w:p w14:paraId="6BDAD163" w14:textId="77777777" w:rsidR="00870E1C" w:rsidRPr="00F13722" w:rsidRDefault="00870E1C" w:rsidP="00C319A7">
            <w:pPr>
              <w:pStyle w:val="3"/>
              <w:tabs>
                <w:tab w:val="clear" w:pos="360"/>
                <w:tab w:val="clear" w:pos="720"/>
              </w:tabs>
              <w:snapToGrid w:val="0"/>
              <w:spacing w:line="380" w:lineRule="exact"/>
              <w:ind w:right="-108"/>
              <w:rPr>
                <w:rFonts w:ascii="Arial" w:hAnsi="Arial" w:cs="Arial"/>
                <w:b/>
                <w:bCs/>
                <w:sz w:val="18"/>
                <w:szCs w:val="18"/>
                <w:lang w:val="en-US"/>
              </w:rPr>
            </w:pPr>
          </w:p>
        </w:tc>
        <w:tc>
          <w:tcPr>
            <w:tcW w:w="1440" w:type="dxa"/>
            <w:vAlign w:val="bottom"/>
          </w:tcPr>
          <w:p w14:paraId="449FBA40" w14:textId="77777777" w:rsidR="00870E1C" w:rsidRPr="00F13722" w:rsidRDefault="00870E1C" w:rsidP="00C319A7">
            <w:pPr>
              <w:pStyle w:val="3"/>
              <w:tabs>
                <w:tab w:val="clear" w:pos="360"/>
                <w:tab w:val="clear" w:pos="720"/>
              </w:tabs>
              <w:snapToGrid w:val="0"/>
              <w:spacing w:line="380" w:lineRule="exact"/>
              <w:ind w:left="120" w:right="90"/>
              <w:jc w:val="center"/>
              <w:rPr>
                <w:rFonts w:ascii="Arial" w:hAnsi="Arial" w:cs="Arial"/>
                <w:sz w:val="18"/>
                <w:szCs w:val="18"/>
                <w:cs/>
                <w:lang w:val="en-GB"/>
              </w:rPr>
            </w:pPr>
          </w:p>
        </w:tc>
        <w:tc>
          <w:tcPr>
            <w:tcW w:w="1350" w:type="dxa"/>
            <w:vAlign w:val="bottom"/>
          </w:tcPr>
          <w:p w14:paraId="3EB909AF" w14:textId="77777777" w:rsidR="00870E1C" w:rsidRPr="00F13722" w:rsidRDefault="00870E1C" w:rsidP="00C319A7">
            <w:pPr>
              <w:pStyle w:val="3"/>
              <w:tabs>
                <w:tab w:val="clear" w:pos="360"/>
                <w:tab w:val="clear" w:pos="720"/>
              </w:tabs>
              <w:snapToGrid w:val="0"/>
              <w:spacing w:line="380" w:lineRule="exact"/>
              <w:ind w:left="120" w:right="90"/>
              <w:jc w:val="center"/>
              <w:rPr>
                <w:rFonts w:ascii="Arial" w:hAnsi="Arial" w:cs="Arial"/>
                <w:sz w:val="18"/>
                <w:szCs w:val="18"/>
                <w:cs/>
              </w:rPr>
            </w:pPr>
          </w:p>
        </w:tc>
        <w:tc>
          <w:tcPr>
            <w:tcW w:w="1350" w:type="dxa"/>
            <w:vAlign w:val="bottom"/>
          </w:tcPr>
          <w:p w14:paraId="5BB54FA5" w14:textId="77777777" w:rsidR="00870E1C" w:rsidRPr="00F13722" w:rsidRDefault="00870E1C" w:rsidP="00C319A7">
            <w:pPr>
              <w:pStyle w:val="3"/>
              <w:tabs>
                <w:tab w:val="clear" w:pos="360"/>
                <w:tab w:val="clear" w:pos="720"/>
              </w:tabs>
              <w:snapToGrid w:val="0"/>
              <w:spacing w:line="380" w:lineRule="exact"/>
              <w:ind w:left="120" w:right="90"/>
              <w:jc w:val="center"/>
              <w:rPr>
                <w:rFonts w:ascii="Arial" w:hAnsi="Arial" w:cs="Arial"/>
                <w:sz w:val="18"/>
                <w:szCs w:val="18"/>
                <w:cs/>
                <w:lang w:val="en-GB"/>
              </w:rPr>
            </w:pPr>
          </w:p>
        </w:tc>
        <w:tc>
          <w:tcPr>
            <w:tcW w:w="1350" w:type="dxa"/>
            <w:vAlign w:val="bottom"/>
          </w:tcPr>
          <w:p w14:paraId="55BD5B4F" w14:textId="77777777" w:rsidR="00870E1C" w:rsidRPr="00F13722" w:rsidRDefault="00870E1C" w:rsidP="00C319A7">
            <w:pPr>
              <w:pStyle w:val="3"/>
              <w:tabs>
                <w:tab w:val="clear" w:pos="360"/>
                <w:tab w:val="clear" w:pos="720"/>
              </w:tabs>
              <w:snapToGrid w:val="0"/>
              <w:spacing w:line="380" w:lineRule="exact"/>
              <w:ind w:left="120" w:right="2"/>
              <w:jc w:val="center"/>
              <w:rPr>
                <w:rFonts w:ascii="Arial" w:hAnsi="Arial" w:cs="Arial"/>
                <w:sz w:val="18"/>
                <w:szCs w:val="18"/>
                <w:cs/>
              </w:rPr>
            </w:pPr>
            <w:r w:rsidRPr="00F13722">
              <w:rPr>
                <w:rFonts w:ascii="Arial" w:hAnsi="Arial" w:cs="Arial"/>
                <w:sz w:val="18"/>
                <w:szCs w:val="18"/>
                <w:cs/>
              </w:rPr>
              <w:t>(</w:t>
            </w:r>
            <w:proofErr w:type="spellStart"/>
            <w:r w:rsidRPr="00F13722">
              <w:rPr>
                <w:rFonts w:ascii="Arial" w:hAnsi="Arial" w:cs="Arial"/>
                <w:sz w:val="18"/>
                <w:szCs w:val="18"/>
                <w:cs/>
              </w:rPr>
              <w:t>Unit</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Baht</w:t>
            </w:r>
            <w:proofErr w:type="spellEnd"/>
            <w:r w:rsidRPr="00F13722">
              <w:rPr>
                <w:rFonts w:ascii="Arial" w:hAnsi="Arial" w:cs="Arial"/>
                <w:sz w:val="18"/>
                <w:szCs w:val="18"/>
                <w:cs/>
              </w:rPr>
              <w:t>)</w:t>
            </w:r>
          </w:p>
        </w:tc>
      </w:tr>
      <w:tr w:rsidR="003335C1" w:rsidRPr="00F13722" w14:paraId="1EF4F887" w14:textId="77777777" w:rsidTr="00BA6F85">
        <w:trPr>
          <w:gridAfter w:val="1"/>
          <w:wAfter w:w="1305" w:type="dxa"/>
          <w:cantSplit/>
          <w:trHeight w:val="140"/>
        </w:trPr>
        <w:tc>
          <w:tcPr>
            <w:tcW w:w="3600" w:type="dxa"/>
            <w:shd w:val="clear" w:color="auto" w:fill="auto"/>
            <w:vAlign w:val="bottom"/>
          </w:tcPr>
          <w:p w14:paraId="23481DF3" w14:textId="77777777" w:rsidR="00870E1C" w:rsidRPr="00F13722" w:rsidRDefault="00870E1C" w:rsidP="00C319A7">
            <w:pPr>
              <w:pStyle w:val="3"/>
              <w:tabs>
                <w:tab w:val="clear" w:pos="360"/>
                <w:tab w:val="clear" w:pos="720"/>
              </w:tabs>
              <w:snapToGrid w:val="0"/>
              <w:spacing w:line="380" w:lineRule="exact"/>
              <w:ind w:right="-108"/>
              <w:rPr>
                <w:rFonts w:ascii="Arial" w:hAnsi="Arial" w:cs="Arial"/>
                <w:b/>
                <w:bCs/>
                <w:sz w:val="18"/>
                <w:szCs w:val="18"/>
                <w:lang w:val="en-US"/>
              </w:rPr>
            </w:pPr>
          </w:p>
        </w:tc>
        <w:tc>
          <w:tcPr>
            <w:tcW w:w="2790" w:type="dxa"/>
            <w:gridSpan w:val="2"/>
            <w:vAlign w:val="bottom"/>
          </w:tcPr>
          <w:p w14:paraId="20B1B511" w14:textId="77777777" w:rsidR="00870E1C" w:rsidRPr="00F13722" w:rsidRDefault="00870E1C" w:rsidP="00C319A7">
            <w:pPr>
              <w:pStyle w:val="3"/>
              <w:pBdr>
                <w:bottom w:val="single" w:sz="4" w:space="1" w:color="auto"/>
              </w:pBdr>
              <w:tabs>
                <w:tab w:val="clear" w:pos="360"/>
                <w:tab w:val="clear" w:pos="720"/>
              </w:tabs>
              <w:snapToGrid w:val="0"/>
              <w:spacing w:line="380" w:lineRule="exact"/>
              <w:ind w:left="115" w:right="86"/>
              <w:jc w:val="center"/>
              <w:rPr>
                <w:rFonts w:ascii="Arial" w:hAnsi="Arial" w:cs="Arial"/>
                <w:sz w:val="18"/>
                <w:szCs w:val="18"/>
                <w:cs/>
              </w:rPr>
            </w:pPr>
            <w:r w:rsidRPr="00F13722">
              <w:rPr>
                <w:rFonts w:ascii="Arial" w:hAnsi="Arial" w:cs="Arial"/>
                <w:sz w:val="18"/>
                <w:szCs w:val="18"/>
                <w:cs/>
              </w:rPr>
              <w:t xml:space="preserve">Consolidated                          </w:t>
            </w:r>
            <w:proofErr w:type="spellStart"/>
            <w:r w:rsidRPr="00F13722">
              <w:rPr>
                <w:rFonts w:ascii="Arial" w:hAnsi="Arial" w:cs="Arial"/>
                <w:sz w:val="18"/>
                <w:szCs w:val="18"/>
                <w:cs/>
              </w:rPr>
              <w:t>financial</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statements</w:t>
            </w:r>
            <w:proofErr w:type="spellEnd"/>
          </w:p>
        </w:tc>
        <w:tc>
          <w:tcPr>
            <w:tcW w:w="2700" w:type="dxa"/>
            <w:gridSpan w:val="2"/>
            <w:vAlign w:val="bottom"/>
          </w:tcPr>
          <w:p w14:paraId="5C7C1315" w14:textId="77777777" w:rsidR="00870E1C" w:rsidRPr="00F13722" w:rsidRDefault="00870E1C" w:rsidP="00C319A7">
            <w:pPr>
              <w:pStyle w:val="3"/>
              <w:pBdr>
                <w:bottom w:val="single" w:sz="4" w:space="1" w:color="auto"/>
              </w:pBdr>
              <w:tabs>
                <w:tab w:val="clear" w:pos="360"/>
                <w:tab w:val="clear" w:pos="720"/>
              </w:tabs>
              <w:snapToGrid w:val="0"/>
              <w:spacing w:line="380" w:lineRule="exact"/>
              <w:ind w:left="120" w:right="90"/>
              <w:jc w:val="center"/>
              <w:rPr>
                <w:rFonts w:ascii="Arial" w:hAnsi="Arial" w:cs="Arial"/>
                <w:sz w:val="18"/>
                <w:szCs w:val="18"/>
                <w:cs/>
              </w:rPr>
            </w:pPr>
            <w:proofErr w:type="spellStart"/>
            <w:r w:rsidRPr="00F13722">
              <w:rPr>
                <w:rFonts w:ascii="Arial" w:hAnsi="Arial" w:cs="Arial"/>
                <w:sz w:val="18"/>
                <w:szCs w:val="18"/>
                <w:cs/>
              </w:rPr>
              <w:t>Separate</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financial</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statements</w:t>
            </w:r>
            <w:proofErr w:type="spellEnd"/>
          </w:p>
        </w:tc>
      </w:tr>
      <w:tr w:rsidR="003335C1" w:rsidRPr="00F13722" w14:paraId="67DFEF43" w14:textId="77777777" w:rsidTr="00BA6F85">
        <w:trPr>
          <w:gridAfter w:val="1"/>
          <w:wAfter w:w="1305" w:type="dxa"/>
          <w:cantSplit/>
          <w:trHeight w:val="140"/>
        </w:trPr>
        <w:tc>
          <w:tcPr>
            <w:tcW w:w="3600" w:type="dxa"/>
            <w:shd w:val="clear" w:color="auto" w:fill="auto"/>
            <w:vAlign w:val="bottom"/>
          </w:tcPr>
          <w:p w14:paraId="36EF1C19" w14:textId="77777777" w:rsidR="00EC6BC7" w:rsidRPr="00F13722" w:rsidRDefault="00EC6BC7" w:rsidP="00C319A7">
            <w:pPr>
              <w:pStyle w:val="3"/>
              <w:tabs>
                <w:tab w:val="clear" w:pos="360"/>
                <w:tab w:val="clear" w:pos="720"/>
              </w:tabs>
              <w:snapToGrid w:val="0"/>
              <w:spacing w:line="380" w:lineRule="exact"/>
              <w:ind w:right="-108"/>
              <w:rPr>
                <w:rFonts w:ascii="Arial" w:hAnsi="Arial" w:cs="Arial"/>
                <w:b/>
                <w:bCs/>
                <w:sz w:val="18"/>
                <w:szCs w:val="18"/>
                <w:lang w:val="en-US"/>
              </w:rPr>
            </w:pPr>
          </w:p>
        </w:tc>
        <w:tc>
          <w:tcPr>
            <w:tcW w:w="1440" w:type="dxa"/>
          </w:tcPr>
          <w:p w14:paraId="0E15C8BF" w14:textId="54C0B27E" w:rsidR="00EC6BC7" w:rsidRPr="00F13722" w:rsidRDefault="000E4B6E" w:rsidP="00C319A7">
            <w:pPr>
              <w:pStyle w:val="3"/>
              <w:tabs>
                <w:tab w:val="clear" w:pos="360"/>
                <w:tab w:val="clear" w:pos="720"/>
              </w:tabs>
              <w:snapToGrid w:val="0"/>
              <w:spacing w:line="380" w:lineRule="exact"/>
              <w:ind w:left="120" w:right="90"/>
              <w:jc w:val="center"/>
              <w:rPr>
                <w:rFonts w:ascii="Arial" w:hAnsi="Arial" w:cs="Arial"/>
                <w:sz w:val="18"/>
                <w:szCs w:val="18"/>
                <w:lang w:val="en-GB"/>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p>
        </w:tc>
        <w:tc>
          <w:tcPr>
            <w:tcW w:w="1350" w:type="dxa"/>
          </w:tcPr>
          <w:p w14:paraId="74C2FCCF" w14:textId="1BEA56B1" w:rsidR="00EC6BC7" w:rsidRPr="00F13722" w:rsidRDefault="00EC6BC7" w:rsidP="00C319A7">
            <w:pPr>
              <w:pStyle w:val="3"/>
              <w:tabs>
                <w:tab w:val="clear" w:pos="360"/>
                <w:tab w:val="clear" w:pos="720"/>
              </w:tabs>
              <w:snapToGrid w:val="0"/>
              <w:spacing w:line="380" w:lineRule="exact"/>
              <w:ind w:left="120" w:right="90"/>
              <w:jc w:val="center"/>
              <w:rPr>
                <w:rFonts w:ascii="Arial" w:hAnsi="Arial" w:cs="Arial"/>
                <w:sz w:val="18"/>
                <w:szCs w:val="18"/>
                <w:lang w:val="en-GB"/>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c>
          <w:tcPr>
            <w:tcW w:w="1350" w:type="dxa"/>
          </w:tcPr>
          <w:p w14:paraId="77697E97" w14:textId="4B9E219E" w:rsidR="00EC6BC7" w:rsidRPr="00F13722" w:rsidRDefault="000E4B6E" w:rsidP="00C319A7">
            <w:pPr>
              <w:pStyle w:val="3"/>
              <w:tabs>
                <w:tab w:val="clear" w:pos="360"/>
                <w:tab w:val="clear" w:pos="720"/>
              </w:tabs>
              <w:snapToGrid w:val="0"/>
              <w:spacing w:line="380" w:lineRule="exact"/>
              <w:ind w:left="120" w:right="90"/>
              <w:jc w:val="center"/>
              <w:rPr>
                <w:rFonts w:ascii="Arial" w:hAnsi="Arial" w:cs="Arial"/>
                <w:sz w:val="18"/>
                <w:szCs w:val="18"/>
                <w:lang w:val="en-GB"/>
              </w:rPr>
            </w:pPr>
            <w:r w:rsidRPr="00F13722">
              <w:rPr>
                <w:rFonts w:ascii="Arial" w:hAnsi="Arial" w:cs="Arial"/>
                <w:sz w:val="18"/>
                <w:szCs w:val="18"/>
                <w:lang w:val="en-GB"/>
              </w:rPr>
              <w:t xml:space="preserve">30 </w:t>
            </w:r>
            <w:r w:rsidR="00D9112F" w:rsidRPr="00F13722">
              <w:rPr>
                <w:rFonts w:ascii="Arial" w:hAnsi="Arial" w:cs="Arial"/>
                <w:sz w:val="18"/>
                <w:szCs w:val="18"/>
                <w:lang w:val="en-GB"/>
              </w:rPr>
              <w:t>September</w:t>
            </w:r>
          </w:p>
        </w:tc>
        <w:tc>
          <w:tcPr>
            <w:tcW w:w="1350" w:type="dxa"/>
          </w:tcPr>
          <w:p w14:paraId="252A6E8D" w14:textId="137396AD" w:rsidR="00EC6BC7" w:rsidRPr="00F13722" w:rsidRDefault="00EC6BC7" w:rsidP="00C319A7">
            <w:pPr>
              <w:pStyle w:val="3"/>
              <w:tabs>
                <w:tab w:val="clear" w:pos="360"/>
                <w:tab w:val="clear" w:pos="720"/>
              </w:tabs>
              <w:snapToGrid w:val="0"/>
              <w:spacing w:line="380" w:lineRule="exact"/>
              <w:ind w:left="120" w:right="90"/>
              <w:jc w:val="center"/>
              <w:rPr>
                <w:rFonts w:ascii="Arial" w:hAnsi="Arial" w:cs="Arial"/>
                <w:sz w:val="18"/>
                <w:szCs w:val="18"/>
                <w:lang w:val="en-GB"/>
              </w:rPr>
            </w:pPr>
            <w:r w:rsidRPr="00F13722">
              <w:rPr>
                <w:rFonts w:ascii="Arial" w:hAnsi="Arial" w:cs="Arial"/>
                <w:sz w:val="18"/>
                <w:szCs w:val="18"/>
                <w:lang w:val="en-GB"/>
              </w:rPr>
              <w:t>31</w:t>
            </w:r>
            <w:r w:rsidRPr="00F13722">
              <w:rPr>
                <w:rFonts w:ascii="Arial" w:hAnsi="Arial" w:cs="Arial"/>
                <w:sz w:val="18"/>
                <w:szCs w:val="18"/>
                <w:cs/>
                <w:lang w:val="en-GB"/>
              </w:rPr>
              <w:t xml:space="preserve"> </w:t>
            </w:r>
            <w:r w:rsidRPr="00F13722">
              <w:rPr>
                <w:rFonts w:ascii="Arial" w:hAnsi="Arial" w:cs="Arial"/>
                <w:sz w:val="18"/>
                <w:szCs w:val="18"/>
                <w:lang w:val="en-GB"/>
              </w:rPr>
              <w:t>December</w:t>
            </w:r>
          </w:p>
        </w:tc>
      </w:tr>
      <w:tr w:rsidR="003335C1" w:rsidRPr="00F13722" w14:paraId="33F3109E" w14:textId="77777777" w:rsidTr="00BA6F85">
        <w:trPr>
          <w:gridAfter w:val="1"/>
          <w:wAfter w:w="1305" w:type="dxa"/>
          <w:cantSplit/>
          <w:trHeight w:val="74"/>
        </w:trPr>
        <w:tc>
          <w:tcPr>
            <w:tcW w:w="3600" w:type="dxa"/>
            <w:shd w:val="clear" w:color="auto" w:fill="auto"/>
            <w:vAlign w:val="bottom"/>
          </w:tcPr>
          <w:p w14:paraId="5ED57D1C" w14:textId="77777777" w:rsidR="00EC6BC7" w:rsidRPr="00F13722" w:rsidRDefault="00EC6BC7" w:rsidP="00C319A7">
            <w:pPr>
              <w:pStyle w:val="3"/>
              <w:tabs>
                <w:tab w:val="clear" w:pos="360"/>
                <w:tab w:val="clear" w:pos="720"/>
              </w:tabs>
              <w:snapToGrid w:val="0"/>
              <w:spacing w:line="380" w:lineRule="exact"/>
              <w:ind w:right="-108"/>
              <w:rPr>
                <w:rFonts w:ascii="Arial" w:hAnsi="Arial" w:cs="Arial"/>
                <w:b/>
                <w:bCs/>
                <w:sz w:val="18"/>
                <w:szCs w:val="18"/>
                <w:lang w:val="en-US"/>
              </w:rPr>
            </w:pPr>
          </w:p>
        </w:tc>
        <w:tc>
          <w:tcPr>
            <w:tcW w:w="1440" w:type="dxa"/>
          </w:tcPr>
          <w:p w14:paraId="3F2D8FE9" w14:textId="38A8301A" w:rsidR="00EC6BC7" w:rsidRPr="00F13722" w:rsidRDefault="00EC6BC7" w:rsidP="00C319A7">
            <w:pPr>
              <w:pStyle w:val="3"/>
              <w:pBdr>
                <w:bottom w:val="single" w:sz="4" w:space="1" w:color="auto"/>
              </w:pBdr>
              <w:tabs>
                <w:tab w:val="clear" w:pos="360"/>
                <w:tab w:val="clear" w:pos="720"/>
              </w:tabs>
              <w:snapToGrid w:val="0"/>
              <w:spacing w:line="380" w:lineRule="exact"/>
              <w:ind w:left="120" w:right="90"/>
              <w:jc w:val="center"/>
              <w:rPr>
                <w:rFonts w:ascii="Arial" w:hAnsi="Arial" w:cs="Arial"/>
                <w:sz w:val="18"/>
                <w:szCs w:val="18"/>
                <w:cs/>
              </w:rPr>
            </w:pPr>
            <w:r w:rsidRPr="00F13722">
              <w:rPr>
                <w:rFonts w:ascii="Arial" w:hAnsi="Arial" w:cs="Arial"/>
                <w:sz w:val="18"/>
                <w:szCs w:val="18"/>
                <w:lang w:val="en-GB"/>
              </w:rPr>
              <w:t>2023</w:t>
            </w:r>
          </w:p>
        </w:tc>
        <w:tc>
          <w:tcPr>
            <w:tcW w:w="1350" w:type="dxa"/>
          </w:tcPr>
          <w:p w14:paraId="51F6B755" w14:textId="633B9E3E" w:rsidR="00EC6BC7" w:rsidRPr="00F13722" w:rsidRDefault="00EC6BC7" w:rsidP="00C319A7">
            <w:pPr>
              <w:pStyle w:val="3"/>
              <w:pBdr>
                <w:bottom w:val="single" w:sz="4" w:space="1" w:color="auto"/>
              </w:pBdr>
              <w:tabs>
                <w:tab w:val="clear" w:pos="360"/>
                <w:tab w:val="clear" w:pos="720"/>
              </w:tabs>
              <w:snapToGrid w:val="0"/>
              <w:spacing w:line="380" w:lineRule="exact"/>
              <w:ind w:left="120" w:right="90"/>
              <w:jc w:val="center"/>
              <w:rPr>
                <w:rFonts w:ascii="Arial" w:hAnsi="Arial" w:cs="Arial"/>
                <w:sz w:val="18"/>
                <w:szCs w:val="18"/>
                <w:cs/>
              </w:rPr>
            </w:pPr>
            <w:r w:rsidRPr="00F13722">
              <w:rPr>
                <w:rFonts w:ascii="Arial" w:hAnsi="Arial" w:cs="Arial"/>
                <w:sz w:val="18"/>
                <w:szCs w:val="18"/>
                <w:lang w:val="en-GB"/>
              </w:rPr>
              <w:t>2022</w:t>
            </w:r>
          </w:p>
        </w:tc>
        <w:tc>
          <w:tcPr>
            <w:tcW w:w="1350" w:type="dxa"/>
          </w:tcPr>
          <w:p w14:paraId="00E421FB" w14:textId="0DDE41D6" w:rsidR="00EC6BC7" w:rsidRPr="00F13722" w:rsidRDefault="00EC6BC7" w:rsidP="00C319A7">
            <w:pPr>
              <w:pStyle w:val="3"/>
              <w:pBdr>
                <w:bottom w:val="single" w:sz="4" w:space="1" w:color="auto"/>
              </w:pBdr>
              <w:tabs>
                <w:tab w:val="clear" w:pos="360"/>
                <w:tab w:val="clear" w:pos="720"/>
              </w:tabs>
              <w:snapToGrid w:val="0"/>
              <w:spacing w:line="380" w:lineRule="exact"/>
              <w:ind w:left="120" w:right="90"/>
              <w:jc w:val="center"/>
              <w:rPr>
                <w:rFonts w:ascii="Arial" w:hAnsi="Arial" w:cs="Arial"/>
                <w:sz w:val="18"/>
                <w:szCs w:val="18"/>
                <w:cs/>
              </w:rPr>
            </w:pPr>
            <w:r w:rsidRPr="00F13722">
              <w:rPr>
                <w:rFonts w:ascii="Arial" w:hAnsi="Arial" w:cs="Arial"/>
                <w:sz w:val="18"/>
                <w:szCs w:val="18"/>
                <w:lang w:val="en-GB"/>
              </w:rPr>
              <w:t>2023</w:t>
            </w:r>
          </w:p>
        </w:tc>
        <w:tc>
          <w:tcPr>
            <w:tcW w:w="1350" w:type="dxa"/>
          </w:tcPr>
          <w:p w14:paraId="4AF85574" w14:textId="186B17A4" w:rsidR="00EC6BC7" w:rsidRPr="00F13722" w:rsidRDefault="00EC6BC7" w:rsidP="00C319A7">
            <w:pPr>
              <w:pStyle w:val="3"/>
              <w:pBdr>
                <w:bottom w:val="single" w:sz="4" w:space="1" w:color="auto"/>
              </w:pBdr>
              <w:tabs>
                <w:tab w:val="clear" w:pos="360"/>
                <w:tab w:val="clear" w:pos="720"/>
              </w:tabs>
              <w:snapToGrid w:val="0"/>
              <w:spacing w:line="380" w:lineRule="exact"/>
              <w:ind w:left="120" w:right="90"/>
              <w:jc w:val="center"/>
              <w:rPr>
                <w:rFonts w:ascii="Arial" w:hAnsi="Arial" w:cs="Arial"/>
                <w:sz w:val="18"/>
                <w:szCs w:val="18"/>
                <w:cs/>
              </w:rPr>
            </w:pPr>
            <w:r w:rsidRPr="00F13722">
              <w:rPr>
                <w:rFonts w:ascii="Arial" w:hAnsi="Arial" w:cs="Arial"/>
                <w:sz w:val="18"/>
                <w:szCs w:val="18"/>
                <w:lang w:val="en-GB"/>
              </w:rPr>
              <w:t>2022</w:t>
            </w:r>
          </w:p>
        </w:tc>
      </w:tr>
      <w:tr w:rsidR="003335C1" w:rsidRPr="00F13722" w14:paraId="37EF6EF9" w14:textId="77777777" w:rsidTr="00BA6F85">
        <w:trPr>
          <w:gridAfter w:val="1"/>
          <w:wAfter w:w="1305" w:type="dxa"/>
          <w:cantSplit/>
          <w:trHeight w:val="140"/>
        </w:trPr>
        <w:tc>
          <w:tcPr>
            <w:tcW w:w="3600" w:type="dxa"/>
            <w:shd w:val="clear" w:color="auto" w:fill="auto"/>
            <w:vAlign w:val="bottom"/>
          </w:tcPr>
          <w:p w14:paraId="14EAC797" w14:textId="77777777" w:rsidR="00EC6BC7" w:rsidRPr="00F13722" w:rsidRDefault="00EC6BC7" w:rsidP="00C319A7">
            <w:pPr>
              <w:pStyle w:val="3"/>
              <w:tabs>
                <w:tab w:val="clear" w:pos="360"/>
                <w:tab w:val="clear" w:pos="720"/>
              </w:tabs>
              <w:snapToGrid w:val="0"/>
              <w:spacing w:line="380" w:lineRule="exact"/>
              <w:ind w:left="177" w:right="-108" w:hanging="177"/>
              <w:rPr>
                <w:rFonts w:ascii="Arial" w:hAnsi="Arial" w:cs="Arial"/>
                <w:b/>
                <w:bCs/>
                <w:sz w:val="18"/>
                <w:szCs w:val="18"/>
                <w:lang w:val="en-US"/>
              </w:rPr>
            </w:pPr>
            <w:r w:rsidRPr="00F13722">
              <w:rPr>
                <w:rFonts w:ascii="Arial" w:hAnsi="Arial" w:cs="Arial"/>
                <w:b/>
                <w:bCs/>
                <w:sz w:val="18"/>
                <w:szCs w:val="18"/>
                <w:lang w:val="en-US"/>
              </w:rPr>
              <w:t>Investments measured at fair value through profit or loss</w:t>
            </w:r>
          </w:p>
        </w:tc>
        <w:tc>
          <w:tcPr>
            <w:tcW w:w="1440" w:type="dxa"/>
            <w:vAlign w:val="bottom"/>
          </w:tcPr>
          <w:p w14:paraId="0DF7B510" w14:textId="77777777" w:rsidR="00EC6BC7" w:rsidRPr="00F13722" w:rsidRDefault="00EC6BC7" w:rsidP="00C319A7">
            <w:pPr>
              <w:spacing w:line="380" w:lineRule="exact"/>
              <w:ind w:left="-107" w:right="-18"/>
              <w:jc w:val="center"/>
              <w:rPr>
                <w:rFonts w:ascii="Arial" w:hAnsi="Arial" w:cs="Arial"/>
                <w:b/>
                <w:bCs/>
                <w:sz w:val="18"/>
                <w:szCs w:val="18"/>
                <w:cs/>
              </w:rPr>
            </w:pPr>
          </w:p>
        </w:tc>
        <w:tc>
          <w:tcPr>
            <w:tcW w:w="1350" w:type="dxa"/>
            <w:vAlign w:val="bottom"/>
          </w:tcPr>
          <w:p w14:paraId="72E9EC0B" w14:textId="77777777" w:rsidR="00EC6BC7" w:rsidRPr="00F13722" w:rsidRDefault="00EC6BC7" w:rsidP="00C319A7">
            <w:pPr>
              <w:spacing w:line="380" w:lineRule="exact"/>
              <w:ind w:left="-107" w:right="-18" w:firstLine="150"/>
              <w:jc w:val="center"/>
              <w:rPr>
                <w:rFonts w:ascii="Arial" w:hAnsi="Arial" w:cs="Arial"/>
                <w:b/>
                <w:bCs/>
                <w:sz w:val="18"/>
                <w:szCs w:val="18"/>
                <w:cs/>
              </w:rPr>
            </w:pPr>
          </w:p>
        </w:tc>
        <w:tc>
          <w:tcPr>
            <w:tcW w:w="1350" w:type="dxa"/>
            <w:vAlign w:val="bottom"/>
          </w:tcPr>
          <w:p w14:paraId="13115BE8" w14:textId="77777777" w:rsidR="00EC6BC7" w:rsidRPr="00F13722" w:rsidRDefault="00EC6BC7" w:rsidP="00C319A7">
            <w:pPr>
              <w:spacing w:line="380" w:lineRule="exact"/>
              <w:ind w:left="-107" w:right="-18" w:firstLine="150"/>
              <w:jc w:val="center"/>
              <w:rPr>
                <w:rFonts w:ascii="Arial" w:hAnsi="Arial" w:cs="Arial"/>
                <w:b/>
                <w:bCs/>
                <w:sz w:val="18"/>
                <w:szCs w:val="18"/>
                <w:cs/>
              </w:rPr>
            </w:pPr>
          </w:p>
        </w:tc>
        <w:tc>
          <w:tcPr>
            <w:tcW w:w="1350" w:type="dxa"/>
            <w:vAlign w:val="bottom"/>
          </w:tcPr>
          <w:p w14:paraId="1BFF9B24" w14:textId="77777777" w:rsidR="00EC6BC7" w:rsidRPr="00F13722" w:rsidRDefault="00EC6BC7" w:rsidP="00C319A7">
            <w:pPr>
              <w:spacing w:line="380" w:lineRule="exact"/>
              <w:ind w:left="-107" w:right="-18" w:firstLine="150"/>
              <w:jc w:val="center"/>
              <w:rPr>
                <w:rFonts w:ascii="Arial" w:hAnsi="Arial" w:cs="Arial"/>
                <w:b/>
                <w:bCs/>
                <w:sz w:val="18"/>
                <w:szCs w:val="18"/>
                <w:cs/>
              </w:rPr>
            </w:pPr>
          </w:p>
        </w:tc>
      </w:tr>
      <w:tr w:rsidR="00105252" w:rsidRPr="00F13722" w14:paraId="3423D468" w14:textId="77777777" w:rsidTr="00BA6F85">
        <w:trPr>
          <w:gridAfter w:val="1"/>
          <w:wAfter w:w="1305" w:type="dxa"/>
          <w:cantSplit/>
          <w:trHeight w:val="140"/>
        </w:trPr>
        <w:tc>
          <w:tcPr>
            <w:tcW w:w="3600" w:type="dxa"/>
            <w:shd w:val="clear" w:color="auto" w:fill="auto"/>
            <w:vAlign w:val="center"/>
          </w:tcPr>
          <w:p w14:paraId="77811774" w14:textId="77777777" w:rsidR="00105252" w:rsidRPr="00F13722" w:rsidRDefault="00105252" w:rsidP="00C319A7">
            <w:pPr>
              <w:pStyle w:val="3"/>
              <w:tabs>
                <w:tab w:val="clear" w:pos="360"/>
                <w:tab w:val="clear" w:pos="720"/>
              </w:tabs>
              <w:snapToGrid w:val="0"/>
              <w:spacing w:line="380" w:lineRule="exact"/>
              <w:ind w:right="-108"/>
              <w:rPr>
                <w:rFonts w:ascii="Arial" w:hAnsi="Arial" w:cs="Arial"/>
                <w:sz w:val="18"/>
                <w:szCs w:val="18"/>
                <w:cs/>
              </w:rPr>
            </w:pPr>
            <w:r w:rsidRPr="00F13722">
              <w:rPr>
                <w:rFonts w:ascii="Arial" w:hAnsi="Arial" w:cs="Arial"/>
                <w:sz w:val="18"/>
                <w:szCs w:val="18"/>
                <w:lang w:val="en-US"/>
              </w:rPr>
              <w:t>Domestic non-marketable equity instruments</w:t>
            </w:r>
          </w:p>
        </w:tc>
        <w:tc>
          <w:tcPr>
            <w:tcW w:w="1440" w:type="dxa"/>
            <w:vAlign w:val="bottom"/>
          </w:tcPr>
          <w:p w14:paraId="2E6DA48B" w14:textId="6FF0466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42,500,620</w:t>
            </w:r>
          </w:p>
        </w:tc>
        <w:tc>
          <w:tcPr>
            <w:tcW w:w="1350" w:type="dxa"/>
            <w:vAlign w:val="bottom"/>
          </w:tcPr>
          <w:p w14:paraId="3F4E3573" w14:textId="4D064C6A"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42,500,620</w:t>
            </w:r>
          </w:p>
        </w:tc>
        <w:tc>
          <w:tcPr>
            <w:tcW w:w="1350" w:type="dxa"/>
            <w:vAlign w:val="bottom"/>
          </w:tcPr>
          <w:p w14:paraId="36654529" w14:textId="05AE5A4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42,500,620</w:t>
            </w:r>
          </w:p>
        </w:tc>
        <w:tc>
          <w:tcPr>
            <w:tcW w:w="1350" w:type="dxa"/>
            <w:vAlign w:val="bottom"/>
          </w:tcPr>
          <w:p w14:paraId="661AFB34" w14:textId="5D7F60E9"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42,500,620</w:t>
            </w:r>
          </w:p>
        </w:tc>
      </w:tr>
      <w:tr w:rsidR="00105252" w:rsidRPr="00F13722" w14:paraId="6844762A" w14:textId="77777777" w:rsidTr="00BA6F85">
        <w:trPr>
          <w:gridAfter w:val="1"/>
          <w:wAfter w:w="1305" w:type="dxa"/>
          <w:cantSplit/>
          <w:trHeight w:val="140"/>
        </w:trPr>
        <w:tc>
          <w:tcPr>
            <w:tcW w:w="3600" w:type="dxa"/>
            <w:shd w:val="clear" w:color="auto" w:fill="auto"/>
            <w:vAlign w:val="center"/>
          </w:tcPr>
          <w:p w14:paraId="5D4BD3CB" w14:textId="77777777" w:rsidR="00105252" w:rsidRPr="00F13722" w:rsidRDefault="00105252" w:rsidP="00C319A7">
            <w:pPr>
              <w:pStyle w:val="3"/>
              <w:tabs>
                <w:tab w:val="clear" w:pos="360"/>
                <w:tab w:val="clear" w:pos="720"/>
                <w:tab w:val="left" w:pos="567"/>
              </w:tabs>
              <w:snapToGrid w:val="0"/>
              <w:spacing w:line="380" w:lineRule="exact"/>
              <w:ind w:right="-108"/>
              <w:rPr>
                <w:rFonts w:ascii="Arial" w:hAnsi="Arial" w:cs="Arial"/>
                <w:sz w:val="18"/>
                <w:szCs w:val="18"/>
                <w:cs/>
                <w:lang w:val="en-US"/>
              </w:rPr>
            </w:pPr>
            <w:proofErr w:type="spellStart"/>
            <w:r w:rsidRPr="00F13722">
              <w:rPr>
                <w:rFonts w:ascii="Arial" w:hAnsi="Arial" w:cs="Arial"/>
                <w:sz w:val="18"/>
                <w:szCs w:val="18"/>
                <w:cs/>
                <w:lang w:val="en-US"/>
              </w:rPr>
              <w:t>Others</w:t>
            </w:r>
            <w:proofErr w:type="spellEnd"/>
          </w:p>
        </w:tc>
        <w:tc>
          <w:tcPr>
            <w:tcW w:w="1440" w:type="dxa"/>
            <w:vAlign w:val="bottom"/>
          </w:tcPr>
          <w:p w14:paraId="4108F44E" w14:textId="7AB5A29B"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545,636,557</w:t>
            </w:r>
          </w:p>
        </w:tc>
        <w:tc>
          <w:tcPr>
            <w:tcW w:w="1350" w:type="dxa"/>
            <w:vAlign w:val="bottom"/>
          </w:tcPr>
          <w:p w14:paraId="0F911AD9" w14:textId="2885E70B"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542,612,115</w:t>
            </w:r>
          </w:p>
        </w:tc>
        <w:tc>
          <w:tcPr>
            <w:tcW w:w="1350" w:type="dxa"/>
            <w:vAlign w:val="bottom"/>
          </w:tcPr>
          <w:p w14:paraId="4CBFA763" w14:textId="33FD5CD3"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545,636,557</w:t>
            </w:r>
          </w:p>
        </w:tc>
        <w:tc>
          <w:tcPr>
            <w:tcW w:w="1350" w:type="dxa"/>
            <w:vAlign w:val="bottom"/>
          </w:tcPr>
          <w:p w14:paraId="6F854F6A" w14:textId="15E81359"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542,612,115</w:t>
            </w:r>
          </w:p>
        </w:tc>
      </w:tr>
      <w:tr w:rsidR="00105252" w:rsidRPr="00F13722" w14:paraId="0B640BCF" w14:textId="77777777" w:rsidTr="00BA6F85">
        <w:trPr>
          <w:gridAfter w:val="1"/>
          <w:wAfter w:w="1305" w:type="dxa"/>
          <w:cantSplit/>
          <w:trHeight w:val="140"/>
        </w:trPr>
        <w:tc>
          <w:tcPr>
            <w:tcW w:w="3600" w:type="dxa"/>
            <w:shd w:val="clear" w:color="auto" w:fill="auto"/>
            <w:vAlign w:val="bottom"/>
          </w:tcPr>
          <w:p w14:paraId="25760F63" w14:textId="77777777" w:rsidR="00105252" w:rsidRPr="00F13722" w:rsidRDefault="00105252" w:rsidP="00C319A7">
            <w:pPr>
              <w:pStyle w:val="3"/>
              <w:tabs>
                <w:tab w:val="clear" w:pos="360"/>
                <w:tab w:val="clear" w:pos="720"/>
              </w:tabs>
              <w:snapToGrid w:val="0"/>
              <w:spacing w:line="380" w:lineRule="exact"/>
              <w:ind w:left="177" w:right="-108" w:hanging="177"/>
              <w:rPr>
                <w:rFonts w:ascii="Arial" w:hAnsi="Arial" w:cs="Arial"/>
                <w:sz w:val="18"/>
                <w:szCs w:val="18"/>
                <w:cs/>
                <w:lang w:val="en-US"/>
              </w:rPr>
            </w:pPr>
            <w:proofErr w:type="spellStart"/>
            <w:r w:rsidRPr="00F13722">
              <w:rPr>
                <w:rFonts w:ascii="Arial" w:hAnsi="Arial" w:cs="Arial"/>
                <w:sz w:val="18"/>
                <w:szCs w:val="18"/>
                <w:cs/>
                <w:lang w:val="en-US"/>
              </w:rPr>
              <w:t>Total</w:t>
            </w:r>
            <w:proofErr w:type="spellEnd"/>
          </w:p>
        </w:tc>
        <w:tc>
          <w:tcPr>
            <w:tcW w:w="1440" w:type="dxa"/>
            <w:vAlign w:val="bottom"/>
          </w:tcPr>
          <w:p w14:paraId="3D39128C" w14:textId="033AEBDE"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588,137,177</w:t>
            </w:r>
          </w:p>
        </w:tc>
        <w:tc>
          <w:tcPr>
            <w:tcW w:w="1350" w:type="dxa"/>
            <w:vAlign w:val="bottom"/>
          </w:tcPr>
          <w:p w14:paraId="51894692" w14:textId="2A2E259F"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585,112,735</w:t>
            </w:r>
          </w:p>
        </w:tc>
        <w:tc>
          <w:tcPr>
            <w:tcW w:w="1350" w:type="dxa"/>
            <w:vAlign w:val="bottom"/>
          </w:tcPr>
          <w:p w14:paraId="1A653458" w14:textId="47661141"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588,137,177</w:t>
            </w:r>
          </w:p>
        </w:tc>
        <w:tc>
          <w:tcPr>
            <w:tcW w:w="1350" w:type="dxa"/>
            <w:vAlign w:val="bottom"/>
          </w:tcPr>
          <w:p w14:paraId="3795DDA0" w14:textId="65C23408"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585,112,735</w:t>
            </w:r>
          </w:p>
        </w:tc>
      </w:tr>
      <w:tr w:rsidR="003335C1" w:rsidRPr="00F13722" w14:paraId="552C12E3" w14:textId="227DA729" w:rsidTr="00BA6F85">
        <w:trPr>
          <w:cantSplit/>
          <w:trHeight w:val="140"/>
        </w:trPr>
        <w:tc>
          <w:tcPr>
            <w:tcW w:w="3600" w:type="dxa"/>
            <w:shd w:val="clear" w:color="auto" w:fill="auto"/>
            <w:vAlign w:val="center"/>
          </w:tcPr>
          <w:p w14:paraId="1825BF05" w14:textId="77777777" w:rsidR="00BA6F85" w:rsidRPr="00F13722" w:rsidRDefault="00BA6F85" w:rsidP="00C319A7">
            <w:pPr>
              <w:pStyle w:val="3"/>
              <w:tabs>
                <w:tab w:val="clear" w:pos="360"/>
                <w:tab w:val="clear" w:pos="720"/>
              </w:tabs>
              <w:snapToGrid w:val="0"/>
              <w:spacing w:line="380" w:lineRule="exact"/>
              <w:ind w:left="177" w:right="-108" w:hanging="177"/>
              <w:rPr>
                <w:rFonts w:ascii="Arial" w:hAnsi="Arial" w:cs="Arial"/>
                <w:b/>
                <w:bCs/>
                <w:sz w:val="18"/>
                <w:szCs w:val="18"/>
                <w:cs/>
                <w:lang w:val="en-US"/>
              </w:rPr>
            </w:pPr>
            <w:r w:rsidRPr="00F13722">
              <w:rPr>
                <w:rFonts w:ascii="Arial" w:hAnsi="Arial" w:cs="Arial"/>
                <w:b/>
                <w:bCs/>
                <w:sz w:val="18"/>
                <w:szCs w:val="18"/>
                <w:lang w:val="en-US"/>
              </w:rPr>
              <w:t>Investments</w:t>
            </w:r>
            <w:r w:rsidRPr="00F13722">
              <w:rPr>
                <w:rFonts w:ascii="Arial" w:hAnsi="Arial" w:cs="Arial"/>
                <w:sz w:val="18"/>
                <w:szCs w:val="18"/>
                <w:lang w:val="en-US"/>
              </w:rPr>
              <w:t xml:space="preserve"> </w:t>
            </w:r>
            <w:r w:rsidRPr="00F13722">
              <w:rPr>
                <w:rFonts w:ascii="Arial" w:hAnsi="Arial" w:cs="Arial"/>
                <w:b/>
                <w:bCs/>
                <w:sz w:val="18"/>
                <w:szCs w:val="18"/>
                <w:lang w:val="en-US"/>
              </w:rPr>
              <w:t>measured at fair value through other comprehensive income</w:t>
            </w:r>
          </w:p>
        </w:tc>
        <w:tc>
          <w:tcPr>
            <w:tcW w:w="1440" w:type="dxa"/>
            <w:vAlign w:val="bottom"/>
          </w:tcPr>
          <w:p w14:paraId="7B1DECD8" w14:textId="1289A8DB" w:rsidR="00BA6F85" w:rsidRPr="00F13722" w:rsidRDefault="00BA6F85" w:rsidP="00C319A7">
            <w:pPr>
              <w:pStyle w:val="3"/>
              <w:tabs>
                <w:tab w:val="clear" w:pos="360"/>
                <w:tab w:val="clear" w:pos="720"/>
                <w:tab w:val="decimal" w:pos="1263"/>
              </w:tabs>
              <w:snapToGrid w:val="0"/>
              <w:spacing w:line="380" w:lineRule="exact"/>
              <w:ind w:left="95" w:right="86"/>
              <w:rPr>
                <w:rFonts w:ascii="Arial" w:hAnsi="Arial" w:cs="Arial"/>
                <w:sz w:val="18"/>
                <w:szCs w:val="18"/>
                <w:lang w:val="en-US"/>
              </w:rPr>
            </w:pPr>
          </w:p>
        </w:tc>
        <w:tc>
          <w:tcPr>
            <w:tcW w:w="1350" w:type="dxa"/>
            <w:vAlign w:val="bottom"/>
          </w:tcPr>
          <w:p w14:paraId="461405FE" w14:textId="77777777" w:rsidR="00BA6F85" w:rsidRPr="00F13722" w:rsidRDefault="00BA6F85" w:rsidP="00C319A7">
            <w:pPr>
              <w:pStyle w:val="3"/>
              <w:tabs>
                <w:tab w:val="clear" w:pos="360"/>
                <w:tab w:val="clear" w:pos="720"/>
                <w:tab w:val="decimal" w:pos="1263"/>
              </w:tabs>
              <w:snapToGrid w:val="0"/>
              <w:spacing w:line="380" w:lineRule="exact"/>
              <w:ind w:left="95" w:right="86"/>
              <w:rPr>
                <w:rFonts w:ascii="Arial" w:hAnsi="Arial" w:cs="Arial"/>
                <w:sz w:val="18"/>
                <w:szCs w:val="18"/>
                <w:lang w:val="en-US"/>
              </w:rPr>
            </w:pPr>
          </w:p>
        </w:tc>
        <w:tc>
          <w:tcPr>
            <w:tcW w:w="1350" w:type="dxa"/>
            <w:vAlign w:val="bottom"/>
          </w:tcPr>
          <w:p w14:paraId="0936ADEE" w14:textId="77777777" w:rsidR="00BA6F85" w:rsidRPr="00F13722" w:rsidRDefault="00BA6F85" w:rsidP="00C319A7">
            <w:pPr>
              <w:pStyle w:val="3"/>
              <w:tabs>
                <w:tab w:val="clear" w:pos="360"/>
                <w:tab w:val="clear" w:pos="720"/>
                <w:tab w:val="decimal" w:pos="1263"/>
              </w:tabs>
              <w:snapToGrid w:val="0"/>
              <w:spacing w:line="380" w:lineRule="exact"/>
              <w:ind w:left="95" w:right="86"/>
              <w:rPr>
                <w:rFonts w:ascii="Arial" w:hAnsi="Arial" w:cs="Arial"/>
                <w:sz w:val="18"/>
                <w:szCs w:val="18"/>
                <w:lang w:val="en-US"/>
              </w:rPr>
            </w:pPr>
          </w:p>
        </w:tc>
        <w:tc>
          <w:tcPr>
            <w:tcW w:w="1350" w:type="dxa"/>
            <w:vAlign w:val="bottom"/>
          </w:tcPr>
          <w:p w14:paraId="11BB2FF9" w14:textId="77777777" w:rsidR="00BA6F85" w:rsidRPr="00F13722" w:rsidRDefault="00BA6F85" w:rsidP="00C319A7">
            <w:pPr>
              <w:pStyle w:val="3"/>
              <w:tabs>
                <w:tab w:val="clear" w:pos="360"/>
                <w:tab w:val="clear" w:pos="720"/>
                <w:tab w:val="decimal" w:pos="1263"/>
              </w:tabs>
              <w:snapToGrid w:val="0"/>
              <w:spacing w:line="380" w:lineRule="exact"/>
              <w:ind w:left="95" w:right="86"/>
              <w:rPr>
                <w:rFonts w:ascii="Arial" w:hAnsi="Arial" w:cs="Arial"/>
                <w:sz w:val="18"/>
                <w:szCs w:val="18"/>
                <w:lang w:val="en-US"/>
              </w:rPr>
            </w:pPr>
          </w:p>
        </w:tc>
        <w:tc>
          <w:tcPr>
            <w:tcW w:w="1305" w:type="dxa"/>
            <w:vAlign w:val="bottom"/>
          </w:tcPr>
          <w:p w14:paraId="4982A1B7" w14:textId="77777777" w:rsidR="00BA6F85" w:rsidRPr="00F13722" w:rsidRDefault="00BA6F85" w:rsidP="00C319A7">
            <w:pPr>
              <w:spacing w:line="380" w:lineRule="exact"/>
              <w:rPr>
                <w:rFonts w:ascii="Arial" w:hAnsi="Arial" w:cs="Arial"/>
                <w:sz w:val="18"/>
                <w:szCs w:val="18"/>
              </w:rPr>
            </w:pPr>
          </w:p>
        </w:tc>
      </w:tr>
      <w:tr w:rsidR="00105252" w:rsidRPr="00F13722" w14:paraId="378DED3F" w14:textId="77777777" w:rsidTr="00BA6F85">
        <w:trPr>
          <w:gridAfter w:val="1"/>
          <w:wAfter w:w="1305" w:type="dxa"/>
          <w:cantSplit/>
          <w:trHeight w:val="140"/>
        </w:trPr>
        <w:tc>
          <w:tcPr>
            <w:tcW w:w="3600" w:type="dxa"/>
            <w:shd w:val="clear" w:color="auto" w:fill="auto"/>
            <w:vAlign w:val="center"/>
          </w:tcPr>
          <w:p w14:paraId="16DD677C" w14:textId="77777777" w:rsidR="00105252" w:rsidRPr="00F13722" w:rsidRDefault="00105252" w:rsidP="00C319A7">
            <w:pPr>
              <w:pStyle w:val="3"/>
              <w:tabs>
                <w:tab w:val="clear" w:pos="360"/>
                <w:tab w:val="clear" w:pos="720"/>
              </w:tabs>
              <w:snapToGrid w:val="0"/>
              <w:spacing w:line="380" w:lineRule="exact"/>
              <w:ind w:left="182" w:right="-108" w:hanging="182"/>
              <w:rPr>
                <w:rFonts w:ascii="Arial" w:hAnsi="Arial" w:cs="Arial"/>
                <w:sz w:val="18"/>
                <w:szCs w:val="18"/>
                <w:cs/>
              </w:rPr>
            </w:pPr>
            <w:proofErr w:type="spellStart"/>
            <w:r w:rsidRPr="00F13722">
              <w:rPr>
                <w:rFonts w:ascii="Arial" w:hAnsi="Arial" w:cs="Arial"/>
                <w:sz w:val="18"/>
                <w:szCs w:val="18"/>
                <w:cs/>
              </w:rPr>
              <w:t>Domestic</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marketable</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equity</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instruments</w:t>
            </w:r>
            <w:proofErr w:type="spellEnd"/>
          </w:p>
        </w:tc>
        <w:tc>
          <w:tcPr>
            <w:tcW w:w="1440" w:type="dxa"/>
            <w:vAlign w:val="bottom"/>
          </w:tcPr>
          <w:p w14:paraId="46D7AB6E" w14:textId="12A1B27C"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8,901,728</w:t>
            </w:r>
          </w:p>
        </w:tc>
        <w:tc>
          <w:tcPr>
            <w:tcW w:w="1350" w:type="dxa"/>
            <w:vAlign w:val="bottom"/>
          </w:tcPr>
          <w:p w14:paraId="5AD87B51" w14:textId="6A5BC70A"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9,563,840</w:t>
            </w:r>
          </w:p>
        </w:tc>
        <w:tc>
          <w:tcPr>
            <w:tcW w:w="1350" w:type="dxa"/>
            <w:vAlign w:val="bottom"/>
          </w:tcPr>
          <w:p w14:paraId="3DFFC2E5" w14:textId="5DEFAE36"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8,901,728</w:t>
            </w:r>
          </w:p>
        </w:tc>
        <w:tc>
          <w:tcPr>
            <w:tcW w:w="1350" w:type="dxa"/>
            <w:vAlign w:val="bottom"/>
          </w:tcPr>
          <w:p w14:paraId="17E49752" w14:textId="1672CAAB"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9,563,840</w:t>
            </w:r>
          </w:p>
        </w:tc>
      </w:tr>
      <w:tr w:rsidR="00105252" w:rsidRPr="00F13722" w14:paraId="026A9223" w14:textId="77777777" w:rsidTr="00BA6F85">
        <w:trPr>
          <w:gridAfter w:val="1"/>
          <w:wAfter w:w="1305" w:type="dxa"/>
          <w:cantSplit/>
          <w:trHeight w:val="140"/>
        </w:trPr>
        <w:tc>
          <w:tcPr>
            <w:tcW w:w="3600" w:type="dxa"/>
            <w:shd w:val="clear" w:color="auto" w:fill="auto"/>
            <w:vAlign w:val="center"/>
          </w:tcPr>
          <w:p w14:paraId="5AD3562A" w14:textId="77777777" w:rsidR="00105252" w:rsidRPr="00F13722" w:rsidRDefault="00105252" w:rsidP="00C319A7">
            <w:pPr>
              <w:pStyle w:val="3"/>
              <w:tabs>
                <w:tab w:val="clear" w:pos="360"/>
                <w:tab w:val="clear" w:pos="720"/>
              </w:tabs>
              <w:snapToGrid w:val="0"/>
              <w:spacing w:line="380" w:lineRule="exact"/>
              <w:ind w:left="182" w:right="-108" w:hanging="182"/>
              <w:rPr>
                <w:rFonts w:ascii="Arial" w:hAnsi="Arial" w:cs="Arial"/>
                <w:sz w:val="18"/>
                <w:szCs w:val="18"/>
                <w:cs/>
              </w:rPr>
            </w:pPr>
            <w:r w:rsidRPr="00F13722">
              <w:rPr>
                <w:rFonts w:ascii="Arial" w:hAnsi="Arial" w:cs="Arial"/>
                <w:sz w:val="18"/>
                <w:szCs w:val="18"/>
                <w:lang w:val="en-US"/>
              </w:rPr>
              <w:t>Foreign marketable equity instruments</w:t>
            </w:r>
          </w:p>
        </w:tc>
        <w:tc>
          <w:tcPr>
            <w:tcW w:w="1440" w:type="dxa"/>
            <w:vAlign w:val="bottom"/>
          </w:tcPr>
          <w:p w14:paraId="789D5FA6" w14:textId="4CD5B453"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5,139,321</w:t>
            </w:r>
          </w:p>
        </w:tc>
        <w:tc>
          <w:tcPr>
            <w:tcW w:w="1350" w:type="dxa"/>
            <w:vAlign w:val="bottom"/>
          </w:tcPr>
          <w:p w14:paraId="486B4DB4" w14:textId="182C0ED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5,762,492</w:t>
            </w:r>
          </w:p>
        </w:tc>
        <w:tc>
          <w:tcPr>
            <w:tcW w:w="1350" w:type="dxa"/>
            <w:vAlign w:val="bottom"/>
          </w:tcPr>
          <w:p w14:paraId="5790C988" w14:textId="6D42FC24"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5,139,321</w:t>
            </w:r>
          </w:p>
        </w:tc>
        <w:tc>
          <w:tcPr>
            <w:tcW w:w="1350" w:type="dxa"/>
            <w:vAlign w:val="bottom"/>
          </w:tcPr>
          <w:p w14:paraId="689049C2" w14:textId="68C4FE63"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5,762,492</w:t>
            </w:r>
          </w:p>
        </w:tc>
      </w:tr>
      <w:tr w:rsidR="00105252" w:rsidRPr="00F13722" w14:paraId="5E20270B" w14:textId="77777777" w:rsidTr="00BA6F85">
        <w:trPr>
          <w:gridAfter w:val="1"/>
          <w:wAfter w:w="1305" w:type="dxa"/>
          <w:cantSplit/>
          <w:trHeight w:val="140"/>
        </w:trPr>
        <w:tc>
          <w:tcPr>
            <w:tcW w:w="3600" w:type="dxa"/>
            <w:shd w:val="clear" w:color="auto" w:fill="auto"/>
            <w:vAlign w:val="center"/>
          </w:tcPr>
          <w:p w14:paraId="0840BD03" w14:textId="31534682" w:rsidR="00105252" w:rsidRPr="00F13722" w:rsidRDefault="00105252" w:rsidP="00C319A7">
            <w:pPr>
              <w:pStyle w:val="3"/>
              <w:tabs>
                <w:tab w:val="clear" w:pos="360"/>
                <w:tab w:val="clear" w:pos="720"/>
              </w:tabs>
              <w:snapToGrid w:val="0"/>
              <w:spacing w:line="380" w:lineRule="exact"/>
              <w:ind w:left="182" w:right="-108" w:hanging="182"/>
              <w:rPr>
                <w:rFonts w:ascii="Arial" w:hAnsi="Arial" w:cs="Arial"/>
                <w:sz w:val="18"/>
                <w:szCs w:val="18"/>
                <w:lang w:val="en-US"/>
              </w:rPr>
            </w:pPr>
            <w:r w:rsidRPr="00F13722">
              <w:rPr>
                <w:rFonts w:ascii="Arial" w:hAnsi="Arial" w:cs="Arial"/>
                <w:sz w:val="18"/>
                <w:szCs w:val="18"/>
                <w:lang w:val="en-US"/>
              </w:rPr>
              <w:t>Domestic non-marketable equity instruments</w:t>
            </w:r>
          </w:p>
        </w:tc>
        <w:tc>
          <w:tcPr>
            <w:tcW w:w="1440" w:type="dxa"/>
            <w:vAlign w:val="bottom"/>
          </w:tcPr>
          <w:p w14:paraId="369FCB4C" w14:textId="6860114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75,000,125</w:t>
            </w:r>
          </w:p>
        </w:tc>
        <w:tc>
          <w:tcPr>
            <w:tcW w:w="1350" w:type="dxa"/>
            <w:vAlign w:val="bottom"/>
          </w:tcPr>
          <w:p w14:paraId="2B46E6B9" w14:textId="23496F7E"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75,000,125</w:t>
            </w:r>
          </w:p>
        </w:tc>
        <w:tc>
          <w:tcPr>
            <w:tcW w:w="1350" w:type="dxa"/>
            <w:vAlign w:val="bottom"/>
          </w:tcPr>
          <w:p w14:paraId="5A0DFEF4" w14:textId="5346F30A"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75,000,125</w:t>
            </w:r>
          </w:p>
        </w:tc>
        <w:tc>
          <w:tcPr>
            <w:tcW w:w="1350" w:type="dxa"/>
            <w:vAlign w:val="bottom"/>
          </w:tcPr>
          <w:p w14:paraId="65FAB5DF" w14:textId="2153B762"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75,000,125</w:t>
            </w:r>
          </w:p>
        </w:tc>
      </w:tr>
      <w:tr w:rsidR="00105252" w:rsidRPr="00F13722" w14:paraId="5963DB0E" w14:textId="77777777" w:rsidTr="00BA6F85">
        <w:trPr>
          <w:gridAfter w:val="1"/>
          <w:wAfter w:w="1305" w:type="dxa"/>
          <w:cantSplit/>
          <w:trHeight w:val="140"/>
        </w:trPr>
        <w:tc>
          <w:tcPr>
            <w:tcW w:w="3600" w:type="dxa"/>
            <w:shd w:val="clear" w:color="auto" w:fill="auto"/>
            <w:vAlign w:val="center"/>
          </w:tcPr>
          <w:p w14:paraId="4D750974" w14:textId="77777777" w:rsidR="00105252" w:rsidRPr="00F13722" w:rsidRDefault="00105252" w:rsidP="00C319A7">
            <w:pPr>
              <w:pStyle w:val="3"/>
              <w:tabs>
                <w:tab w:val="clear" w:pos="360"/>
                <w:tab w:val="clear" w:pos="720"/>
              </w:tabs>
              <w:snapToGrid w:val="0"/>
              <w:spacing w:line="380" w:lineRule="exact"/>
              <w:ind w:left="187" w:right="-115" w:hanging="187"/>
              <w:rPr>
                <w:rFonts w:ascii="Arial" w:hAnsi="Arial" w:cs="Arial"/>
                <w:sz w:val="18"/>
                <w:szCs w:val="18"/>
                <w:lang w:val="en-US"/>
              </w:rPr>
            </w:pPr>
            <w:r w:rsidRPr="00F13722">
              <w:rPr>
                <w:rFonts w:ascii="Arial" w:hAnsi="Arial" w:cs="Arial"/>
                <w:sz w:val="18"/>
                <w:szCs w:val="18"/>
                <w:lang w:val="en-US"/>
              </w:rPr>
              <w:t>Foreign non-marketable equity instruments</w:t>
            </w:r>
          </w:p>
        </w:tc>
        <w:tc>
          <w:tcPr>
            <w:tcW w:w="1440" w:type="dxa"/>
            <w:vAlign w:val="bottom"/>
          </w:tcPr>
          <w:p w14:paraId="1DF87E96" w14:textId="23AEE20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339,172,826</w:t>
            </w:r>
          </w:p>
        </w:tc>
        <w:tc>
          <w:tcPr>
            <w:tcW w:w="1350" w:type="dxa"/>
            <w:vAlign w:val="bottom"/>
          </w:tcPr>
          <w:p w14:paraId="611D09FF" w14:textId="5D959AC8"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383,360,780</w:t>
            </w:r>
          </w:p>
        </w:tc>
        <w:tc>
          <w:tcPr>
            <w:tcW w:w="1350" w:type="dxa"/>
            <w:vAlign w:val="bottom"/>
          </w:tcPr>
          <w:p w14:paraId="32155CBF" w14:textId="4F5FCCBD"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339,172,734</w:t>
            </w:r>
          </w:p>
        </w:tc>
        <w:tc>
          <w:tcPr>
            <w:tcW w:w="1350" w:type="dxa"/>
            <w:vAlign w:val="bottom"/>
          </w:tcPr>
          <w:p w14:paraId="7893CE72" w14:textId="541A1790"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383,360,688</w:t>
            </w:r>
          </w:p>
        </w:tc>
      </w:tr>
      <w:tr w:rsidR="00105252" w:rsidRPr="00F13722" w14:paraId="09C5A1B4" w14:textId="77777777" w:rsidTr="00BA6F85">
        <w:trPr>
          <w:gridAfter w:val="1"/>
          <w:wAfter w:w="1305" w:type="dxa"/>
          <w:cantSplit/>
          <w:trHeight w:val="140"/>
        </w:trPr>
        <w:tc>
          <w:tcPr>
            <w:tcW w:w="3600" w:type="dxa"/>
            <w:shd w:val="clear" w:color="auto" w:fill="auto"/>
            <w:vAlign w:val="center"/>
          </w:tcPr>
          <w:p w14:paraId="2F1504AD" w14:textId="60475754" w:rsidR="00105252" w:rsidRPr="00F13722" w:rsidRDefault="00105252" w:rsidP="00C319A7">
            <w:pPr>
              <w:pStyle w:val="3"/>
              <w:tabs>
                <w:tab w:val="clear" w:pos="360"/>
                <w:tab w:val="clear" w:pos="720"/>
              </w:tabs>
              <w:snapToGrid w:val="0"/>
              <w:spacing w:line="380" w:lineRule="exact"/>
              <w:ind w:left="187" w:right="-115" w:hanging="187"/>
              <w:rPr>
                <w:rFonts w:ascii="Arial" w:hAnsi="Arial" w:cs="Arial"/>
                <w:sz w:val="18"/>
                <w:szCs w:val="18"/>
                <w:lang w:val="en-US"/>
              </w:rPr>
            </w:pPr>
            <w:r w:rsidRPr="00F13722">
              <w:rPr>
                <w:rFonts w:ascii="Arial" w:hAnsi="Arial" w:cs="Arial"/>
                <w:sz w:val="18"/>
                <w:szCs w:val="18"/>
                <w:lang w:val="en-US"/>
              </w:rPr>
              <w:t>Perpetual Bonds</w:t>
            </w:r>
          </w:p>
        </w:tc>
        <w:tc>
          <w:tcPr>
            <w:tcW w:w="1440" w:type="dxa"/>
            <w:vAlign w:val="bottom"/>
          </w:tcPr>
          <w:p w14:paraId="546125A2" w14:textId="0CB8283F"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460,296,895</w:t>
            </w:r>
          </w:p>
        </w:tc>
        <w:tc>
          <w:tcPr>
            <w:tcW w:w="1350" w:type="dxa"/>
            <w:vAlign w:val="bottom"/>
          </w:tcPr>
          <w:p w14:paraId="2DED87F4" w14:textId="069A3215"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144,811,199</w:t>
            </w:r>
          </w:p>
        </w:tc>
        <w:tc>
          <w:tcPr>
            <w:tcW w:w="1350" w:type="dxa"/>
            <w:vAlign w:val="bottom"/>
          </w:tcPr>
          <w:p w14:paraId="0C8555CA" w14:textId="647FF145"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460,296,895</w:t>
            </w:r>
          </w:p>
        </w:tc>
        <w:tc>
          <w:tcPr>
            <w:tcW w:w="1350" w:type="dxa"/>
            <w:vAlign w:val="bottom"/>
          </w:tcPr>
          <w:p w14:paraId="7238D80F" w14:textId="13507A19"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144,811,199</w:t>
            </w:r>
          </w:p>
        </w:tc>
      </w:tr>
      <w:tr w:rsidR="00105252" w:rsidRPr="00F13722" w14:paraId="54086F04" w14:textId="77777777" w:rsidTr="00BA6F85">
        <w:trPr>
          <w:gridAfter w:val="1"/>
          <w:wAfter w:w="1305" w:type="dxa"/>
          <w:cantSplit/>
          <w:trHeight w:val="140"/>
        </w:trPr>
        <w:tc>
          <w:tcPr>
            <w:tcW w:w="3600" w:type="dxa"/>
            <w:shd w:val="clear" w:color="auto" w:fill="auto"/>
          </w:tcPr>
          <w:p w14:paraId="341215E3" w14:textId="18EB334D" w:rsidR="00105252" w:rsidRPr="00F13722" w:rsidRDefault="00105252" w:rsidP="00C319A7">
            <w:pPr>
              <w:pStyle w:val="3"/>
              <w:tabs>
                <w:tab w:val="clear" w:pos="360"/>
                <w:tab w:val="clear" w:pos="720"/>
              </w:tabs>
              <w:snapToGrid w:val="0"/>
              <w:spacing w:line="380" w:lineRule="exact"/>
              <w:ind w:left="187" w:right="-115" w:hanging="187"/>
              <w:rPr>
                <w:rFonts w:ascii="Arial" w:hAnsi="Arial" w:cs="Arial"/>
                <w:sz w:val="18"/>
                <w:szCs w:val="18"/>
                <w:lang w:val="en-US"/>
              </w:rPr>
            </w:pPr>
            <w:proofErr w:type="spellStart"/>
            <w:r w:rsidRPr="00F13722">
              <w:rPr>
                <w:rFonts w:ascii="Arial" w:hAnsi="Arial" w:cs="Arial"/>
                <w:sz w:val="18"/>
                <w:szCs w:val="18"/>
                <w:cs/>
              </w:rPr>
              <w:t>Corporate</w:t>
            </w:r>
            <w:proofErr w:type="spellEnd"/>
            <w:r w:rsidRPr="00F13722">
              <w:rPr>
                <w:rFonts w:ascii="Arial" w:hAnsi="Arial" w:cs="Arial"/>
                <w:sz w:val="18"/>
                <w:szCs w:val="18"/>
                <w:cs/>
              </w:rPr>
              <w:t xml:space="preserve"> </w:t>
            </w:r>
            <w:proofErr w:type="spellStart"/>
            <w:r w:rsidRPr="00F13722">
              <w:rPr>
                <w:rFonts w:ascii="Arial" w:hAnsi="Arial" w:cs="Arial"/>
                <w:sz w:val="18"/>
                <w:szCs w:val="18"/>
              </w:rPr>
              <w:t>debt</w:t>
            </w:r>
            <w:proofErr w:type="spellEnd"/>
            <w:r w:rsidRPr="00F13722">
              <w:rPr>
                <w:rFonts w:ascii="Arial" w:hAnsi="Arial" w:cs="Arial"/>
                <w:sz w:val="18"/>
                <w:szCs w:val="18"/>
              </w:rPr>
              <w:t xml:space="preserve"> </w:t>
            </w:r>
            <w:proofErr w:type="spellStart"/>
            <w:r w:rsidRPr="00F13722">
              <w:rPr>
                <w:rFonts w:ascii="Arial" w:hAnsi="Arial" w:cs="Arial"/>
                <w:sz w:val="18"/>
                <w:szCs w:val="18"/>
              </w:rPr>
              <w:t>securities</w:t>
            </w:r>
            <w:proofErr w:type="spellEnd"/>
          </w:p>
        </w:tc>
        <w:tc>
          <w:tcPr>
            <w:tcW w:w="1440" w:type="dxa"/>
            <w:vAlign w:val="bottom"/>
          </w:tcPr>
          <w:p w14:paraId="34DE86F3" w14:textId="1168D2DF"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767,481,035</w:t>
            </w:r>
          </w:p>
        </w:tc>
        <w:tc>
          <w:tcPr>
            <w:tcW w:w="1350" w:type="dxa"/>
            <w:vAlign w:val="bottom"/>
          </w:tcPr>
          <w:p w14:paraId="57EBD7D1" w14:textId="126E7545"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cs/>
              </w:rPr>
              <w:t>-</w:t>
            </w:r>
          </w:p>
        </w:tc>
        <w:tc>
          <w:tcPr>
            <w:tcW w:w="1350" w:type="dxa"/>
            <w:vAlign w:val="bottom"/>
          </w:tcPr>
          <w:p w14:paraId="0DC347F8" w14:textId="3295A11F"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767,481,035</w:t>
            </w:r>
          </w:p>
        </w:tc>
        <w:tc>
          <w:tcPr>
            <w:tcW w:w="1350" w:type="dxa"/>
            <w:vAlign w:val="bottom"/>
          </w:tcPr>
          <w:p w14:paraId="17AC9CCF" w14:textId="5830DC85" w:rsidR="00105252" w:rsidRPr="00F13722" w:rsidRDefault="00105252" w:rsidP="00C319A7">
            <w:pPr>
              <w:pStyle w:val="3"/>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cs/>
              </w:rPr>
              <w:t>-</w:t>
            </w:r>
          </w:p>
        </w:tc>
      </w:tr>
      <w:tr w:rsidR="00105252" w:rsidRPr="00F13722" w14:paraId="2544783F" w14:textId="77777777" w:rsidTr="00BA6F85">
        <w:trPr>
          <w:gridAfter w:val="1"/>
          <w:wAfter w:w="1305" w:type="dxa"/>
          <w:cantSplit/>
          <w:trHeight w:val="140"/>
        </w:trPr>
        <w:tc>
          <w:tcPr>
            <w:tcW w:w="3600" w:type="dxa"/>
            <w:shd w:val="clear" w:color="auto" w:fill="auto"/>
            <w:vAlign w:val="bottom"/>
          </w:tcPr>
          <w:p w14:paraId="66D79ACD" w14:textId="77777777" w:rsidR="00105252" w:rsidRPr="00F13722" w:rsidRDefault="00105252" w:rsidP="00C319A7">
            <w:pPr>
              <w:pStyle w:val="3"/>
              <w:tabs>
                <w:tab w:val="clear" w:pos="360"/>
                <w:tab w:val="clear" w:pos="720"/>
              </w:tabs>
              <w:snapToGrid w:val="0"/>
              <w:spacing w:line="380" w:lineRule="exact"/>
              <w:ind w:left="182" w:right="-108" w:hanging="182"/>
              <w:rPr>
                <w:rFonts w:ascii="Arial" w:hAnsi="Arial" w:cs="Arial"/>
                <w:sz w:val="18"/>
                <w:szCs w:val="18"/>
                <w:cs/>
                <w:lang w:val="en-US"/>
              </w:rPr>
            </w:pPr>
            <w:proofErr w:type="spellStart"/>
            <w:r w:rsidRPr="00F13722">
              <w:rPr>
                <w:rFonts w:ascii="Arial" w:hAnsi="Arial" w:cs="Arial"/>
                <w:sz w:val="18"/>
                <w:szCs w:val="18"/>
                <w:cs/>
              </w:rPr>
              <w:t>Others</w:t>
            </w:r>
            <w:proofErr w:type="spellEnd"/>
          </w:p>
        </w:tc>
        <w:tc>
          <w:tcPr>
            <w:tcW w:w="1440" w:type="dxa"/>
            <w:vAlign w:val="bottom"/>
          </w:tcPr>
          <w:p w14:paraId="785A87D5" w14:textId="6588C7B6"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232,924,160</w:t>
            </w:r>
          </w:p>
        </w:tc>
        <w:tc>
          <w:tcPr>
            <w:tcW w:w="1350" w:type="dxa"/>
            <w:vAlign w:val="bottom"/>
          </w:tcPr>
          <w:p w14:paraId="4419DCA8" w14:textId="1ACD7DBF"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116,242,594</w:t>
            </w:r>
          </w:p>
        </w:tc>
        <w:tc>
          <w:tcPr>
            <w:tcW w:w="1350" w:type="dxa"/>
            <w:vAlign w:val="bottom"/>
          </w:tcPr>
          <w:p w14:paraId="2F32F0A0" w14:textId="585DC54D"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232,924,160</w:t>
            </w:r>
          </w:p>
        </w:tc>
        <w:tc>
          <w:tcPr>
            <w:tcW w:w="1350" w:type="dxa"/>
            <w:vAlign w:val="bottom"/>
          </w:tcPr>
          <w:p w14:paraId="5045EA90" w14:textId="2CAA549E"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116,242,594</w:t>
            </w:r>
          </w:p>
        </w:tc>
      </w:tr>
      <w:tr w:rsidR="00105252" w:rsidRPr="00F13722" w14:paraId="2FA5BCBD" w14:textId="77777777" w:rsidTr="00BA6F85">
        <w:trPr>
          <w:gridAfter w:val="1"/>
          <w:wAfter w:w="1305" w:type="dxa"/>
          <w:cantSplit/>
          <w:trHeight w:val="140"/>
        </w:trPr>
        <w:tc>
          <w:tcPr>
            <w:tcW w:w="3600" w:type="dxa"/>
            <w:shd w:val="clear" w:color="auto" w:fill="auto"/>
            <w:vAlign w:val="bottom"/>
          </w:tcPr>
          <w:p w14:paraId="4EC5CBDF" w14:textId="77777777" w:rsidR="00105252" w:rsidRPr="00F13722" w:rsidRDefault="00105252" w:rsidP="00C319A7">
            <w:pPr>
              <w:pStyle w:val="3"/>
              <w:tabs>
                <w:tab w:val="clear" w:pos="360"/>
                <w:tab w:val="clear" w:pos="720"/>
              </w:tabs>
              <w:snapToGrid w:val="0"/>
              <w:spacing w:line="380" w:lineRule="exact"/>
              <w:ind w:right="-108"/>
              <w:rPr>
                <w:rFonts w:ascii="Arial" w:hAnsi="Arial" w:cs="Arial"/>
                <w:b/>
                <w:bCs/>
                <w:sz w:val="18"/>
                <w:szCs w:val="18"/>
                <w:cs/>
              </w:rPr>
            </w:pPr>
            <w:proofErr w:type="spellStart"/>
            <w:r w:rsidRPr="00F13722">
              <w:rPr>
                <w:rFonts w:ascii="Arial" w:hAnsi="Arial" w:cs="Arial"/>
                <w:sz w:val="18"/>
                <w:szCs w:val="18"/>
                <w:cs/>
              </w:rPr>
              <w:t>Total</w:t>
            </w:r>
            <w:proofErr w:type="spellEnd"/>
          </w:p>
        </w:tc>
        <w:tc>
          <w:tcPr>
            <w:tcW w:w="1440" w:type="dxa"/>
            <w:vAlign w:val="bottom"/>
          </w:tcPr>
          <w:p w14:paraId="152B12B1" w14:textId="1D7D0878"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1,888,916,090</w:t>
            </w:r>
          </w:p>
        </w:tc>
        <w:tc>
          <w:tcPr>
            <w:tcW w:w="1350" w:type="dxa"/>
            <w:vAlign w:val="bottom"/>
          </w:tcPr>
          <w:p w14:paraId="3078BA43" w14:textId="71A41AD0"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734,741,030</w:t>
            </w:r>
          </w:p>
        </w:tc>
        <w:tc>
          <w:tcPr>
            <w:tcW w:w="1350" w:type="dxa"/>
            <w:vAlign w:val="bottom"/>
          </w:tcPr>
          <w:p w14:paraId="228E6B64" w14:textId="3FA5844A"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1,888,915,998</w:t>
            </w:r>
          </w:p>
        </w:tc>
        <w:tc>
          <w:tcPr>
            <w:tcW w:w="1350" w:type="dxa"/>
            <w:vAlign w:val="bottom"/>
          </w:tcPr>
          <w:p w14:paraId="4CBAA701" w14:textId="28115CD0" w:rsidR="00105252" w:rsidRPr="00F13722" w:rsidRDefault="00105252" w:rsidP="00C319A7">
            <w:pPr>
              <w:pStyle w:val="3"/>
              <w:pBdr>
                <w:bottom w:val="single" w:sz="4" w:space="1" w:color="auto"/>
              </w:pBdr>
              <w:tabs>
                <w:tab w:val="clear" w:pos="360"/>
                <w:tab w:val="clear" w:pos="720"/>
                <w:tab w:val="decimal" w:pos="1263"/>
              </w:tabs>
              <w:snapToGrid w:val="0"/>
              <w:spacing w:line="380" w:lineRule="exact"/>
              <w:ind w:left="95" w:right="86"/>
              <w:jc w:val="right"/>
              <w:rPr>
                <w:rFonts w:ascii="Arial" w:hAnsi="Arial" w:cs="Arial"/>
                <w:sz w:val="18"/>
                <w:szCs w:val="18"/>
                <w:cs/>
                <w:lang w:val="en-US"/>
              </w:rPr>
            </w:pPr>
            <w:r w:rsidRPr="00F13722">
              <w:rPr>
                <w:rFonts w:ascii="Arial" w:hAnsi="Arial" w:cs="Arial"/>
                <w:sz w:val="18"/>
                <w:szCs w:val="18"/>
                <w:lang w:val="en-US"/>
              </w:rPr>
              <w:t>734,740,938</w:t>
            </w:r>
          </w:p>
        </w:tc>
      </w:tr>
      <w:tr w:rsidR="00105252" w:rsidRPr="00F13722" w14:paraId="42F3D73E" w14:textId="77777777" w:rsidTr="00BA6F85">
        <w:trPr>
          <w:gridAfter w:val="1"/>
          <w:wAfter w:w="1305" w:type="dxa"/>
          <w:cantSplit/>
          <w:trHeight w:val="140"/>
        </w:trPr>
        <w:tc>
          <w:tcPr>
            <w:tcW w:w="3600" w:type="dxa"/>
            <w:shd w:val="clear" w:color="auto" w:fill="auto"/>
            <w:vAlign w:val="center"/>
          </w:tcPr>
          <w:p w14:paraId="683A9101" w14:textId="77777777" w:rsidR="00105252" w:rsidRPr="00F13722" w:rsidRDefault="00105252" w:rsidP="00C319A7">
            <w:pPr>
              <w:pStyle w:val="3"/>
              <w:tabs>
                <w:tab w:val="clear" w:pos="360"/>
                <w:tab w:val="clear" w:pos="720"/>
              </w:tabs>
              <w:snapToGrid w:val="0"/>
              <w:spacing w:line="380" w:lineRule="exact"/>
              <w:ind w:right="-108"/>
              <w:rPr>
                <w:rFonts w:ascii="Arial" w:hAnsi="Arial" w:cs="Arial"/>
                <w:b/>
                <w:bCs/>
                <w:sz w:val="18"/>
                <w:szCs w:val="18"/>
                <w:cs/>
                <w:lang w:val="en-US"/>
              </w:rPr>
            </w:pPr>
            <w:proofErr w:type="spellStart"/>
            <w:r w:rsidRPr="00F13722">
              <w:rPr>
                <w:rFonts w:ascii="Arial" w:hAnsi="Arial" w:cs="Arial"/>
                <w:sz w:val="18"/>
                <w:szCs w:val="18"/>
                <w:cs/>
              </w:rPr>
              <w:t>Total</w:t>
            </w:r>
            <w:proofErr w:type="spellEnd"/>
          </w:p>
        </w:tc>
        <w:tc>
          <w:tcPr>
            <w:tcW w:w="1440" w:type="dxa"/>
            <w:vAlign w:val="bottom"/>
          </w:tcPr>
          <w:p w14:paraId="29D9B24D" w14:textId="3D225561" w:rsidR="00105252" w:rsidRPr="00F13722" w:rsidRDefault="00105252" w:rsidP="00C319A7">
            <w:pPr>
              <w:pStyle w:val="3"/>
              <w:pBdr>
                <w:bottom w:val="doub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2,477,053,267</w:t>
            </w:r>
          </w:p>
        </w:tc>
        <w:tc>
          <w:tcPr>
            <w:tcW w:w="1350" w:type="dxa"/>
            <w:vAlign w:val="bottom"/>
          </w:tcPr>
          <w:p w14:paraId="1F99ECC5" w14:textId="4792EEA3" w:rsidR="00105252" w:rsidRPr="00F13722" w:rsidRDefault="00105252" w:rsidP="00C319A7">
            <w:pPr>
              <w:pStyle w:val="3"/>
              <w:pBdr>
                <w:bottom w:val="doub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1,319,853,765</w:t>
            </w:r>
          </w:p>
        </w:tc>
        <w:tc>
          <w:tcPr>
            <w:tcW w:w="1350" w:type="dxa"/>
            <w:vAlign w:val="bottom"/>
          </w:tcPr>
          <w:p w14:paraId="6F1D0F44" w14:textId="6AD9BEC6" w:rsidR="00105252" w:rsidRPr="00F13722" w:rsidRDefault="00105252" w:rsidP="00C319A7">
            <w:pPr>
              <w:pStyle w:val="3"/>
              <w:pBdr>
                <w:bottom w:val="doub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2,477,053,175</w:t>
            </w:r>
          </w:p>
        </w:tc>
        <w:tc>
          <w:tcPr>
            <w:tcW w:w="1350" w:type="dxa"/>
            <w:vAlign w:val="bottom"/>
          </w:tcPr>
          <w:p w14:paraId="48DF8B67" w14:textId="3722D66D" w:rsidR="00105252" w:rsidRPr="00F13722" w:rsidRDefault="00105252" w:rsidP="00C319A7">
            <w:pPr>
              <w:pStyle w:val="3"/>
              <w:pBdr>
                <w:bottom w:val="double" w:sz="4" w:space="1" w:color="auto"/>
              </w:pBdr>
              <w:tabs>
                <w:tab w:val="clear" w:pos="360"/>
                <w:tab w:val="clear" w:pos="720"/>
                <w:tab w:val="decimal" w:pos="1263"/>
              </w:tabs>
              <w:snapToGrid w:val="0"/>
              <w:spacing w:line="380" w:lineRule="exact"/>
              <w:ind w:left="95" w:right="86"/>
              <w:jc w:val="right"/>
              <w:rPr>
                <w:rFonts w:ascii="Arial" w:hAnsi="Arial" w:cs="Arial"/>
                <w:sz w:val="18"/>
                <w:szCs w:val="18"/>
                <w:lang w:val="en-US"/>
              </w:rPr>
            </w:pPr>
            <w:r w:rsidRPr="00F13722">
              <w:rPr>
                <w:rFonts w:ascii="Arial" w:hAnsi="Arial" w:cs="Arial"/>
                <w:sz w:val="18"/>
                <w:szCs w:val="18"/>
                <w:lang w:val="en-US"/>
              </w:rPr>
              <w:t>1,319,853,673</w:t>
            </w:r>
          </w:p>
        </w:tc>
      </w:tr>
    </w:tbl>
    <w:p w14:paraId="2A3D49C9" w14:textId="4E140259" w:rsidR="004C616F" w:rsidRPr="00F13722" w:rsidRDefault="004C616F" w:rsidP="003335C1">
      <w:pPr>
        <w:spacing w:before="120" w:after="120" w:line="380" w:lineRule="exact"/>
        <w:ind w:left="547" w:right="72"/>
        <w:jc w:val="both"/>
        <w:rPr>
          <w:rFonts w:ascii="Arial" w:hAnsi="Arial" w:cs="Arial"/>
          <w:sz w:val="22"/>
          <w:szCs w:val="22"/>
        </w:rPr>
      </w:pPr>
      <w:r w:rsidRPr="00F13722">
        <w:rPr>
          <w:rFonts w:ascii="Arial" w:hAnsi="Arial" w:cs="Arial"/>
          <w:sz w:val="22"/>
          <w:szCs w:val="22"/>
        </w:rPr>
        <w:t xml:space="preserve">The Group has intention to hold in long term period in </w:t>
      </w:r>
      <w:r w:rsidR="00CC251E" w:rsidRPr="00F13722">
        <w:rPr>
          <w:rFonts w:ascii="Arial" w:hAnsi="Arial" w:cs="Arial"/>
          <w:sz w:val="22"/>
          <w:szCs w:val="22"/>
        </w:rPr>
        <w:t>investments</w:t>
      </w:r>
      <w:r w:rsidRPr="00F13722">
        <w:rPr>
          <w:rFonts w:ascii="Arial" w:hAnsi="Arial" w:cs="Arial"/>
          <w:sz w:val="22"/>
          <w:szCs w:val="22"/>
        </w:rPr>
        <w:t xml:space="preserve"> </w:t>
      </w:r>
      <w:r w:rsidR="001D0D7B" w:rsidRPr="00F13722">
        <w:rPr>
          <w:rFonts w:ascii="Arial" w:hAnsi="Arial" w:cs="Arial"/>
          <w:sz w:val="22"/>
          <w:szCs w:val="22"/>
        </w:rPr>
        <w:t>designated</w:t>
      </w:r>
      <w:r w:rsidRPr="00F13722">
        <w:rPr>
          <w:rFonts w:ascii="Arial" w:hAnsi="Arial" w:cs="Arial"/>
          <w:sz w:val="22"/>
          <w:szCs w:val="22"/>
        </w:rPr>
        <w:t xml:space="preserve"> at fair value through other comprehensive income. During the </w:t>
      </w:r>
      <w:r w:rsidR="004A7FBC" w:rsidRPr="00F13722">
        <w:rPr>
          <w:rFonts w:ascii="Arial" w:hAnsi="Arial" w:cs="Arial"/>
          <w:sz w:val="22"/>
          <w:szCs w:val="22"/>
        </w:rPr>
        <w:t>nine-month</w:t>
      </w:r>
      <w:r w:rsidRPr="00F13722">
        <w:rPr>
          <w:rFonts w:ascii="Arial" w:hAnsi="Arial" w:cs="Arial"/>
          <w:sz w:val="22"/>
          <w:szCs w:val="22"/>
        </w:rPr>
        <w:t xml:space="preserve"> period</w:t>
      </w:r>
      <w:r w:rsidR="00097F10" w:rsidRPr="00F13722">
        <w:rPr>
          <w:rFonts w:ascii="Arial" w:hAnsi="Arial" w:cs="Arial"/>
          <w:sz w:val="22"/>
          <w:szCs w:val="22"/>
        </w:rPr>
        <w:t>s</w:t>
      </w:r>
      <w:r w:rsidRPr="00F13722">
        <w:rPr>
          <w:rFonts w:ascii="Arial" w:hAnsi="Arial" w:cs="Arial"/>
          <w:sz w:val="22"/>
          <w:szCs w:val="22"/>
        </w:rPr>
        <w:t xml:space="preserve"> ended </w:t>
      </w:r>
      <w:r w:rsidR="004A7FBC" w:rsidRPr="00F13722">
        <w:rPr>
          <w:rFonts w:ascii="Arial" w:hAnsi="Arial" w:cs="Arial"/>
          <w:sz w:val="22"/>
          <w:szCs w:val="22"/>
        </w:rPr>
        <w:t>30 September 2023</w:t>
      </w:r>
      <w:r w:rsidRPr="00F13722">
        <w:rPr>
          <w:rFonts w:ascii="Arial" w:hAnsi="Arial" w:cs="Arial"/>
          <w:sz w:val="22"/>
          <w:szCs w:val="22"/>
        </w:rPr>
        <w:t xml:space="preserve"> and 202</w:t>
      </w:r>
      <w:r w:rsidR="00EC6BC7" w:rsidRPr="00F13722">
        <w:rPr>
          <w:rFonts w:ascii="Arial" w:hAnsi="Arial" w:cs="Arial"/>
          <w:sz w:val="22"/>
          <w:szCs w:val="22"/>
        </w:rPr>
        <w:t>2</w:t>
      </w:r>
      <w:r w:rsidRPr="00F13722">
        <w:rPr>
          <w:rFonts w:ascii="Arial" w:hAnsi="Arial" w:cs="Arial"/>
          <w:sz w:val="22"/>
          <w:szCs w:val="22"/>
        </w:rPr>
        <w:t xml:space="preserve">, the Group received dividend income from </w:t>
      </w:r>
      <w:r w:rsidRPr="00F13722">
        <w:rPr>
          <w:rFonts w:ascii="Arial" w:hAnsi="Arial" w:cs="Arial"/>
          <w:sz w:val="22"/>
        </w:rPr>
        <w:t xml:space="preserve">such </w:t>
      </w:r>
      <w:r w:rsidR="0024515F" w:rsidRPr="00F13722">
        <w:rPr>
          <w:rFonts w:ascii="Arial" w:hAnsi="Arial" w:cs="Arial"/>
          <w:sz w:val="22"/>
          <w:szCs w:val="22"/>
        </w:rPr>
        <w:t>investment</w:t>
      </w:r>
      <w:r w:rsidR="009E1CF4" w:rsidRPr="00F13722">
        <w:rPr>
          <w:rFonts w:ascii="Arial" w:hAnsi="Arial" w:cs="Arial"/>
          <w:sz w:val="22"/>
          <w:szCs w:val="22"/>
        </w:rPr>
        <w:t>s</w:t>
      </w:r>
      <w:r w:rsidRPr="00F13722">
        <w:rPr>
          <w:rFonts w:ascii="Arial" w:hAnsi="Arial" w:cs="Arial"/>
          <w:sz w:val="22"/>
          <w:szCs w:val="22"/>
        </w:rPr>
        <w:t xml:space="preserve"> which were held at the end of reporting period amounting to Baht</w:t>
      </w:r>
      <w:r w:rsidR="00DA2AC9" w:rsidRPr="00F13722">
        <w:rPr>
          <w:rFonts w:ascii="Arial" w:hAnsi="Arial" w:cs="Arial"/>
          <w:sz w:val="22"/>
          <w:szCs w:val="22"/>
        </w:rPr>
        <w:t xml:space="preserve"> </w:t>
      </w:r>
      <w:r w:rsidR="00105252" w:rsidRPr="00F13722">
        <w:rPr>
          <w:rFonts w:ascii="Arial" w:hAnsi="Arial" w:cs="Arial"/>
          <w:sz w:val="22"/>
          <w:szCs w:val="22"/>
        </w:rPr>
        <w:t>13.13</w:t>
      </w:r>
      <w:r w:rsidR="00962E65" w:rsidRPr="00F13722">
        <w:rPr>
          <w:rFonts w:ascii="Arial" w:hAnsi="Arial" w:cs="Arial"/>
          <w:sz w:val="22"/>
          <w:szCs w:val="22"/>
        </w:rPr>
        <w:t xml:space="preserve"> </w:t>
      </w:r>
      <w:r w:rsidRPr="00F13722">
        <w:rPr>
          <w:rFonts w:ascii="Arial" w:hAnsi="Arial" w:cs="Arial"/>
          <w:sz w:val="22"/>
          <w:szCs w:val="22"/>
        </w:rPr>
        <w:t xml:space="preserve">million and </w:t>
      </w:r>
      <w:r w:rsidR="00193CF0" w:rsidRPr="00F13722">
        <w:rPr>
          <w:rFonts w:ascii="Arial" w:hAnsi="Arial" w:cs="Arial"/>
          <w:sz w:val="22"/>
          <w:szCs w:val="22"/>
        </w:rPr>
        <w:t>Bah</w:t>
      </w:r>
      <w:r w:rsidR="00C546E6" w:rsidRPr="00F13722">
        <w:rPr>
          <w:rFonts w:ascii="Arial" w:hAnsi="Arial" w:cs="Arial"/>
          <w:sz w:val="22"/>
          <w:szCs w:val="22"/>
        </w:rPr>
        <w:t xml:space="preserve">t </w:t>
      </w:r>
      <w:r w:rsidR="00DA2AC9" w:rsidRPr="00F13722">
        <w:rPr>
          <w:rFonts w:ascii="Arial" w:hAnsi="Arial" w:cs="Arial"/>
          <w:sz w:val="22"/>
          <w:szCs w:val="22"/>
        </w:rPr>
        <w:t>3</w:t>
      </w:r>
      <w:r w:rsidR="000E4B6E" w:rsidRPr="00F13722">
        <w:rPr>
          <w:rFonts w:ascii="Arial" w:hAnsi="Arial" w:cs="Arial"/>
          <w:sz w:val="22"/>
          <w:szCs w:val="22"/>
        </w:rPr>
        <w:t>.</w:t>
      </w:r>
      <w:r w:rsidR="00D9112F" w:rsidRPr="00F13722">
        <w:rPr>
          <w:rFonts w:ascii="Arial" w:hAnsi="Arial" w:cs="Arial"/>
          <w:sz w:val="22"/>
          <w:szCs w:val="22"/>
        </w:rPr>
        <w:t>48</w:t>
      </w:r>
      <w:r w:rsidRPr="00F13722">
        <w:rPr>
          <w:rFonts w:ascii="Arial" w:hAnsi="Arial" w:cs="Arial"/>
          <w:sz w:val="22"/>
          <w:szCs w:val="22"/>
        </w:rPr>
        <w:t xml:space="preserve"> million, respectively (the Company only: Baht </w:t>
      </w:r>
      <w:r w:rsidR="00105252" w:rsidRPr="00F13722">
        <w:rPr>
          <w:rFonts w:ascii="Arial" w:hAnsi="Arial" w:cs="Arial"/>
          <w:sz w:val="22"/>
          <w:szCs w:val="22"/>
        </w:rPr>
        <w:t>13.13</w:t>
      </w:r>
      <w:r w:rsidR="0066253C" w:rsidRPr="00F13722">
        <w:rPr>
          <w:rFonts w:ascii="Arial" w:hAnsi="Arial" w:cs="Arial"/>
          <w:sz w:val="22"/>
          <w:szCs w:val="22"/>
        </w:rPr>
        <w:t xml:space="preserve"> </w:t>
      </w:r>
      <w:r w:rsidR="00962E65" w:rsidRPr="00F13722">
        <w:rPr>
          <w:rFonts w:ascii="Arial" w:hAnsi="Arial" w:cs="Arial"/>
          <w:sz w:val="22"/>
          <w:szCs w:val="22"/>
        </w:rPr>
        <w:t>m</w:t>
      </w:r>
      <w:r w:rsidRPr="00F13722">
        <w:rPr>
          <w:rFonts w:ascii="Arial" w:hAnsi="Arial" w:cs="Arial"/>
          <w:sz w:val="22"/>
          <w:szCs w:val="22"/>
        </w:rPr>
        <w:t>illion and Baht</w:t>
      </w:r>
      <w:r w:rsidR="00C546E6" w:rsidRPr="00F13722">
        <w:rPr>
          <w:rFonts w:ascii="Arial" w:hAnsi="Arial" w:cs="Arial"/>
          <w:sz w:val="22"/>
          <w:szCs w:val="22"/>
        </w:rPr>
        <w:t xml:space="preserve"> </w:t>
      </w:r>
      <w:r w:rsidR="00DA2AC9" w:rsidRPr="00F13722">
        <w:rPr>
          <w:rFonts w:ascii="Arial" w:hAnsi="Arial" w:cs="Arial"/>
          <w:sz w:val="22"/>
          <w:szCs w:val="22"/>
        </w:rPr>
        <w:t>3</w:t>
      </w:r>
      <w:r w:rsidR="00C546E6" w:rsidRPr="00F13722">
        <w:rPr>
          <w:rFonts w:ascii="Arial" w:hAnsi="Arial" w:cs="Arial"/>
          <w:sz w:val="22"/>
          <w:szCs w:val="22"/>
        </w:rPr>
        <w:t>.</w:t>
      </w:r>
      <w:r w:rsidR="00D9112F" w:rsidRPr="00F13722">
        <w:rPr>
          <w:rFonts w:ascii="Arial" w:hAnsi="Arial" w:cs="Arial"/>
          <w:sz w:val="22"/>
          <w:szCs w:val="22"/>
        </w:rPr>
        <w:t>48</w:t>
      </w:r>
      <w:r w:rsidRPr="00F13722">
        <w:rPr>
          <w:rFonts w:ascii="Arial" w:hAnsi="Arial" w:cs="Arial"/>
          <w:sz w:val="22"/>
          <w:szCs w:val="22"/>
        </w:rPr>
        <w:t xml:space="preserve"> million, respectively).</w:t>
      </w:r>
    </w:p>
    <w:p w14:paraId="2ADE2CD3" w14:textId="77777777" w:rsidR="00C319A7" w:rsidRPr="00F13722" w:rsidRDefault="00C319A7">
      <w:pPr>
        <w:rPr>
          <w:rFonts w:ascii="Arial" w:eastAsia="Times New Roman" w:hAnsi="Arial" w:cs="Arial"/>
          <w:b/>
          <w:bCs/>
          <w:sz w:val="22"/>
          <w:szCs w:val="22"/>
        </w:rPr>
      </w:pPr>
      <w:r w:rsidRPr="00F13722">
        <w:rPr>
          <w:rFonts w:ascii="Arial" w:eastAsia="Times New Roman" w:hAnsi="Arial" w:cs="Arial"/>
          <w:b/>
          <w:bCs/>
          <w:sz w:val="22"/>
          <w:szCs w:val="22"/>
        </w:rPr>
        <w:br w:type="page"/>
      </w:r>
    </w:p>
    <w:p w14:paraId="27A5123C" w14:textId="5F57156F" w:rsidR="00CB2F30" w:rsidRPr="00F13722" w:rsidRDefault="00483BAF" w:rsidP="003335C1">
      <w:pPr>
        <w:tabs>
          <w:tab w:val="left" w:pos="2160"/>
        </w:tabs>
        <w:spacing w:before="120" w:after="120" w:line="380" w:lineRule="exact"/>
        <w:ind w:left="547" w:hanging="547"/>
        <w:jc w:val="both"/>
        <w:outlineLvl w:val="0"/>
        <w:rPr>
          <w:rFonts w:ascii="Arial" w:eastAsia="Times New Roman" w:hAnsi="Arial" w:cs="Arial"/>
          <w:b/>
          <w:bCs/>
          <w:sz w:val="22"/>
          <w:szCs w:val="22"/>
          <w:cs/>
        </w:rPr>
      </w:pPr>
      <w:bookmarkStart w:id="7" w:name="_Toc149906511"/>
      <w:r w:rsidRPr="00F13722">
        <w:rPr>
          <w:rFonts w:ascii="Arial" w:eastAsia="Times New Roman" w:hAnsi="Arial" w:cs="Arial"/>
          <w:b/>
          <w:bCs/>
          <w:sz w:val="22"/>
          <w:szCs w:val="22"/>
        </w:rPr>
        <w:lastRenderedPageBreak/>
        <w:t>5</w:t>
      </w:r>
      <w:r w:rsidR="00DA757E" w:rsidRPr="00F13722">
        <w:rPr>
          <w:rFonts w:ascii="Arial" w:eastAsia="Times New Roman" w:hAnsi="Arial" w:cs="Arial"/>
          <w:b/>
          <w:bCs/>
          <w:sz w:val="22"/>
          <w:szCs w:val="22"/>
        </w:rPr>
        <w:t>.</w:t>
      </w:r>
      <w:r w:rsidR="00DA757E" w:rsidRPr="00F13722">
        <w:rPr>
          <w:rFonts w:ascii="Arial" w:eastAsia="Times New Roman" w:hAnsi="Arial" w:cs="Arial"/>
          <w:b/>
          <w:bCs/>
          <w:sz w:val="22"/>
          <w:szCs w:val="22"/>
        </w:rPr>
        <w:tab/>
      </w:r>
      <w:r w:rsidR="00CB2F30" w:rsidRPr="00F13722">
        <w:rPr>
          <w:rFonts w:ascii="Arial" w:eastAsia="Times New Roman" w:hAnsi="Arial" w:cs="Arial"/>
          <w:b/>
          <w:bCs/>
          <w:sz w:val="22"/>
          <w:szCs w:val="22"/>
        </w:rPr>
        <w:t>Securities business receivables</w:t>
      </w:r>
      <w:r w:rsidR="003166AB" w:rsidRPr="00F13722">
        <w:rPr>
          <w:rFonts w:ascii="Arial" w:eastAsia="Times New Roman" w:hAnsi="Arial" w:cs="Arial"/>
          <w:b/>
          <w:bCs/>
          <w:sz w:val="22"/>
          <w:szCs w:val="22"/>
        </w:rPr>
        <w:t xml:space="preserve"> - net</w:t>
      </w:r>
      <w:bookmarkEnd w:id="7"/>
    </w:p>
    <w:p w14:paraId="02B95893" w14:textId="0F552F4E" w:rsidR="00CB2F30" w:rsidRPr="00F13722" w:rsidRDefault="00CB2F30" w:rsidP="003335C1">
      <w:pPr>
        <w:pStyle w:val="ListParagraph"/>
        <w:spacing w:before="120" w:after="120" w:line="380" w:lineRule="exact"/>
        <w:ind w:left="547" w:hanging="547"/>
        <w:contextualSpacing w:val="0"/>
        <w:jc w:val="thaiDistribute"/>
        <w:rPr>
          <w:rFonts w:ascii="Arial" w:hAnsi="Arial" w:cs="Arial"/>
        </w:rPr>
      </w:pPr>
      <w:r w:rsidRPr="00F13722">
        <w:rPr>
          <w:rFonts w:ascii="Arial" w:hAnsi="Arial" w:cs="Arial"/>
        </w:rPr>
        <w:tab/>
      </w:r>
      <w:r w:rsidR="001E747D" w:rsidRPr="00F13722">
        <w:rPr>
          <w:rFonts w:ascii="Arial" w:hAnsi="Arial" w:cs="Arial"/>
          <w:lang w:bidi="th-TH"/>
        </w:rPr>
        <w:t xml:space="preserve">As </w:t>
      </w:r>
      <w:proofErr w:type="gramStart"/>
      <w:r w:rsidR="001E747D" w:rsidRPr="00F13722">
        <w:rPr>
          <w:rFonts w:ascii="Arial" w:hAnsi="Arial" w:cs="Arial"/>
          <w:lang w:bidi="th-TH"/>
        </w:rPr>
        <w:t>at</w:t>
      </w:r>
      <w:proofErr w:type="gramEnd"/>
      <w:r w:rsidR="001E747D" w:rsidRPr="00F13722">
        <w:rPr>
          <w:rFonts w:ascii="Arial" w:hAnsi="Arial" w:cs="Arial"/>
          <w:lang w:bidi="th-TH"/>
        </w:rPr>
        <w:t xml:space="preserve"> </w:t>
      </w:r>
      <w:r w:rsidR="004A7FBC" w:rsidRPr="00F13722">
        <w:rPr>
          <w:rFonts w:ascii="Arial" w:hAnsi="Arial" w:cs="Arial"/>
          <w:lang w:bidi="th-TH"/>
        </w:rPr>
        <w:t>30 September 2023</w:t>
      </w:r>
      <w:r w:rsidR="001E747D" w:rsidRPr="00F13722">
        <w:rPr>
          <w:rFonts w:ascii="Arial" w:hAnsi="Arial" w:cs="Arial"/>
          <w:lang w:bidi="th-TH"/>
        </w:rPr>
        <w:t xml:space="preserve"> and </w:t>
      </w:r>
      <w:r w:rsidR="00EC6BC7" w:rsidRPr="00F13722">
        <w:rPr>
          <w:rFonts w:ascii="Arial" w:hAnsi="Arial" w:cs="Arial"/>
          <w:lang w:bidi="th-TH"/>
        </w:rPr>
        <w:t>31 December 2022</w:t>
      </w:r>
      <w:r w:rsidR="001E747D" w:rsidRPr="00F13722">
        <w:rPr>
          <w:rFonts w:ascii="Arial" w:hAnsi="Arial" w:cs="Arial"/>
          <w:lang w:bidi="th-TH"/>
        </w:rPr>
        <w:t>, all securities business receivables are credit-impaired receivables, as follows:</w:t>
      </w:r>
    </w:p>
    <w:tbl>
      <w:tblPr>
        <w:tblW w:w="9180" w:type="dxa"/>
        <w:tblInd w:w="450" w:type="dxa"/>
        <w:tblLayout w:type="fixed"/>
        <w:tblCellMar>
          <w:left w:w="0" w:type="dxa"/>
          <w:right w:w="0" w:type="dxa"/>
        </w:tblCellMar>
        <w:tblLook w:val="0000" w:firstRow="0" w:lastRow="0" w:firstColumn="0" w:lastColumn="0" w:noHBand="0" w:noVBand="0"/>
      </w:tblPr>
      <w:tblGrid>
        <w:gridCol w:w="5400"/>
        <w:gridCol w:w="1935"/>
        <w:gridCol w:w="1845"/>
      </w:tblGrid>
      <w:tr w:rsidR="003335C1" w:rsidRPr="00F13722" w14:paraId="465AAA40" w14:textId="77777777" w:rsidTr="00977DE9">
        <w:trPr>
          <w:cantSplit/>
          <w:trHeight w:val="144"/>
        </w:trPr>
        <w:tc>
          <w:tcPr>
            <w:tcW w:w="5400" w:type="dxa"/>
          </w:tcPr>
          <w:p w14:paraId="1B87AB8A" w14:textId="77777777" w:rsidR="00CB2F30" w:rsidRPr="00F13722" w:rsidRDefault="00CB2F30" w:rsidP="00A51D1F">
            <w:pPr>
              <w:snapToGrid w:val="0"/>
              <w:spacing w:line="360" w:lineRule="exact"/>
              <w:ind w:left="705" w:hanging="540"/>
              <w:rPr>
                <w:rFonts w:ascii="Arial" w:hAnsi="Arial" w:cs="Arial"/>
                <w:b/>
                <w:bCs/>
                <w:sz w:val="18"/>
                <w:szCs w:val="18"/>
              </w:rPr>
            </w:pPr>
          </w:p>
        </w:tc>
        <w:tc>
          <w:tcPr>
            <w:tcW w:w="3780" w:type="dxa"/>
            <w:gridSpan w:val="2"/>
          </w:tcPr>
          <w:p w14:paraId="3ECC8016" w14:textId="77777777" w:rsidR="00CB2F30" w:rsidRPr="00F13722" w:rsidRDefault="00CB2F30" w:rsidP="00A51D1F">
            <w:pPr>
              <w:spacing w:line="360" w:lineRule="exact"/>
              <w:ind w:left="90" w:right="150"/>
              <w:jc w:val="right"/>
              <w:rPr>
                <w:rFonts w:ascii="Arial" w:hAnsi="Arial" w:cs="Arial"/>
                <w:sz w:val="18"/>
                <w:szCs w:val="18"/>
                <w:cs/>
                <w:lang w:val="en-GB"/>
              </w:rPr>
            </w:pPr>
            <w:r w:rsidRPr="00F13722">
              <w:rPr>
                <w:rFonts w:ascii="Arial" w:hAnsi="Arial" w:cs="Arial"/>
                <w:sz w:val="18"/>
                <w:szCs w:val="18"/>
                <w:cs/>
                <w:lang w:val="en-GB"/>
              </w:rPr>
              <w:t>(</w:t>
            </w:r>
            <w:r w:rsidRPr="00F13722">
              <w:rPr>
                <w:rFonts w:ascii="Arial" w:hAnsi="Arial" w:cs="Arial"/>
                <w:sz w:val="18"/>
                <w:szCs w:val="18"/>
              </w:rPr>
              <w:t>Unit: Baht</w:t>
            </w:r>
            <w:r w:rsidRPr="00F13722">
              <w:rPr>
                <w:rFonts w:ascii="Arial" w:hAnsi="Arial" w:cs="Arial"/>
                <w:sz w:val="18"/>
                <w:szCs w:val="18"/>
                <w:cs/>
                <w:lang w:val="en-GB"/>
              </w:rPr>
              <w:t>)</w:t>
            </w:r>
          </w:p>
        </w:tc>
      </w:tr>
      <w:tr w:rsidR="003335C1" w:rsidRPr="00F13722" w14:paraId="2D40075D" w14:textId="77777777" w:rsidTr="00977DE9">
        <w:trPr>
          <w:cantSplit/>
          <w:trHeight w:val="144"/>
        </w:trPr>
        <w:tc>
          <w:tcPr>
            <w:tcW w:w="5400" w:type="dxa"/>
          </w:tcPr>
          <w:p w14:paraId="1F42466C" w14:textId="77777777" w:rsidR="00CB2F30" w:rsidRPr="00F13722" w:rsidRDefault="00CB2F30" w:rsidP="00A51D1F">
            <w:pPr>
              <w:snapToGrid w:val="0"/>
              <w:spacing w:line="360" w:lineRule="exact"/>
              <w:ind w:left="705" w:hanging="540"/>
              <w:rPr>
                <w:rFonts w:ascii="Arial" w:hAnsi="Arial" w:cs="Arial"/>
                <w:b/>
                <w:bCs/>
                <w:sz w:val="18"/>
                <w:szCs w:val="18"/>
              </w:rPr>
            </w:pPr>
          </w:p>
        </w:tc>
        <w:tc>
          <w:tcPr>
            <w:tcW w:w="3780" w:type="dxa"/>
            <w:gridSpan w:val="2"/>
          </w:tcPr>
          <w:p w14:paraId="4C9469A9" w14:textId="77777777" w:rsidR="00CB2F30" w:rsidRPr="00F13722" w:rsidRDefault="00CB2F30" w:rsidP="00A51D1F">
            <w:pPr>
              <w:pBdr>
                <w:bottom w:val="single" w:sz="4" w:space="1" w:color="auto"/>
              </w:pBdr>
              <w:spacing w:line="360" w:lineRule="exact"/>
              <w:ind w:left="90" w:right="150"/>
              <w:jc w:val="center"/>
              <w:rPr>
                <w:rFonts w:ascii="Arial" w:hAnsi="Arial" w:cs="Arial"/>
                <w:sz w:val="18"/>
                <w:szCs w:val="18"/>
                <w:lang w:val="en-GB"/>
              </w:rPr>
            </w:pPr>
            <w:r w:rsidRPr="00F13722">
              <w:rPr>
                <w:rFonts w:ascii="Arial" w:hAnsi="Arial" w:cs="Arial"/>
                <w:sz w:val="18"/>
                <w:szCs w:val="18"/>
                <w:lang w:val="en-GB"/>
              </w:rPr>
              <w:t>Consolidated and separate</w:t>
            </w:r>
          </w:p>
          <w:p w14:paraId="74A65CB8" w14:textId="77777777" w:rsidR="00CB2F30" w:rsidRPr="00F13722" w:rsidRDefault="00CB2F30" w:rsidP="00A51D1F">
            <w:pPr>
              <w:pBdr>
                <w:bottom w:val="single" w:sz="4" w:space="1" w:color="auto"/>
              </w:pBdr>
              <w:spacing w:line="360" w:lineRule="exact"/>
              <w:ind w:left="90" w:right="150"/>
              <w:jc w:val="center"/>
              <w:rPr>
                <w:rFonts w:ascii="Arial" w:hAnsi="Arial" w:cs="Arial"/>
                <w:sz w:val="18"/>
                <w:szCs w:val="18"/>
                <w:lang w:val="en-GB"/>
              </w:rPr>
            </w:pPr>
            <w:r w:rsidRPr="00F13722">
              <w:rPr>
                <w:rFonts w:ascii="Arial" w:hAnsi="Arial" w:cs="Arial"/>
                <w:sz w:val="18"/>
                <w:szCs w:val="18"/>
                <w:lang w:val="en-GB"/>
              </w:rPr>
              <w:t>financial statements</w:t>
            </w:r>
          </w:p>
        </w:tc>
      </w:tr>
      <w:tr w:rsidR="003335C1" w:rsidRPr="00F13722" w14:paraId="3F075DEF" w14:textId="77777777" w:rsidTr="00977DE9">
        <w:trPr>
          <w:cantSplit/>
          <w:trHeight w:val="144"/>
        </w:trPr>
        <w:tc>
          <w:tcPr>
            <w:tcW w:w="5400" w:type="dxa"/>
          </w:tcPr>
          <w:p w14:paraId="0C6752D4" w14:textId="77777777" w:rsidR="00CB2F30" w:rsidRPr="00F13722" w:rsidRDefault="00CB2F30" w:rsidP="00A51D1F">
            <w:pPr>
              <w:snapToGrid w:val="0"/>
              <w:spacing w:line="360" w:lineRule="exact"/>
              <w:ind w:left="705" w:hanging="540"/>
              <w:rPr>
                <w:rFonts w:ascii="Arial" w:hAnsi="Arial" w:cs="Arial"/>
                <w:b/>
                <w:bCs/>
                <w:sz w:val="18"/>
                <w:szCs w:val="18"/>
              </w:rPr>
            </w:pPr>
          </w:p>
        </w:tc>
        <w:tc>
          <w:tcPr>
            <w:tcW w:w="1935" w:type="dxa"/>
          </w:tcPr>
          <w:p w14:paraId="72E152E6" w14:textId="10F593BD" w:rsidR="00CB2F30" w:rsidRPr="00F13722" w:rsidRDefault="004A7FBC" w:rsidP="00A51D1F">
            <w:pPr>
              <w:pBdr>
                <w:bottom w:val="single" w:sz="4" w:space="1" w:color="auto"/>
              </w:pBdr>
              <w:spacing w:line="360" w:lineRule="exact"/>
              <w:ind w:left="90" w:right="150"/>
              <w:jc w:val="center"/>
              <w:rPr>
                <w:rFonts w:ascii="Arial" w:hAnsi="Arial" w:cs="Arial"/>
                <w:sz w:val="18"/>
                <w:szCs w:val="18"/>
                <w:lang w:val="en-GB"/>
              </w:rPr>
            </w:pPr>
            <w:r w:rsidRPr="00F13722">
              <w:rPr>
                <w:rFonts w:ascii="Arial" w:hAnsi="Arial" w:cs="Arial"/>
                <w:sz w:val="18"/>
                <w:szCs w:val="18"/>
                <w:lang w:val="en-GB"/>
              </w:rPr>
              <w:t>30 September 2023</w:t>
            </w:r>
          </w:p>
        </w:tc>
        <w:tc>
          <w:tcPr>
            <w:tcW w:w="1845" w:type="dxa"/>
          </w:tcPr>
          <w:p w14:paraId="4936311F" w14:textId="61360092" w:rsidR="00CB2F30" w:rsidRPr="00F13722" w:rsidRDefault="00EC6BC7" w:rsidP="00A51D1F">
            <w:pPr>
              <w:pBdr>
                <w:bottom w:val="single" w:sz="4" w:space="1" w:color="auto"/>
              </w:pBdr>
              <w:spacing w:line="360" w:lineRule="exact"/>
              <w:ind w:left="90" w:right="150"/>
              <w:jc w:val="center"/>
              <w:rPr>
                <w:rFonts w:ascii="Arial" w:hAnsi="Arial" w:cs="Arial"/>
                <w:sz w:val="18"/>
                <w:szCs w:val="18"/>
                <w:lang w:val="en-GB"/>
              </w:rPr>
            </w:pPr>
            <w:r w:rsidRPr="00F13722">
              <w:rPr>
                <w:rFonts w:ascii="Arial" w:hAnsi="Arial" w:cs="Arial"/>
                <w:sz w:val="18"/>
                <w:szCs w:val="18"/>
                <w:lang w:val="en-GB"/>
              </w:rPr>
              <w:t>31 December 2022</w:t>
            </w:r>
          </w:p>
        </w:tc>
      </w:tr>
      <w:tr w:rsidR="00A62D19" w:rsidRPr="00F13722" w14:paraId="7B3F34CE" w14:textId="77777777" w:rsidTr="003335C1">
        <w:trPr>
          <w:cantSplit/>
          <w:trHeight w:val="144"/>
        </w:trPr>
        <w:tc>
          <w:tcPr>
            <w:tcW w:w="5400" w:type="dxa"/>
          </w:tcPr>
          <w:p w14:paraId="35BEB4CF" w14:textId="61EB28A4" w:rsidR="00A62D19" w:rsidRPr="00F13722" w:rsidRDefault="00A62D19" w:rsidP="00A62D19">
            <w:pPr>
              <w:spacing w:line="360" w:lineRule="exact"/>
              <w:ind w:left="71" w:right="-118"/>
              <w:rPr>
                <w:rFonts w:ascii="Arial" w:eastAsia="GLYPHICONS Halflings" w:hAnsi="Arial" w:cs="Arial"/>
                <w:sz w:val="18"/>
                <w:szCs w:val="18"/>
                <w:cs/>
              </w:rPr>
            </w:pPr>
            <w:r w:rsidRPr="00F13722">
              <w:rPr>
                <w:rFonts w:ascii="Arial" w:eastAsia="GLYPHICONS Halflings" w:hAnsi="Arial" w:cs="Arial"/>
                <w:sz w:val="18"/>
                <w:szCs w:val="18"/>
              </w:rPr>
              <w:t>Securities business receivables under litigation</w:t>
            </w:r>
          </w:p>
        </w:tc>
        <w:tc>
          <w:tcPr>
            <w:tcW w:w="1935" w:type="dxa"/>
          </w:tcPr>
          <w:p w14:paraId="702B3B8B" w14:textId="6BAA9A97" w:rsidR="00A62D19" w:rsidRPr="00F13722" w:rsidRDefault="00A62D19" w:rsidP="00A62D19">
            <w:pPr>
              <w:tabs>
                <w:tab w:val="decimal" w:pos="1572"/>
              </w:tabs>
              <w:spacing w:line="360" w:lineRule="exact"/>
              <w:ind w:left="86" w:right="144"/>
              <w:rPr>
                <w:rFonts w:ascii="Arial" w:hAnsi="Arial" w:cs="Arial"/>
                <w:sz w:val="18"/>
                <w:szCs w:val="18"/>
              </w:rPr>
            </w:pPr>
            <w:r w:rsidRPr="00F13722">
              <w:rPr>
                <w:rFonts w:ascii="Arial" w:hAnsi="Arial" w:cs="Arial"/>
                <w:sz w:val="18"/>
                <w:szCs w:val="18"/>
              </w:rPr>
              <w:t>9,726,889</w:t>
            </w:r>
          </w:p>
        </w:tc>
        <w:tc>
          <w:tcPr>
            <w:tcW w:w="1845" w:type="dxa"/>
            <w:tcBorders>
              <w:left w:val="nil"/>
              <w:right w:val="nil"/>
            </w:tcBorders>
          </w:tcPr>
          <w:p w14:paraId="4598353D" w14:textId="143FD725" w:rsidR="00A62D19" w:rsidRPr="00F13722" w:rsidRDefault="00A62D19" w:rsidP="00A62D19">
            <w:pPr>
              <w:tabs>
                <w:tab w:val="decimal" w:pos="1572"/>
              </w:tabs>
              <w:spacing w:line="360" w:lineRule="exact"/>
              <w:ind w:left="86" w:right="144"/>
              <w:rPr>
                <w:rFonts w:ascii="Arial" w:hAnsi="Arial" w:cs="Arial"/>
                <w:sz w:val="18"/>
                <w:szCs w:val="18"/>
              </w:rPr>
            </w:pPr>
            <w:r w:rsidRPr="00F13722">
              <w:rPr>
                <w:rFonts w:ascii="Arial" w:hAnsi="Arial" w:cs="Arial"/>
                <w:sz w:val="18"/>
                <w:szCs w:val="18"/>
              </w:rPr>
              <w:t>9,726,889</w:t>
            </w:r>
          </w:p>
        </w:tc>
      </w:tr>
      <w:tr w:rsidR="00A62D19" w:rsidRPr="00F13722" w14:paraId="39C8CF61" w14:textId="77777777" w:rsidTr="003335C1">
        <w:trPr>
          <w:cantSplit/>
          <w:trHeight w:val="144"/>
        </w:trPr>
        <w:tc>
          <w:tcPr>
            <w:tcW w:w="5400" w:type="dxa"/>
          </w:tcPr>
          <w:p w14:paraId="4B725D22" w14:textId="4ED65DB4" w:rsidR="00A62D19" w:rsidRPr="00F13722" w:rsidRDefault="00A62D19" w:rsidP="00A62D19">
            <w:pPr>
              <w:spacing w:line="360" w:lineRule="exact"/>
              <w:ind w:left="71" w:right="-118"/>
              <w:rPr>
                <w:rFonts w:ascii="Arial" w:eastAsia="GLYPHICONS Halflings" w:hAnsi="Arial" w:cs="Arial"/>
                <w:sz w:val="18"/>
                <w:szCs w:val="18"/>
                <w:cs/>
              </w:rPr>
            </w:pPr>
            <w:r w:rsidRPr="00F13722">
              <w:rPr>
                <w:rFonts w:ascii="Arial" w:eastAsia="GLYPHICONS Halflings" w:hAnsi="Arial" w:cs="Arial"/>
                <w:sz w:val="18"/>
                <w:szCs w:val="18"/>
              </w:rPr>
              <w:t>Less: Allowance for expected credit loss</w:t>
            </w:r>
          </w:p>
        </w:tc>
        <w:tc>
          <w:tcPr>
            <w:tcW w:w="1935" w:type="dxa"/>
          </w:tcPr>
          <w:p w14:paraId="7D6BC8F9" w14:textId="0AF970AB" w:rsidR="00A62D19" w:rsidRPr="00F13722" w:rsidRDefault="00A62D19" w:rsidP="002744B6">
            <w:pPr>
              <w:tabs>
                <w:tab w:val="decimal" w:pos="1572"/>
              </w:tabs>
              <w:spacing w:line="360" w:lineRule="exact"/>
              <w:ind w:left="86" w:right="144"/>
              <w:rPr>
                <w:rFonts w:ascii="Arial" w:hAnsi="Arial" w:cs="Arial"/>
                <w:sz w:val="18"/>
                <w:szCs w:val="18"/>
              </w:rPr>
            </w:pPr>
            <w:r w:rsidRPr="00F13722">
              <w:rPr>
                <w:rFonts w:ascii="Arial" w:hAnsi="Arial" w:cs="Arial"/>
                <w:sz w:val="18"/>
                <w:szCs w:val="18"/>
              </w:rPr>
              <w:t>(9,726,889)</w:t>
            </w:r>
          </w:p>
        </w:tc>
        <w:tc>
          <w:tcPr>
            <w:tcW w:w="1845" w:type="dxa"/>
            <w:tcBorders>
              <w:left w:val="nil"/>
              <w:right w:val="nil"/>
            </w:tcBorders>
          </w:tcPr>
          <w:p w14:paraId="2B0A00AE" w14:textId="702D6E38" w:rsidR="00A62D19" w:rsidRPr="00F13722" w:rsidRDefault="00A62D19" w:rsidP="002744B6">
            <w:pPr>
              <w:tabs>
                <w:tab w:val="decimal" w:pos="1572"/>
              </w:tabs>
              <w:spacing w:line="360" w:lineRule="exact"/>
              <w:ind w:left="86" w:right="144"/>
              <w:rPr>
                <w:rFonts w:ascii="Arial" w:hAnsi="Arial" w:cs="Arial"/>
                <w:sz w:val="18"/>
                <w:szCs w:val="18"/>
              </w:rPr>
            </w:pPr>
            <w:r w:rsidRPr="00F13722">
              <w:rPr>
                <w:rFonts w:ascii="Arial" w:hAnsi="Arial" w:cs="Arial"/>
                <w:sz w:val="18"/>
                <w:szCs w:val="18"/>
              </w:rPr>
              <w:t>(9,726,889)</w:t>
            </w:r>
          </w:p>
        </w:tc>
      </w:tr>
      <w:tr w:rsidR="00A62D19" w:rsidRPr="00F13722" w14:paraId="4410EB30" w14:textId="77777777" w:rsidTr="003335C1">
        <w:trPr>
          <w:cantSplit/>
          <w:trHeight w:val="144"/>
        </w:trPr>
        <w:tc>
          <w:tcPr>
            <w:tcW w:w="5400" w:type="dxa"/>
          </w:tcPr>
          <w:p w14:paraId="67C8909B" w14:textId="77777777" w:rsidR="00A62D19" w:rsidRPr="00F13722" w:rsidRDefault="00A62D19" w:rsidP="00A62D19">
            <w:pPr>
              <w:spacing w:line="360" w:lineRule="exact"/>
              <w:ind w:left="71" w:right="-118"/>
              <w:rPr>
                <w:rFonts w:ascii="Arial" w:eastAsia="GLYPHICONS Halflings" w:hAnsi="Arial" w:cs="Arial"/>
                <w:sz w:val="18"/>
                <w:szCs w:val="18"/>
                <w:cs/>
              </w:rPr>
            </w:pPr>
            <w:r w:rsidRPr="00F13722">
              <w:rPr>
                <w:rFonts w:ascii="Arial" w:eastAsia="GLYPHICONS Halflings" w:hAnsi="Arial" w:cs="Arial"/>
                <w:sz w:val="18"/>
                <w:szCs w:val="18"/>
              </w:rPr>
              <w:t>Securities business receivables - net</w:t>
            </w:r>
          </w:p>
        </w:tc>
        <w:tc>
          <w:tcPr>
            <w:tcW w:w="1935" w:type="dxa"/>
          </w:tcPr>
          <w:p w14:paraId="14607862" w14:textId="1E64137C" w:rsidR="00A62D19" w:rsidRPr="00F13722" w:rsidRDefault="00A62D19" w:rsidP="002744B6">
            <w:pPr>
              <w:pBdr>
                <w:top w:val="single" w:sz="4" w:space="1" w:color="auto"/>
                <w:bottom w:val="double" w:sz="4" w:space="1" w:color="auto"/>
              </w:pBdr>
              <w:tabs>
                <w:tab w:val="decimal" w:pos="1572"/>
              </w:tabs>
              <w:spacing w:line="360" w:lineRule="exact"/>
              <w:ind w:left="86" w:right="144"/>
              <w:rPr>
                <w:rFonts w:ascii="Arial" w:hAnsi="Arial" w:cs="Arial"/>
                <w:sz w:val="18"/>
                <w:szCs w:val="18"/>
              </w:rPr>
            </w:pPr>
            <w:r w:rsidRPr="00F13722">
              <w:rPr>
                <w:rFonts w:ascii="Arial" w:hAnsi="Arial" w:cs="Arial"/>
                <w:sz w:val="18"/>
                <w:szCs w:val="18"/>
              </w:rPr>
              <w:t>-</w:t>
            </w:r>
          </w:p>
        </w:tc>
        <w:tc>
          <w:tcPr>
            <w:tcW w:w="1845" w:type="dxa"/>
            <w:tcBorders>
              <w:left w:val="nil"/>
              <w:right w:val="nil"/>
            </w:tcBorders>
          </w:tcPr>
          <w:p w14:paraId="53F6F48F" w14:textId="19EA5B00" w:rsidR="00A62D19" w:rsidRPr="00F13722" w:rsidRDefault="00A62D19" w:rsidP="002744B6">
            <w:pPr>
              <w:pBdr>
                <w:top w:val="single" w:sz="4" w:space="1" w:color="auto"/>
                <w:bottom w:val="double" w:sz="4" w:space="1" w:color="auto"/>
              </w:pBdr>
              <w:tabs>
                <w:tab w:val="decimal" w:pos="1572"/>
              </w:tabs>
              <w:spacing w:line="360" w:lineRule="exact"/>
              <w:ind w:left="86" w:right="144"/>
              <w:rPr>
                <w:rFonts w:ascii="Arial" w:hAnsi="Arial" w:cs="Arial"/>
                <w:sz w:val="18"/>
                <w:szCs w:val="18"/>
              </w:rPr>
            </w:pPr>
            <w:r w:rsidRPr="00F13722">
              <w:rPr>
                <w:rFonts w:ascii="Arial" w:hAnsi="Arial" w:cs="Arial"/>
                <w:sz w:val="18"/>
                <w:szCs w:val="18"/>
              </w:rPr>
              <w:t>-</w:t>
            </w:r>
          </w:p>
        </w:tc>
      </w:tr>
    </w:tbl>
    <w:p w14:paraId="68DFE00E" w14:textId="4A0E3780" w:rsidR="00CB2F30" w:rsidRPr="00F13722" w:rsidRDefault="00483BAF" w:rsidP="006D68BD">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8" w:name="_Toc149906512"/>
      <w:r w:rsidRPr="00F13722">
        <w:rPr>
          <w:rFonts w:ascii="Arial" w:eastAsia="Times New Roman" w:hAnsi="Arial" w:cs="Arial"/>
          <w:b/>
          <w:bCs/>
          <w:sz w:val="22"/>
          <w:szCs w:val="22"/>
        </w:rPr>
        <w:t>6</w:t>
      </w:r>
      <w:r w:rsidR="001A5325" w:rsidRPr="00F13722">
        <w:rPr>
          <w:rFonts w:ascii="Arial" w:eastAsia="Times New Roman" w:hAnsi="Arial" w:cs="Arial"/>
          <w:b/>
          <w:bCs/>
          <w:sz w:val="22"/>
          <w:szCs w:val="22"/>
          <w:cs/>
        </w:rPr>
        <w:t>.</w:t>
      </w:r>
      <w:r w:rsidR="001A5325" w:rsidRPr="00F13722">
        <w:rPr>
          <w:rFonts w:ascii="Arial" w:eastAsia="Times New Roman" w:hAnsi="Arial" w:cs="Arial"/>
          <w:b/>
          <w:bCs/>
          <w:sz w:val="22"/>
          <w:szCs w:val="22"/>
          <w:cs/>
        </w:rPr>
        <w:tab/>
      </w:r>
      <w:r w:rsidR="00CB2F30" w:rsidRPr="00F13722">
        <w:rPr>
          <w:rFonts w:ascii="Arial" w:eastAsia="Times New Roman" w:hAnsi="Arial" w:cs="Arial"/>
          <w:b/>
          <w:bCs/>
          <w:sz w:val="22"/>
          <w:szCs w:val="22"/>
        </w:rPr>
        <w:t>Loan</w:t>
      </w:r>
      <w:r w:rsidR="00554927" w:rsidRPr="00F13722">
        <w:rPr>
          <w:rFonts w:ascii="Arial" w:eastAsia="Times New Roman" w:hAnsi="Arial" w:cs="Arial"/>
          <w:b/>
          <w:bCs/>
          <w:sz w:val="22"/>
          <w:szCs w:val="22"/>
        </w:rPr>
        <w:t>s</w:t>
      </w:r>
      <w:r w:rsidR="00CB2F30" w:rsidRPr="00F13722">
        <w:rPr>
          <w:rFonts w:ascii="Arial" w:eastAsia="Times New Roman" w:hAnsi="Arial" w:cs="Arial"/>
          <w:b/>
          <w:bCs/>
          <w:sz w:val="22"/>
          <w:szCs w:val="22"/>
        </w:rPr>
        <w:t xml:space="preserve"> </w:t>
      </w:r>
      <w:r w:rsidR="00554927" w:rsidRPr="00F13722">
        <w:rPr>
          <w:rFonts w:ascii="Arial" w:eastAsia="Times New Roman" w:hAnsi="Arial" w:cs="Arial"/>
          <w:b/>
          <w:bCs/>
          <w:sz w:val="22"/>
          <w:szCs w:val="22"/>
        </w:rPr>
        <w:t xml:space="preserve">to </w:t>
      </w:r>
      <w:r w:rsidR="002B4BE5" w:rsidRPr="00F13722">
        <w:rPr>
          <w:rFonts w:ascii="Arial" w:eastAsia="Times New Roman" w:hAnsi="Arial" w:cs="Arial"/>
          <w:b/>
          <w:bCs/>
          <w:sz w:val="22"/>
          <w:szCs w:val="22"/>
        </w:rPr>
        <w:t>the purchase of debtors</w:t>
      </w:r>
      <w:r w:rsidR="00CB2F30" w:rsidRPr="00F13722">
        <w:rPr>
          <w:rFonts w:ascii="Arial" w:eastAsia="Times New Roman" w:hAnsi="Arial" w:cs="Arial"/>
          <w:b/>
          <w:bCs/>
          <w:sz w:val="22"/>
          <w:szCs w:val="22"/>
        </w:rPr>
        <w:t xml:space="preserve"> and accrued interest</w:t>
      </w:r>
      <w:r w:rsidR="00554927" w:rsidRPr="00F13722">
        <w:rPr>
          <w:rFonts w:ascii="Arial" w:eastAsia="Times New Roman" w:hAnsi="Arial" w:cs="Arial"/>
          <w:b/>
          <w:bCs/>
          <w:sz w:val="22"/>
          <w:szCs w:val="22"/>
        </w:rPr>
        <w:t xml:space="preserve"> receivables</w:t>
      </w:r>
      <w:r w:rsidR="00CB2F30" w:rsidRPr="00F13722">
        <w:rPr>
          <w:rFonts w:ascii="Arial" w:eastAsia="Times New Roman" w:hAnsi="Arial" w:cs="Arial"/>
          <w:b/>
          <w:bCs/>
          <w:sz w:val="22"/>
          <w:szCs w:val="22"/>
        </w:rPr>
        <w:t xml:space="preserve"> - net</w:t>
      </w:r>
      <w:bookmarkEnd w:id="8"/>
      <w:r w:rsidR="00CB2F30" w:rsidRPr="00F13722">
        <w:rPr>
          <w:rFonts w:ascii="Arial" w:eastAsia="Times New Roman" w:hAnsi="Arial" w:cs="Arial"/>
          <w:b/>
          <w:bCs/>
          <w:sz w:val="22"/>
          <w:szCs w:val="22"/>
        </w:rPr>
        <w:t xml:space="preserve"> </w:t>
      </w:r>
    </w:p>
    <w:p w14:paraId="34039A41" w14:textId="6941AC13" w:rsidR="00AD5D76" w:rsidRPr="00F13722" w:rsidRDefault="00097F10" w:rsidP="00520BBA">
      <w:pPr>
        <w:spacing w:before="120" w:after="120" w:line="380" w:lineRule="exact"/>
        <w:ind w:left="547"/>
        <w:jc w:val="thaiDistribute"/>
        <w:rPr>
          <w:rFonts w:ascii="Arial" w:hAnsi="Arial" w:cs="Arial"/>
          <w:sz w:val="22"/>
        </w:rPr>
      </w:pPr>
      <w:r w:rsidRPr="00F13722">
        <w:rPr>
          <w:rFonts w:ascii="Arial" w:hAnsi="Arial" w:cs="Arial"/>
          <w:sz w:val="22"/>
        </w:rPr>
        <w:t>The subsidiary’s l</w:t>
      </w:r>
      <w:r w:rsidR="002B4BE5" w:rsidRPr="00F13722">
        <w:rPr>
          <w:rFonts w:ascii="Arial" w:hAnsi="Arial" w:cs="Arial"/>
          <w:sz w:val="22"/>
        </w:rPr>
        <w:t xml:space="preserve">oans to the purchase of debtors </w:t>
      </w:r>
      <w:r w:rsidRPr="00F13722">
        <w:rPr>
          <w:rFonts w:ascii="Arial" w:hAnsi="Arial" w:cs="Arial"/>
          <w:sz w:val="22"/>
        </w:rPr>
        <w:t>are</w:t>
      </w:r>
      <w:r w:rsidR="00AD5D76" w:rsidRPr="00F13722">
        <w:rPr>
          <w:rFonts w:ascii="Arial" w:hAnsi="Arial" w:cs="Arial"/>
          <w:sz w:val="22"/>
        </w:rPr>
        <w:t xml:space="preserve"> classified as purchased or originated credit-impaired financial asset</w:t>
      </w:r>
      <w:r w:rsidRPr="00F13722">
        <w:rPr>
          <w:rFonts w:ascii="Arial" w:hAnsi="Arial" w:cs="Arial"/>
          <w:sz w:val="22"/>
        </w:rPr>
        <w:t>s</w:t>
      </w:r>
      <w:r w:rsidR="00AD5D76" w:rsidRPr="00F13722">
        <w:rPr>
          <w:rFonts w:ascii="Arial" w:hAnsi="Arial" w:cs="Arial"/>
          <w:sz w:val="22"/>
          <w:szCs w:val="24"/>
        </w:rPr>
        <w:t>. The detail</w:t>
      </w:r>
      <w:r w:rsidRPr="00F13722">
        <w:rPr>
          <w:rFonts w:ascii="Arial" w:hAnsi="Arial" w:cs="Arial"/>
          <w:sz w:val="22"/>
          <w:szCs w:val="24"/>
        </w:rPr>
        <w:t>s</w:t>
      </w:r>
      <w:r w:rsidR="00AD5D76" w:rsidRPr="00F13722">
        <w:rPr>
          <w:rFonts w:ascii="Arial" w:hAnsi="Arial" w:cs="Arial"/>
          <w:sz w:val="22"/>
          <w:szCs w:val="24"/>
        </w:rPr>
        <w:t xml:space="preserve"> </w:t>
      </w:r>
      <w:r w:rsidRPr="00F13722">
        <w:rPr>
          <w:rFonts w:ascii="Arial" w:hAnsi="Arial" w:cs="Arial"/>
          <w:sz w:val="22"/>
          <w:szCs w:val="24"/>
        </w:rPr>
        <w:t>are</w:t>
      </w:r>
      <w:r w:rsidR="00AD5D76" w:rsidRPr="00F13722">
        <w:rPr>
          <w:rFonts w:ascii="Arial" w:hAnsi="Arial" w:cs="Arial"/>
          <w:sz w:val="22"/>
          <w:szCs w:val="24"/>
        </w:rPr>
        <w:t xml:space="preserve"> as follow</w:t>
      </w:r>
      <w:r w:rsidR="00D447E4" w:rsidRPr="00F13722">
        <w:rPr>
          <w:rFonts w:ascii="Arial" w:hAnsi="Arial" w:cs="Arial"/>
          <w:sz w:val="22"/>
          <w:szCs w:val="24"/>
        </w:rPr>
        <w:t>s:</w:t>
      </w:r>
    </w:p>
    <w:p w14:paraId="094171B4" w14:textId="77777777" w:rsidR="00AD5D76" w:rsidRPr="00F13722" w:rsidRDefault="00AD5D76" w:rsidP="00AD5D76">
      <w:pPr>
        <w:tabs>
          <w:tab w:val="left" w:pos="540"/>
          <w:tab w:val="left" w:pos="900"/>
        </w:tabs>
        <w:spacing w:line="360" w:lineRule="exact"/>
        <w:ind w:left="540" w:right="-7" w:hanging="540"/>
        <w:jc w:val="right"/>
        <w:rPr>
          <w:rFonts w:ascii="Arial" w:hAnsi="Arial" w:cs="Arial"/>
          <w:sz w:val="18"/>
          <w:szCs w:val="18"/>
        </w:rPr>
      </w:pPr>
      <w:r w:rsidRPr="00F13722">
        <w:rPr>
          <w:rFonts w:ascii="Arial" w:hAnsi="Arial" w:cs="Arial"/>
          <w:sz w:val="18"/>
          <w:szCs w:val="18"/>
        </w:rPr>
        <w:t>(Unit: Baht)</w:t>
      </w:r>
    </w:p>
    <w:tbl>
      <w:tblPr>
        <w:tblW w:w="9180" w:type="dxa"/>
        <w:tblInd w:w="450" w:type="dxa"/>
        <w:tblLayout w:type="fixed"/>
        <w:tblLook w:val="0000" w:firstRow="0" w:lastRow="0" w:firstColumn="0" w:lastColumn="0" w:noHBand="0" w:noVBand="0"/>
      </w:tblPr>
      <w:tblGrid>
        <w:gridCol w:w="5220"/>
        <w:gridCol w:w="1980"/>
        <w:gridCol w:w="1980"/>
      </w:tblGrid>
      <w:tr w:rsidR="003335C1" w:rsidRPr="00F13722" w14:paraId="5CF43A96" w14:textId="77777777" w:rsidTr="001D1AB1">
        <w:trPr>
          <w:cantSplit/>
        </w:trPr>
        <w:tc>
          <w:tcPr>
            <w:tcW w:w="5220" w:type="dxa"/>
          </w:tcPr>
          <w:p w14:paraId="2EB3C1CF" w14:textId="77777777" w:rsidR="00AD5D76" w:rsidRPr="00F13722" w:rsidRDefault="00AD5D76" w:rsidP="001D1AB1">
            <w:pPr>
              <w:tabs>
                <w:tab w:val="left" w:pos="540"/>
              </w:tabs>
              <w:spacing w:line="360" w:lineRule="exact"/>
              <w:ind w:left="540" w:hanging="540"/>
              <w:jc w:val="center"/>
              <w:rPr>
                <w:rFonts w:ascii="Arial" w:hAnsi="Arial" w:cs="Arial"/>
                <w:sz w:val="18"/>
                <w:szCs w:val="18"/>
              </w:rPr>
            </w:pPr>
          </w:p>
        </w:tc>
        <w:tc>
          <w:tcPr>
            <w:tcW w:w="3960" w:type="dxa"/>
            <w:gridSpan w:val="2"/>
            <w:vAlign w:val="bottom"/>
          </w:tcPr>
          <w:p w14:paraId="411EFD9D" w14:textId="77777777" w:rsidR="00AD5D76" w:rsidRPr="00F13722" w:rsidRDefault="00AD5D76" w:rsidP="001D1AB1">
            <w:pPr>
              <w:pBdr>
                <w:bottom w:val="single" w:sz="6" w:space="1" w:color="auto"/>
              </w:pBdr>
              <w:tabs>
                <w:tab w:val="left" w:pos="540"/>
                <w:tab w:val="left" w:pos="900"/>
                <w:tab w:val="left" w:pos="1440"/>
                <w:tab w:val="left" w:pos="1800"/>
                <w:tab w:val="left" w:pos="6521"/>
              </w:tabs>
              <w:spacing w:line="360" w:lineRule="exact"/>
              <w:ind w:hanging="18"/>
              <w:jc w:val="center"/>
              <w:rPr>
                <w:rFonts w:ascii="Arial" w:eastAsia="MS Mincho" w:hAnsi="Arial" w:cs="Arial"/>
                <w:sz w:val="18"/>
                <w:szCs w:val="18"/>
              </w:rPr>
            </w:pPr>
            <w:r w:rsidRPr="00F13722">
              <w:rPr>
                <w:rFonts w:ascii="Arial" w:hAnsi="Arial" w:cs="Arial"/>
                <w:sz w:val="18"/>
                <w:szCs w:val="18"/>
              </w:rPr>
              <w:t>Consolidated financial statements</w:t>
            </w:r>
          </w:p>
        </w:tc>
      </w:tr>
      <w:tr w:rsidR="003335C1" w:rsidRPr="00F13722" w14:paraId="31521F4D" w14:textId="77777777" w:rsidTr="001D1AB1">
        <w:trPr>
          <w:cantSplit/>
        </w:trPr>
        <w:tc>
          <w:tcPr>
            <w:tcW w:w="5220" w:type="dxa"/>
          </w:tcPr>
          <w:p w14:paraId="2078826E" w14:textId="77777777" w:rsidR="00AD5D76" w:rsidRPr="00F13722" w:rsidRDefault="00AD5D76" w:rsidP="00AD5D76">
            <w:pPr>
              <w:tabs>
                <w:tab w:val="left" w:pos="540"/>
              </w:tabs>
              <w:spacing w:line="360" w:lineRule="exact"/>
              <w:ind w:left="540" w:hanging="540"/>
              <w:jc w:val="center"/>
              <w:rPr>
                <w:rFonts w:ascii="Arial" w:hAnsi="Arial" w:cs="Arial"/>
                <w:sz w:val="18"/>
                <w:szCs w:val="18"/>
              </w:rPr>
            </w:pPr>
          </w:p>
        </w:tc>
        <w:tc>
          <w:tcPr>
            <w:tcW w:w="1980" w:type="dxa"/>
          </w:tcPr>
          <w:p w14:paraId="4A308C0E" w14:textId="59D0396C" w:rsidR="00AD5D76" w:rsidRPr="00F13722" w:rsidRDefault="004A7FBC" w:rsidP="00AD5D76">
            <w:pPr>
              <w:pBdr>
                <w:bottom w:val="single" w:sz="6" w:space="1" w:color="auto"/>
              </w:pBdr>
              <w:tabs>
                <w:tab w:val="left" w:pos="540"/>
                <w:tab w:val="left" w:pos="900"/>
                <w:tab w:val="left" w:pos="1440"/>
                <w:tab w:val="left" w:pos="1800"/>
                <w:tab w:val="left" w:pos="6521"/>
              </w:tabs>
              <w:spacing w:line="360" w:lineRule="exact"/>
              <w:ind w:hanging="18"/>
              <w:jc w:val="center"/>
              <w:rPr>
                <w:rFonts w:ascii="Arial" w:hAnsi="Arial" w:cs="Arial"/>
                <w:sz w:val="18"/>
                <w:szCs w:val="18"/>
              </w:rPr>
            </w:pPr>
            <w:r w:rsidRPr="00F13722">
              <w:rPr>
                <w:rFonts w:ascii="Arial" w:hAnsi="Arial" w:cs="Arial"/>
                <w:sz w:val="18"/>
                <w:szCs w:val="18"/>
                <w:lang w:val="en-GB"/>
              </w:rPr>
              <w:t>30 September 2023</w:t>
            </w:r>
          </w:p>
        </w:tc>
        <w:tc>
          <w:tcPr>
            <w:tcW w:w="1980" w:type="dxa"/>
          </w:tcPr>
          <w:p w14:paraId="4379C39C" w14:textId="52633DAA" w:rsidR="00AD5D76" w:rsidRPr="00F13722" w:rsidRDefault="00EC6BC7" w:rsidP="00AD5D76">
            <w:pPr>
              <w:pBdr>
                <w:bottom w:val="single" w:sz="6" w:space="1" w:color="auto"/>
              </w:pBdr>
              <w:tabs>
                <w:tab w:val="left" w:pos="540"/>
                <w:tab w:val="left" w:pos="900"/>
                <w:tab w:val="left" w:pos="1440"/>
                <w:tab w:val="left" w:pos="1800"/>
                <w:tab w:val="left" w:pos="6521"/>
              </w:tabs>
              <w:spacing w:line="360" w:lineRule="exact"/>
              <w:ind w:hanging="18"/>
              <w:jc w:val="center"/>
              <w:rPr>
                <w:rFonts w:ascii="Arial" w:hAnsi="Arial" w:cs="Arial"/>
                <w:sz w:val="18"/>
                <w:szCs w:val="18"/>
              </w:rPr>
            </w:pPr>
            <w:r w:rsidRPr="00F13722">
              <w:rPr>
                <w:rFonts w:ascii="Arial" w:hAnsi="Arial" w:cs="Arial"/>
                <w:sz w:val="18"/>
                <w:szCs w:val="18"/>
                <w:lang w:val="en-GB"/>
              </w:rPr>
              <w:t>31 December 2022</w:t>
            </w:r>
          </w:p>
        </w:tc>
      </w:tr>
      <w:tr w:rsidR="00A62D19" w:rsidRPr="00F13722" w14:paraId="66DB1B8A" w14:textId="77777777" w:rsidTr="00EB7E16">
        <w:trPr>
          <w:cantSplit/>
        </w:trPr>
        <w:tc>
          <w:tcPr>
            <w:tcW w:w="5220" w:type="dxa"/>
          </w:tcPr>
          <w:p w14:paraId="36878877" w14:textId="206B2B97" w:rsidR="00A62D19" w:rsidRPr="00F13722" w:rsidRDefault="00A62D19" w:rsidP="00A62D19">
            <w:pPr>
              <w:tabs>
                <w:tab w:val="left" w:pos="540"/>
              </w:tabs>
              <w:spacing w:line="360" w:lineRule="exact"/>
              <w:ind w:left="540" w:hanging="540"/>
              <w:jc w:val="both"/>
              <w:rPr>
                <w:rFonts w:ascii="Arial" w:hAnsi="Arial" w:cs="Arial"/>
                <w:sz w:val="18"/>
                <w:szCs w:val="18"/>
                <w:cs/>
              </w:rPr>
            </w:pPr>
            <w:r w:rsidRPr="00F13722">
              <w:rPr>
                <w:rFonts w:ascii="Arial" w:hAnsi="Arial" w:cs="Arial"/>
                <w:sz w:val="18"/>
                <w:szCs w:val="18"/>
              </w:rPr>
              <w:t>Loans to the purchase of debtors</w:t>
            </w:r>
          </w:p>
        </w:tc>
        <w:tc>
          <w:tcPr>
            <w:tcW w:w="1980" w:type="dxa"/>
            <w:vAlign w:val="bottom"/>
          </w:tcPr>
          <w:p w14:paraId="088B1F9D" w14:textId="5E6D384B" w:rsidR="00A62D19" w:rsidRPr="00F13722" w:rsidRDefault="00A62D19" w:rsidP="00A62D19">
            <w:pPr>
              <w:tabs>
                <w:tab w:val="decimal" w:pos="1509"/>
              </w:tabs>
              <w:spacing w:line="360" w:lineRule="exact"/>
              <w:jc w:val="right"/>
              <w:rPr>
                <w:rFonts w:ascii="Arial" w:hAnsi="Arial" w:cs="Arial"/>
                <w:sz w:val="18"/>
                <w:szCs w:val="18"/>
              </w:rPr>
            </w:pPr>
            <w:r w:rsidRPr="00F13722">
              <w:rPr>
                <w:rFonts w:ascii="Arial" w:hAnsi="Arial" w:cs="Arial"/>
                <w:sz w:val="18"/>
                <w:szCs w:val="18"/>
              </w:rPr>
              <w:t>1,134,709,273</w:t>
            </w:r>
          </w:p>
        </w:tc>
        <w:tc>
          <w:tcPr>
            <w:tcW w:w="1980" w:type="dxa"/>
            <w:vAlign w:val="bottom"/>
          </w:tcPr>
          <w:p w14:paraId="5C489077" w14:textId="0D7EAA0F" w:rsidR="00A62D19" w:rsidRPr="00F13722" w:rsidRDefault="00A62D19" w:rsidP="00A62D19">
            <w:pPr>
              <w:tabs>
                <w:tab w:val="decimal" w:pos="1509"/>
              </w:tabs>
              <w:spacing w:line="360" w:lineRule="exact"/>
              <w:jc w:val="right"/>
              <w:rPr>
                <w:rFonts w:ascii="Arial" w:hAnsi="Arial" w:cs="Arial"/>
                <w:sz w:val="18"/>
                <w:szCs w:val="18"/>
              </w:rPr>
            </w:pPr>
            <w:r w:rsidRPr="00F13722">
              <w:rPr>
                <w:rFonts w:ascii="Arial" w:hAnsi="Arial" w:cs="Arial"/>
                <w:sz w:val="18"/>
                <w:szCs w:val="18"/>
                <w:cs/>
              </w:rPr>
              <w:t>291</w:t>
            </w:r>
            <w:r w:rsidRPr="00F13722">
              <w:rPr>
                <w:rFonts w:ascii="Arial" w:hAnsi="Arial" w:cs="Arial"/>
                <w:sz w:val="18"/>
                <w:szCs w:val="18"/>
              </w:rPr>
              <w:t>,</w:t>
            </w:r>
            <w:r w:rsidRPr="00F13722">
              <w:rPr>
                <w:rFonts w:ascii="Arial" w:hAnsi="Arial" w:cs="Arial"/>
                <w:sz w:val="18"/>
                <w:szCs w:val="18"/>
                <w:cs/>
              </w:rPr>
              <w:t>256</w:t>
            </w:r>
            <w:r w:rsidRPr="00F13722">
              <w:rPr>
                <w:rFonts w:ascii="Arial" w:hAnsi="Arial" w:cs="Arial"/>
                <w:sz w:val="18"/>
                <w:szCs w:val="18"/>
              </w:rPr>
              <w:t>,</w:t>
            </w:r>
            <w:r w:rsidRPr="00F13722">
              <w:rPr>
                <w:rFonts w:ascii="Arial" w:hAnsi="Arial" w:cs="Arial"/>
                <w:sz w:val="18"/>
                <w:szCs w:val="18"/>
                <w:cs/>
              </w:rPr>
              <w:t>978</w:t>
            </w:r>
          </w:p>
        </w:tc>
      </w:tr>
      <w:tr w:rsidR="00A62D19" w:rsidRPr="00F13722" w14:paraId="27C15A7C" w14:textId="77777777" w:rsidTr="00EB7E16">
        <w:trPr>
          <w:cantSplit/>
        </w:trPr>
        <w:tc>
          <w:tcPr>
            <w:tcW w:w="5220" w:type="dxa"/>
          </w:tcPr>
          <w:p w14:paraId="7EBC7610" w14:textId="638B05AD" w:rsidR="00A62D19" w:rsidRPr="00F13722" w:rsidRDefault="00A62D19" w:rsidP="00A62D19">
            <w:pPr>
              <w:tabs>
                <w:tab w:val="left" w:pos="540"/>
              </w:tabs>
              <w:spacing w:line="360" w:lineRule="exact"/>
              <w:ind w:left="540" w:hanging="540"/>
              <w:jc w:val="both"/>
              <w:rPr>
                <w:rFonts w:ascii="Arial" w:hAnsi="Arial" w:cs="Arial"/>
                <w:sz w:val="18"/>
                <w:szCs w:val="18"/>
                <w:cs/>
              </w:rPr>
            </w:pPr>
            <w:r w:rsidRPr="00F13722">
              <w:rPr>
                <w:rFonts w:ascii="Arial" w:hAnsi="Arial" w:cs="Arial"/>
                <w:sz w:val="18"/>
                <w:szCs w:val="18"/>
              </w:rPr>
              <w:t>Add: Accrued interest receivables</w:t>
            </w:r>
          </w:p>
        </w:tc>
        <w:tc>
          <w:tcPr>
            <w:tcW w:w="1980" w:type="dxa"/>
            <w:vAlign w:val="bottom"/>
          </w:tcPr>
          <w:p w14:paraId="1F0A4A76" w14:textId="1F1575D5"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cs/>
              </w:rPr>
            </w:pPr>
            <w:r w:rsidRPr="00F13722">
              <w:rPr>
                <w:rFonts w:ascii="Arial" w:hAnsi="Arial" w:cs="Arial"/>
                <w:sz w:val="18"/>
                <w:szCs w:val="18"/>
                <w:cs/>
              </w:rPr>
              <w:t>56</w:t>
            </w:r>
            <w:r w:rsidRPr="00F13722">
              <w:rPr>
                <w:rFonts w:ascii="Arial" w:hAnsi="Arial" w:cs="Arial"/>
                <w:sz w:val="18"/>
                <w:szCs w:val="18"/>
              </w:rPr>
              <w:t>,</w:t>
            </w:r>
            <w:r w:rsidRPr="00F13722">
              <w:rPr>
                <w:rFonts w:ascii="Arial" w:hAnsi="Arial" w:cs="Arial"/>
                <w:sz w:val="18"/>
                <w:szCs w:val="18"/>
                <w:cs/>
              </w:rPr>
              <w:t>168</w:t>
            </w:r>
            <w:r w:rsidRPr="00F13722">
              <w:rPr>
                <w:rFonts w:ascii="Arial" w:hAnsi="Arial" w:cs="Arial"/>
                <w:sz w:val="18"/>
                <w:szCs w:val="18"/>
              </w:rPr>
              <w:t>,</w:t>
            </w:r>
            <w:r w:rsidRPr="00F13722">
              <w:rPr>
                <w:rFonts w:ascii="Arial" w:hAnsi="Arial" w:cs="Arial"/>
                <w:sz w:val="18"/>
                <w:szCs w:val="18"/>
                <w:cs/>
              </w:rPr>
              <w:t>016</w:t>
            </w:r>
          </w:p>
        </w:tc>
        <w:tc>
          <w:tcPr>
            <w:tcW w:w="1980" w:type="dxa"/>
            <w:vAlign w:val="bottom"/>
          </w:tcPr>
          <w:p w14:paraId="68D75413" w14:textId="4F4EB6F3"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cs/>
              </w:rPr>
            </w:pPr>
            <w:r w:rsidRPr="00F13722">
              <w:rPr>
                <w:rFonts w:ascii="Arial" w:hAnsi="Arial" w:cs="Arial"/>
                <w:sz w:val="18"/>
                <w:szCs w:val="18"/>
                <w:cs/>
              </w:rPr>
              <w:t>15</w:t>
            </w:r>
            <w:r w:rsidRPr="00F13722">
              <w:rPr>
                <w:rFonts w:ascii="Arial" w:hAnsi="Arial" w:cs="Arial"/>
                <w:sz w:val="18"/>
                <w:szCs w:val="18"/>
              </w:rPr>
              <w:t>,</w:t>
            </w:r>
            <w:r w:rsidRPr="00F13722">
              <w:rPr>
                <w:rFonts w:ascii="Arial" w:hAnsi="Arial" w:cs="Arial"/>
                <w:sz w:val="18"/>
                <w:szCs w:val="18"/>
                <w:cs/>
              </w:rPr>
              <w:t>953</w:t>
            </w:r>
            <w:r w:rsidRPr="00F13722">
              <w:rPr>
                <w:rFonts w:ascii="Arial" w:hAnsi="Arial" w:cs="Arial"/>
                <w:sz w:val="18"/>
                <w:szCs w:val="18"/>
              </w:rPr>
              <w:t>,</w:t>
            </w:r>
            <w:r w:rsidRPr="00F13722">
              <w:rPr>
                <w:rFonts w:ascii="Arial" w:hAnsi="Arial" w:cs="Arial"/>
                <w:sz w:val="18"/>
                <w:szCs w:val="18"/>
                <w:cs/>
              </w:rPr>
              <w:t>237</w:t>
            </w:r>
          </w:p>
        </w:tc>
      </w:tr>
      <w:tr w:rsidR="00A62D19" w:rsidRPr="00F13722" w14:paraId="3289BCD4" w14:textId="77777777" w:rsidTr="00EB7E16">
        <w:trPr>
          <w:cantSplit/>
        </w:trPr>
        <w:tc>
          <w:tcPr>
            <w:tcW w:w="5220" w:type="dxa"/>
          </w:tcPr>
          <w:p w14:paraId="3FB90B02" w14:textId="57900803" w:rsidR="00A62D19" w:rsidRPr="00F13722" w:rsidRDefault="00A62D19" w:rsidP="00A62D19">
            <w:pPr>
              <w:spacing w:line="360" w:lineRule="exact"/>
              <w:ind w:left="165" w:hanging="165"/>
              <w:rPr>
                <w:rFonts w:ascii="Arial" w:hAnsi="Arial" w:cs="Arial"/>
                <w:sz w:val="18"/>
                <w:szCs w:val="18"/>
              </w:rPr>
            </w:pPr>
            <w:r w:rsidRPr="00F13722">
              <w:rPr>
                <w:rFonts w:ascii="Arial" w:hAnsi="Arial" w:cs="Arial"/>
                <w:sz w:val="18"/>
                <w:szCs w:val="18"/>
              </w:rPr>
              <w:t>Total loans to the purchase of debtors and accrued interest receivables</w:t>
            </w:r>
          </w:p>
        </w:tc>
        <w:tc>
          <w:tcPr>
            <w:tcW w:w="1980" w:type="dxa"/>
            <w:vAlign w:val="bottom"/>
          </w:tcPr>
          <w:p w14:paraId="38E81BE7" w14:textId="15562507" w:rsidR="00A62D19" w:rsidRPr="00F13722" w:rsidRDefault="00A62D19" w:rsidP="00A62D19">
            <w:pPr>
              <w:tabs>
                <w:tab w:val="decimal" w:pos="1509"/>
              </w:tabs>
              <w:spacing w:line="360" w:lineRule="exact"/>
              <w:jc w:val="right"/>
              <w:rPr>
                <w:rFonts w:ascii="Arial" w:hAnsi="Arial" w:cs="Arial"/>
                <w:sz w:val="18"/>
                <w:szCs w:val="18"/>
              </w:rPr>
            </w:pPr>
            <w:r w:rsidRPr="00F13722">
              <w:rPr>
                <w:rFonts w:ascii="Arial" w:hAnsi="Arial" w:cs="Arial"/>
                <w:sz w:val="18"/>
                <w:szCs w:val="18"/>
                <w:cs/>
              </w:rPr>
              <w:t>1</w:t>
            </w:r>
            <w:r w:rsidRPr="00F13722">
              <w:rPr>
                <w:rFonts w:ascii="Arial" w:hAnsi="Arial" w:cs="Arial"/>
                <w:sz w:val="18"/>
                <w:szCs w:val="18"/>
              </w:rPr>
              <w:t>,</w:t>
            </w:r>
            <w:r w:rsidRPr="00F13722">
              <w:rPr>
                <w:rFonts w:ascii="Arial" w:hAnsi="Arial" w:cs="Arial"/>
                <w:sz w:val="18"/>
                <w:szCs w:val="18"/>
                <w:cs/>
              </w:rPr>
              <w:t>190</w:t>
            </w:r>
            <w:r w:rsidRPr="00F13722">
              <w:rPr>
                <w:rFonts w:ascii="Arial" w:hAnsi="Arial" w:cs="Arial"/>
                <w:sz w:val="18"/>
                <w:szCs w:val="18"/>
              </w:rPr>
              <w:t>,</w:t>
            </w:r>
            <w:r w:rsidRPr="00F13722">
              <w:rPr>
                <w:rFonts w:ascii="Arial" w:hAnsi="Arial" w:cs="Arial"/>
                <w:sz w:val="18"/>
                <w:szCs w:val="18"/>
                <w:cs/>
              </w:rPr>
              <w:t>877</w:t>
            </w:r>
            <w:r w:rsidRPr="00F13722">
              <w:rPr>
                <w:rFonts w:ascii="Arial" w:hAnsi="Arial" w:cs="Arial"/>
                <w:sz w:val="18"/>
                <w:szCs w:val="18"/>
              </w:rPr>
              <w:t>,</w:t>
            </w:r>
            <w:r w:rsidRPr="00F13722">
              <w:rPr>
                <w:rFonts w:ascii="Arial" w:hAnsi="Arial" w:cs="Arial"/>
                <w:sz w:val="18"/>
                <w:szCs w:val="18"/>
                <w:cs/>
              </w:rPr>
              <w:t>2</w:t>
            </w:r>
            <w:r w:rsidRPr="00F13722">
              <w:rPr>
                <w:rFonts w:ascii="Arial" w:hAnsi="Arial" w:cs="Arial"/>
                <w:sz w:val="18"/>
                <w:szCs w:val="18"/>
              </w:rPr>
              <w:t>89</w:t>
            </w:r>
          </w:p>
        </w:tc>
        <w:tc>
          <w:tcPr>
            <w:tcW w:w="1980" w:type="dxa"/>
            <w:vAlign w:val="bottom"/>
          </w:tcPr>
          <w:p w14:paraId="3B832E08" w14:textId="19CD5648" w:rsidR="00A62D19" w:rsidRPr="00F13722" w:rsidRDefault="00A62D19" w:rsidP="00A62D19">
            <w:pPr>
              <w:tabs>
                <w:tab w:val="decimal" w:pos="1509"/>
              </w:tabs>
              <w:spacing w:line="360" w:lineRule="exact"/>
              <w:jc w:val="right"/>
              <w:rPr>
                <w:rFonts w:ascii="Arial" w:hAnsi="Arial" w:cs="Arial"/>
                <w:sz w:val="18"/>
                <w:szCs w:val="18"/>
              </w:rPr>
            </w:pPr>
            <w:r w:rsidRPr="00F13722">
              <w:rPr>
                <w:rFonts w:ascii="Arial" w:hAnsi="Arial" w:cs="Arial"/>
                <w:sz w:val="18"/>
                <w:szCs w:val="18"/>
              </w:rPr>
              <w:t>307,210,215</w:t>
            </w:r>
          </w:p>
        </w:tc>
      </w:tr>
      <w:tr w:rsidR="00A62D19" w:rsidRPr="00F13722" w14:paraId="63E4AF7B" w14:textId="77777777" w:rsidTr="00EB7E16">
        <w:trPr>
          <w:cantSplit/>
        </w:trPr>
        <w:tc>
          <w:tcPr>
            <w:tcW w:w="5220" w:type="dxa"/>
          </w:tcPr>
          <w:p w14:paraId="691DD546" w14:textId="77777777" w:rsidR="00A62D19" w:rsidRPr="00F13722" w:rsidRDefault="00A62D19" w:rsidP="00A62D19">
            <w:pPr>
              <w:tabs>
                <w:tab w:val="left" w:pos="520"/>
              </w:tabs>
              <w:spacing w:line="360" w:lineRule="exact"/>
              <w:ind w:left="540" w:hanging="540"/>
              <w:jc w:val="both"/>
              <w:rPr>
                <w:rFonts w:ascii="Arial" w:hAnsi="Arial" w:cs="Arial"/>
                <w:sz w:val="18"/>
                <w:szCs w:val="18"/>
                <w:cs/>
              </w:rPr>
            </w:pPr>
            <w:r w:rsidRPr="00F13722">
              <w:rPr>
                <w:rFonts w:ascii="Arial" w:hAnsi="Arial" w:cs="Arial"/>
                <w:sz w:val="18"/>
                <w:szCs w:val="18"/>
              </w:rPr>
              <w:t>Less</w:t>
            </w:r>
            <w:r w:rsidRPr="00F13722">
              <w:rPr>
                <w:rFonts w:ascii="Arial" w:hAnsi="Arial" w:cs="Arial"/>
                <w:sz w:val="18"/>
                <w:szCs w:val="18"/>
                <w:cs/>
              </w:rPr>
              <w:t xml:space="preserve">: </w:t>
            </w:r>
            <w:r w:rsidRPr="00F13722">
              <w:rPr>
                <w:rFonts w:ascii="Arial" w:hAnsi="Arial" w:cs="Arial"/>
                <w:sz w:val="18"/>
                <w:szCs w:val="18"/>
              </w:rPr>
              <w:t>Allowance for expected credit loss</w:t>
            </w:r>
          </w:p>
        </w:tc>
        <w:tc>
          <w:tcPr>
            <w:tcW w:w="1980" w:type="dxa"/>
            <w:vAlign w:val="bottom"/>
          </w:tcPr>
          <w:p w14:paraId="388BCA7A" w14:textId="24D73D4F"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rPr>
              <w:t>(68,796,734)</w:t>
            </w:r>
          </w:p>
        </w:tc>
        <w:tc>
          <w:tcPr>
            <w:tcW w:w="1980" w:type="dxa"/>
            <w:vAlign w:val="bottom"/>
          </w:tcPr>
          <w:p w14:paraId="65E3814F" w14:textId="7573BF00"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cs/>
              </w:rPr>
              <w:t>(20</w:t>
            </w:r>
            <w:r w:rsidRPr="00F13722">
              <w:rPr>
                <w:rFonts w:ascii="Arial" w:hAnsi="Arial" w:cs="Arial"/>
                <w:sz w:val="18"/>
                <w:szCs w:val="18"/>
              </w:rPr>
              <w:t>,</w:t>
            </w:r>
            <w:r w:rsidRPr="00F13722">
              <w:rPr>
                <w:rFonts w:ascii="Arial" w:hAnsi="Arial" w:cs="Arial"/>
                <w:sz w:val="18"/>
                <w:szCs w:val="18"/>
                <w:cs/>
              </w:rPr>
              <w:t>080</w:t>
            </w:r>
            <w:r w:rsidRPr="00F13722">
              <w:rPr>
                <w:rFonts w:ascii="Arial" w:hAnsi="Arial" w:cs="Arial"/>
                <w:sz w:val="18"/>
                <w:szCs w:val="18"/>
              </w:rPr>
              <w:t>,</w:t>
            </w:r>
            <w:r w:rsidRPr="00F13722">
              <w:rPr>
                <w:rFonts w:ascii="Arial" w:hAnsi="Arial" w:cs="Arial"/>
                <w:sz w:val="18"/>
                <w:szCs w:val="18"/>
                <w:cs/>
              </w:rPr>
              <w:t>884)</w:t>
            </w:r>
          </w:p>
        </w:tc>
      </w:tr>
      <w:tr w:rsidR="00A62D19" w:rsidRPr="00F13722" w14:paraId="43BB7C98" w14:textId="77777777" w:rsidTr="00EB7E16">
        <w:trPr>
          <w:cantSplit/>
        </w:trPr>
        <w:tc>
          <w:tcPr>
            <w:tcW w:w="5220" w:type="dxa"/>
          </w:tcPr>
          <w:p w14:paraId="572CDE38" w14:textId="40EBDBED" w:rsidR="00A62D19" w:rsidRPr="00F13722" w:rsidRDefault="00A62D19" w:rsidP="00A62D19">
            <w:pPr>
              <w:spacing w:line="360" w:lineRule="exact"/>
              <w:ind w:left="165" w:hanging="165"/>
              <w:rPr>
                <w:rFonts w:ascii="Arial" w:hAnsi="Arial" w:cs="Arial"/>
                <w:sz w:val="18"/>
                <w:szCs w:val="18"/>
              </w:rPr>
            </w:pPr>
            <w:r w:rsidRPr="00F13722">
              <w:rPr>
                <w:rFonts w:ascii="Arial" w:hAnsi="Arial" w:cs="Arial"/>
                <w:sz w:val="18"/>
                <w:szCs w:val="18"/>
              </w:rPr>
              <w:t>Total loans to the purchase of debtors and accrued interest receivables - net</w:t>
            </w:r>
          </w:p>
        </w:tc>
        <w:tc>
          <w:tcPr>
            <w:tcW w:w="1980" w:type="dxa"/>
            <w:vAlign w:val="bottom"/>
          </w:tcPr>
          <w:p w14:paraId="6F55F0B1" w14:textId="7057C947" w:rsidR="00A62D19" w:rsidRPr="00F13722" w:rsidRDefault="00A62D19" w:rsidP="00A62D19">
            <w:pPr>
              <w:pBdr>
                <w:bottom w:val="doub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rPr>
              <w:t>1,122,080,555</w:t>
            </w:r>
          </w:p>
        </w:tc>
        <w:tc>
          <w:tcPr>
            <w:tcW w:w="1980" w:type="dxa"/>
            <w:vAlign w:val="bottom"/>
          </w:tcPr>
          <w:p w14:paraId="4EFFBB26" w14:textId="747361B3" w:rsidR="00A62D19" w:rsidRPr="00F13722" w:rsidRDefault="00A62D19" w:rsidP="00A62D19">
            <w:pPr>
              <w:pBdr>
                <w:bottom w:val="doub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rPr>
              <w:t>287,129,331</w:t>
            </w:r>
          </w:p>
        </w:tc>
      </w:tr>
    </w:tbl>
    <w:p w14:paraId="3C264B78" w14:textId="46F4F371" w:rsidR="00DB5CA3" w:rsidRPr="00F13722" w:rsidRDefault="00DB5CA3" w:rsidP="003335C1">
      <w:pPr>
        <w:tabs>
          <w:tab w:val="left" w:pos="1440"/>
          <w:tab w:val="left" w:pos="2880"/>
        </w:tabs>
        <w:spacing w:before="120" w:after="120" w:line="380" w:lineRule="exact"/>
        <w:ind w:left="547" w:right="-43"/>
        <w:jc w:val="thaiDistribute"/>
        <w:rPr>
          <w:rFonts w:ascii="Arial" w:hAnsi="Arial" w:cs="Arial"/>
          <w:sz w:val="22"/>
          <w:szCs w:val="22"/>
        </w:rPr>
      </w:pPr>
      <w:r w:rsidRPr="00F13722">
        <w:rPr>
          <w:rFonts w:ascii="Arial" w:hAnsi="Arial" w:cs="Arial"/>
          <w:sz w:val="22"/>
          <w:szCs w:val="22"/>
        </w:rPr>
        <w:t xml:space="preserve">Changes in loans </w:t>
      </w:r>
      <w:r w:rsidR="00D447E4" w:rsidRPr="00F13722">
        <w:rPr>
          <w:rFonts w:ascii="Arial" w:hAnsi="Arial" w:cs="Arial"/>
          <w:sz w:val="22"/>
          <w:szCs w:val="22"/>
        </w:rPr>
        <w:t xml:space="preserve">to </w:t>
      </w:r>
      <w:r w:rsidRPr="00F13722">
        <w:rPr>
          <w:rFonts w:ascii="Arial" w:hAnsi="Arial" w:cs="Arial"/>
          <w:sz w:val="22"/>
          <w:szCs w:val="22"/>
        </w:rPr>
        <w:t xml:space="preserve">purchase of </w:t>
      </w:r>
      <w:r w:rsidR="00D447E4" w:rsidRPr="00F13722">
        <w:rPr>
          <w:rFonts w:ascii="Arial" w:hAnsi="Arial" w:cs="Arial"/>
          <w:sz w:val="22"/>
          <w:szCs w:val="22"/>
        </w:rPr>
        <w:t>debtors</w:t>
      </w:r>
      <w:r w:rsidRPr="00F13722">
        <w:rPr>
          <w:rFonts w:ascii="Arial" w:hAnsi="Arial" w:cs="Arial"/>
          <w:sz w:val="22"/>
          <w:szCs w:val="22"/>
        </w:rPr>
        <w:t xml:space="preserve"> for the </w:t>
      </w:r>
      <w:r w:rsidR="004A7FBC" w:rsidRPr="00F13722">
        <w:rPr>
          <w:rFonts w:ascii="Arial" w:hAnsi="Arial" w:cs="Arial"/>
          <w:sz w:val="22"/>
          <w:szCs w:val="22"/>
        </w:rPr>
        <w:t>nine-month</w:t>
      </w:r>
      <w:r w:rsidRPr="00F13722">
        <w:rPr>
          <w:rFonts w:ascii="Arial" w:hAnsi="Arial" w:cs="Arial"/>
          <w:sz w:val="22"/>
          <w:szCs w:val="22"/>
        </w:rPr>
        <w:t xml:space="preserve"> period ended </w:t>
      </w:r>
      <w:r w:rsidR="004A7FBC" w:rsidRPr="00F13722">
        <w:rPr>
          <w:rFonts w:ascii="Arial" w:hAnsi="Arial" w:cs="Arial"/>
          <w:sz w:val="22"/>
          <w:szCs w:val="22"/>
        </w:rPr>
        <w:t>30 September 2023</w:t>
      </w:r>
      <w:r w:rsidRPr="00F13722">
        <w:rPr>
          <w:rFonts w:ascii="Arial" w:hAnsi="Arial" w:cs="Arial"/>
          <w:sz w:val="22"/>
          <w:szCs w:val="22"/>
        </w:rPr>
        <w:t xml:space="preserve"> and for the year ended </w:t>
      </w:r>
      <w:r w:rsidR="00EC6BC7" w:rsidRPr="00F13722">
        <w:rPr>
          <w:rFonts w:ascii="Arial" w:hAnsi="Arial" w:cs="Arial"/>
          <w:sz w:val="22"/>
          <w:szCs w:val="22"/>
        </w:rPr>
        <w:t>31 December 2022</w:t>
      </w:r>
      <w:r w:rsidRPr="00F13722">
        <w:rPr>
          <w:rFonts w:ascii="Arial" w:hAnsi="Arial" w:cs="Arial"/>
          <w:sz w:val="22"/>
          <w:szCs w:val="22"/>
        </w:rPr>
        <w:t xml:space="preserve"> were as follows:</w:t>
      </w:r>
    </w:p>
    <w:tbl>
      <w:tblPr>
        <w:tblW w:w="9180" w:type="dxa"/>
        <w:tblInd w:w="450" w:type="dxa"/>
        <w:tblLayout w:type="fixed"/>
        <w:tblLook w:val="04A0" w:firstRow="1" w:lastRow="0" w:firstColumn="1" w:lastColumn="0" w:noHBand="0" w:noVBand="1"/>
      </w:tblPr>
      <w:tblGrid>
        <w:gridCol w:w="5220"/>
        <w:gridCol w:w="1980"/>
        <w:gridCol w:w="1980"/>
      </w:tblGrid>
      <w:tr w:rsidR="003335C1" w:rsidRPr="00F13722" w14:paraId="5120B290" w14:textId="77777777" w:rsidTr="00DB5CA3">
        <w:trPr>
          <w:trHeight w:val="64"/>
        </w:trPr>
        <w:tc>
          <w:tcPr>
            <w:tcW w:w="5220" w:type="dxa"/>
            <w:shd w:val="clear" w:color="auto" w:fill="auto"/>
            <w:noWrap/>
            <w:vAlign w:val="bottom"/>
            <w:hideMark/>
          </w:tcPr>
          <w:p w14:paraId="242A1CFA" w14:textId="77777777" w:rsidR="00DB5CA3" w:rsidRPr="00F13722" w:rsidRDefault="00DB5CA3" w:rsidP="00DB5CA3">
            <w:pPr>
              <w:spacing w:line="360" w:lineRule="exact"/>
              <w:rPr>
                <w:rFonts w:ascii="Arial" w:hAnsi="Arial" w:cs="Arial"/>
                <w:sz w:val="18"/>
                <w:szCs w:val="18"/>
              </w:rPr>
            </w:pPr>
          </w:p>
        </w:tc>
        <w:tc>
          <w:tcPr>
            <w:tcW w:w="3960" w:type="dxa"/>
            <w:gridSpan w:val="2"/>
            <w:shd w:val="clear" w:color="auto" w:fill="auto"/>
            <w:noWrap/>
            <w:vAlign w:val="bottom"/>
            <w:hideMark/>
          </w:tcPr>
          <w:p w14:paraId="7EA66940" w14:textId="77777777" w:rsidR="00DB5CA3" w:rsidRPr="00F13722" w:rsidRDefault="00DB5CA3" w:rsidP="00DB5CA3">
            <w:pPr>
              <w:spacing w:line="360" w:lineRule="exact"/>
              <w:jc w:val="right"/>
              <w:rPr>
                <w:rFonts w:ascii="Arial" w:hAnsi="Arial" w:cs="Arial"/>
                <w:sz w:val="18"/>
                <w:szCs w:val="18"/>
              </w:rPr>
            </w:pPr>
            <w:r w:rsidRPr="00F13722">
              <w:rPr>
                <w:rFonts w:ascii="Arial" w:hAnsi="Arial" w:cs="Arial"/>
                <w:sz w:val="18"/>
                <w:szCs w:val="18"/>
              </w:rPr>
              <w:t>(Unit: Baht)</w:t>
            </w:r>
          </w:p>
        </w:tc>
      </w:tr>
      <w:tr w:rsidR="003335C1" w:rsidRPr="00F13722" w14:paraId="61B93E3D" w14:textId="77777777" w:rsidTr="00DB5CA3">
        <w:trPr>
          <w:trHeight w:val="369"/>
        </w:trPr>
        <w:tc>
          <w:tcPr>
            <w:tcW w:w="5220" w:type="dxa"/>
            <w:shd w:val="clear" w:color="auto" w:fill="auto"/>
            <w:vAlign w:val="bottom"/>
          </w:tcPr>
          <w:p w14:paraId="6E6F10F5" w14:textId="77777777" w:rsidR="00DB5CA3" w:rsidRPr="00F13722" w:rsidRDefault="00DB5CA3" w:rsidP="00DB5CA3">
            <w:pPr>
              <w:spacing w:line="360" w:lineRule="exact"/>
              <w:jc w:val="right"/>
              <w:rPr>
                <w:rFonts w:ascii="Arial" w:hAnsi="Arial" w:cs="Arial"/>
                <w:sz w:val="18"/>
                <w:szCs w:val="18"/>
              </w:rPr>
            </w:pPr>
          </w:p>
        </w:tc>
        <w:tc>
          <w:tcPr>
            <w:tcW w:w="1980" w:type="dxa"/>
            <w:shd w:val="clear" w:color="auto" w:fill="auto"/>
            <w:vAlign w:val="bottom"/>
          </w:tcPr>
          <w:p w14:paraId="35EA6E42" w14:textId="3E4A4E65" w:rsidR="00DB5CA3" w:rsidRPr="00F13722" w:rsidRDefault="00DB5CA3" w:rsidP="00DB5CA3">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 xml:space="preserve">For the </w:t>
            </w:r>
            <w:r w:rsidR="004A7FBC" w:rsidRPr="00F13722">
              <w:rPr>
                <w:rFonts w:ascii="Arial" w:hAnsi="Arial" w:cs="Arial"/>
                <w:sz w:val="18"/>
                <w:szCs w:val="18"/>
              </w:rPr>
              <w:t>nine-month</w:t>
            </w:r>
            <w:r w:rsidRPr="00F13722">
              <w:rPr>
                <w:rFonts w:ascii="Arial" w:hAnsi="Arial" w:cs="Arial"/>
                <w:sz w:val="18"/>
                <w:szCs w:val="18"/>
              </w:rPr>
              <w:t xml:space="preserve"> period ended </w:t>
            </w:r>
          </w:p>
          <w:p w14:paraId="7D949923" w14:textId="2E854A02" w:rsidR="00DB5CA3" w:rsidRPr="00F13722" w:rsidRDefault="004A7FBC" w:rsidP="00DB5CA3">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30 September 2023</w:t>
            </w:r>
          </w:p>
        </w:tc>
        <w:tc>
          <w:tcPr>
            <w:tcW w:w="1980" w:type="dxa"/>
            <w:vAlign w:val="bottom"/>
          </w:tcPr>
          <w:p w14:paraId="48C3D8A3" w14:textId="77777777" w:rsidR="00DB5CA3" w:rsidRPr="00F13722" w:rsidRDefault="00DB5CA3" w:rsidP="00DB5CA3">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 xml:space="preserve">For the year ended </w:t>
            </w:r>
          </w:p>
          <w:p w14:paraId="1C5AC80C" w14:textId="0DD44FCA" w:rsidR="00DB5CA3" w:rsidRPr="00F13722" w:rsidRDefault="00EC6BC7" w:rsidP="00DB5CA3">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31 December 2022</w:t>
            </w:r>
          </w:p>
        </w:tc>
      </w:tr>
      <w:tr w:rsidR="00A62D19" w:rsidRPr="00F13722" w14:paraId="1B2079D1" w14:textId="77777777" w:rsidTr="00DB5CA3">
        <w:trPr>
          <w:trHeight w:val="63"/>
        </w:trPr>
        <w:tc>
          <w:tcPr>
            <w:tcW w:w="5220" w:type="dxa"/>
            <w:shd w:val="clear" w:color="auto" w:fill="auto"/>
            <w:vAlign w:val="bottom"/>
            <w:hideMark/>
          </w:tcPr>
          <w:p w14:paraId="1A9587C0" w14:textId="7BF2DF21" w:rsidR="00A62D19" w:rsidRPr="00F13722" w:rsidRDefault="00A62D19" w:rsidP="00A62D19">
            <w:pPr>
              <w:spacing w:line="360" w:lineRule="exact"/>
              <w:ind w:left="165" w:hanging="165"/>
              <w:rPr>
                <w:rFonts w:ascii="Arial" w:hAnsi="Arial" w:cs="Arial"/>
                <w:sz w:val="18"/>
                <w:szCs w:val="18"/>
                <w:cs/>
              </w:rPr>
            </w:pPr>
            <w:r w:rsidRPr="00F13722">
              <w:rPr>
                <w:rFonts w:ascii="Arial" w:hAnsi="Arial" w:cs="Arial"/>
                <w:sz w:val="18"/>
                <w:szCs w:val="18"/>
              </w:rPr>
              <w:t xml:space="preserve">Loans to </w:t>
            </w:r>
            <w:r w:rsidR="004B16AF">
              <w:rPr>
                <w:rFonts w:ascii="Arial" w:hAnsi="Arial" w:cs="Arial"/>
                <w:sz w:val="18"/>
                <w:szCs w:val="18"/>
              </w:rPr>
              <w:t xml:space="preserve">the </w:t>
            </w:r>
            <w:r w:rsidRPr="00F13722">
              <w:rPr>
                <w:rFonts w:ascii="Arial" w:hAnsi="Arial" w:cs="Arial"/>
                <w:sz w:val="18"/>
                <w:szCs w:val="18"/>
              </w:rPr>
              <w:t>purchase of debtors beginning of the period/year</w:t>
            </w:r>
          </w:p>
        </w:tc>
        <w:tc>
          <w:tcPr>
            <w:tcW w:w="1980" w:type="dxa"/>
            <w:noWrap/>
            <w:vAlign w:val="bottom"/>
          </w:tcPr>
          <w:p w14:paraId="75857F34" w14:textId="350B0024" w:rsidR="00A62D19" w:rsidRPr="00F13722" w:rsidRDefault="00A62D19" w:rsidP="00A62D19">
            <w:pPr>
              <w:tabs>
                <w:tab w:val="decimal" w:pos="1514"/>
              </w:tabs>
              <w:spacing w:line="360" w:lineRule="exact"/>
              <w:jc w:val="right"/>
              <w:rPr>
                <w:rFonts w:ascii="Arial" w:hAnsi="Arial" w:cs="Arial"/>
                <w:sz w:val="18"/>
                <w:szCs w:val="18"/>
              </w:rPr>
            </w:pPr>
            <w:r w:rsidRPr="00F13722">
              <w:rPr>
                <w:rFonts w:ascii="Arial" w:eastAsia="Calibri" w:hAnsi="Arial" w:cs="Arial"/>
                <w:sz w:val="18"/>
                <w:szCs w:val="18"/>
              </w:rPr>
              <w:t>291,256,978</w:t>
            </w:r>
          </w:p>
        </w:tc>
        <w:tc>
          <w:tcPr>
            <w:tcW w:w="1980" w:type="dxa"/>
            <w:vAlign w:val="bottom"/>
          </w:tcPr>
          <w:p w14:paraId="1D6DDF69" w14:textId="67CD0BA8" w:rsidR="00A62D19" w:rsidRPr="00F13722" w:rsidRDefault="00A62D19" w:rsidP="00A62D19">
            <w:pPr>
              <w:tabs>
                <w:tab w:val="decimal" w:pos="1509"/>
              </w:tabs>
              <w:spacing w:line="360" w:lineRule="exact"/>
              <w:jc w:val="right"/>
              <w:rPr>
                <w:rFonts w:ascii="Arial" w:hAnsi="Arial" w:cs="Arial"/>
                <w:sz w:val="18"/>
                <w:szCs w:val="18"/>
              </w:rPr>
            </w:pPr>
            <w:r w:rsidRPr="00F13722">
              <w:rPr>
                <w:rFonts w:ascii="Arial" w:hAnsi="Arial" w:cs="Arial"/>
                <w:sz w:val="18"/>
                <w:szCs w:val="18"/>
              </w:rPr>
              <w:t>125,738,756</w:t>
            </w:r>
          </w:p>
        </w:tc>
      </w:tr>
      <w:tr w:rsidR="00A62D19" w:rsidRPr="00F13722" w14:paraId="5BA09EEE" w14:textId="77777777" w:rsidTr="005B257A">
        <w:trPr>
          <w:trHeight w:val="64"/>
        </w:trPr>
        <w:tc>
          <w:tcPr>
            <w:tcW w:w="5220" w:type="dxa"/>
            <w:shd w:val="clear" w:color="auto" w:fill="auto"/>
            <w:vAlign w:val="bottom"/>
            <w:hideMark/>
          </w:tcPr>
          <w:p w14:paraId="47EE0305" w14:textId="238CB4B1" w:rsidR="00A62D19" w:rsidRPr="00F13722" w:rsidRDefault="00A62D19" w:rsidP="00A62D19">
            <w:pPr>
              <w:tabs>
                <w:tab w:val="left" w:pos="526"/>
              </w:tabs>
              <w:spacing w:line="360" w:lineRule="exact"/>
              <w:jc w:val="both"/>
              <w:rPr>
                <w:rFonts w:ascii="Arial" w:hAnsi="Arial" w:cs="Arial"/>
              </w:rPr>
            </w:pPr>
            <w:r w:rsidRPr="00F13722">
              <w:rPr>
                <w:rFonts w:ascii="Arial" w:hAnsi="Arial" w:cs="Arial"/>
                <w:sz w:val="18"/>
                <w:szCs w:val="18"/>
              </w:rPr>
              <w:t>Add: Additional purchase/additional cost</w:t>
            </w:r>
          </w:p>
        </w:tc>
        <w:tc>
          <w:tcPr>
            <w:tcW w:w="1980" w:type="dxa"/>
            <w:vAlign w:val="center"/>
          </w:tcPr>
          <w:p w14:paraId="10F6A438" w14:textId="02113E66" w:rsidR="00A62D19" w:rsidRPr="00F13722" w:rsidRDefault="00A62D19" w:rsidP="00A62D19">
            <w:pPr>
              <w:tabs>
                <w:tab w:val="decimal" w:pos="1514"/>
              </w:tabs>
              <w:spacing w:line="360" w:lineRule="exact"/>
              <w:jc w:val="right"/>
              <w:rPr>
                <w:rFonts w:ascii="Arial" w:hAnsi="Arial" w:cs="Arial"/>
                <w:sz w:val="18"/>
                <w:szCs w:val="18"/>
              </w:rPr>
            </w:pPr>
            <w:r w:rsidRPr="00F13722">
              <w:rPr>
                <w:rFonts w:ascii="Arial" w:eastAsia="Calibri" w:hAnsi="Arial" w:cs="Arial"/>
                <w:sz w:val="18"/>
                <w:szCs w:val="18"/>
              </w:rPr>
              <w:t>887,905,912</w:t>
            </w:r>
          </w:p>
        </w:tc>
        <w:tc>
          <w:tcPr>
            <w:tcW w:w="1980" w:type="dxa"/>
          </w:tcPr>
          <w:p w14:paraId="6106C42B" w14:textId="40450F03" w:rsidR="00A62D19" w:rsidRPr="00F13722" w:rsidRDefault="00A62D19" w:rsidP="00A62D19">
            <w:pPr>
              <w:tabs>
                <w:tab w:val="decimal" w:pos="1509"/>
              </w:tabs>
              <w:spacing w:line="360" w:lineRule="exact"/>
              <w:jc w:val="right"/>
              <w:rPr>
                <w:rFonts w:ascii="Arial" w:hAnsi="Arial" w:cs="Arial"/>
                <w:sz w:val="18"/>
                <w:szCs w:val="18"/>
                <w:cs/>
              </w:rPr>
            </w:pPr>
            <w:r w:rsidRPr="00F13722">
              <w:rPr>
                <w:rFonts w:ascii="Arial" w:hAnsi="Arial" w:cs="Arial"/>
                <w:sz w:val="18"/>
                <w:szCs w:val="18"/>
              </w:rPr>
              <w:t>180,134,512</w:t>
            </w:r>
          </w:p>
        </w:tc>
      </w:tr>
      <w:tr w:rsidR="00A62D19" w:rsidRPr="00F13722" w14:paraId="1B462F04" w14:textId="77777777" w:rsidTr="005B257A">
        <w:trPr>
          <w:trHeight w:val="64"/>
        </w:trPr>
        <w:tc>
          <w:tcPr>
            <w:tcW w:w="5220" w:type="dxa"/>
            <w:shd w:val="clear" w:color="auto" w:fill="auto"/>
            <w:vAlign w:val="bottom"/>
            <w:hideMark/>
          </w:tcPr>
          <w:p w14:paraId="3BFDED39" w14:textId="63F0BE6D" w:rsidR="00A62D19" w:rsidRPr="00F13722" w:rsidRDefault="00A62D19" w:rsidP="00A62D19">
            <w:pPr>
              <w:tabs>
                <w:tab w:val="left" w:pos="538"/>
              </w:tabs>
              <w:spacing w:line="360" w:lineRule="exact"/>
              <w:jc w:val="both"/>
              <w:rPr>
                <w:rFonts w:ascii="Arial" w:hAnsi="Arial" w:cs="Arial"/>
                <w:sz w:val="18"/>
                <w:szCs w:val="18"/>
              </w:rPr>
            </w:pPr>
            <w:r w:rsidRPr="00F13722">
              <w:rPr>
                <w:rFonts w:ascii="Arial" w:hAnsi="Arial" w:cs="Arial"/>
                <w:sz w:val="18"/>
                <w:szCs w:val="18"/>
              </w:rPr>
              <w:t>Less: Receipt of debt payment and adjustment - net</w:t>
            </w:r>
          </w:p>
        </w:tc>
        <w:tc>
          <w:tcPr>
            <w:tcW w:w="1980" w:type="dxa"/>
            <w:noWrap/>
            <w:vAlign w:val="center"/>
          </w:tcPr>
          <w:p w14:paraId="1782789B" w14:textId="6A936FF2"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rPr>
            </w:pPr>
            <w:r w:rsidRPr="00F13722">
              <w:rPr>
                <w:rFonts w:ascii="Arial" w:eastAsia="Calibri" w:hAnsi="Arial" w:cs="Arial"/>
                <w:sz w:val="18"/>
                <w:szCs w:val="18"/>
              </w:rPr>
              <w:t>(44,453,617)</w:t>
            </w:r>
          </w:p>
        </w:tc>
        <w:tc>
          <w:tcPr>
            <w:tcW w:w="1980" w:type="dxa"/>
          </w:tcPr>
          <w:p w14:paraId="03597E12" w14:textId="345DBDE8" w:rsidR="00A62D19" w:rsidRPr="00F13722" w:rsidRDefault="00A62D19" w:rsidP="00A62D19">
            <w:pPr>
              <w:pBdr>
                <w:bottom w:val="sing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rPr>
              <w:t>(14,616,290)</w:t>
            </w:r>
          </w:p>
        </w:tc>
      </w:tr>
      <w:tr w:rsidR="00A62D19" w:rsidRPr="00F13722" w14:paraId="0BF86099" w14:textId="77777777" w:rsidTr="00DB5CA3">
        <w:trPr>
          <w:trHeight w:val="64"/>
        </w:trPr>
        <w:tc>
          <w:tcPr>
            <w:tcW w:w="5220" w:type="dxa"/>
            <w:shd w:val="clear" w:color="auto" w:fill="auto"/>
            <w:noWrap/>
            <w:vAlign w:val="bottom"/>
            <w:hideMark/>
          </w:tcPr>
          <w:p w14:paraId="6E8661F3" w14:textId="4160A6F6" w:rsidR="00A62D19" w:rsidRPr="00F13722" w:rsidRDefault="00A62D19" w:rsidP="00A62D19">
            <w:pPr>
              <w:spacing w:line="360" w:lineRule="exact"/>
              <w:rPr>
                <w:rFonts w:ascii="Arial" w:hAnsi="Arial" w:cs="Arial"/>
                <w:sz w:val="18"/>
                <w:szCs w:val="18"/>
              </w:rPr>
            </w:pPr>
            <w:r w:rsidRPr="00F13722">
              <w:rPr>
                <w:rFonts w:ascii="Arial" w:hAnsi="Arial" w:cs="Arial"/>
                <w:sz w:val="18"/>
                <w:szCs w:val="18"/>
              </w:rPr>
              <w:t xml:space="preserve">Loans to </w:t>
            </w:r>
            <w:r w:rsidR="004B16AF">
              <w:rPr>
                <w:rFonts w:ascii="Arial" w:hAnsi="Arial" w:cs="Arial"/>
                <w:sz w:val="18"/>
                <w:szCs w:val="18"/>
              </w:rPr>
              <w:t xml:space="preserve">the </w:t>
            </w:r>
            <w:r w:rsidRPr="00F13722">
              <w:rPr>
                <w:rFonts w:ascii="Arial" w:hAnsi="Arial" w:cs="Arial"/>
                <w:sz w:val="18"/>
                <w:szCs w:val="18"/>
              </w:rPr>
              <w:t>purchase of debtors end of the period/year</w:t>
            </w:r>
          </w:p>
        </w:tc>
        <w:tc>
          <w:tcPr>
            <w:tcW w:w="1980" w:type="dxa"/>
            <w:noWrap/>
            <w:vAlign w:val="bottom"/>
          </w:tcPr>
          <w:p w14:paraId="34689BA4" w14:textId="353A8D27" w:rsidR="00A62D19" w:rsidRPr="00F13722" w:rsidRDefault="00A62D19" w:rsidP="00A62D19">
            <w:pPr>
              <w:pBdr>
                <w:bottom w:val="doub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rPr>
              <w:t>1,134,709,273</w:t>
            </w:r>
          </w:p>
        </w:tc>
        <w:tc>
          <w:tcPr>
            <w:tcW w:w="1980" w:type="dxa"/>
            <w:vAlign w:val="bottom"/>
          </w:tcPr>
          <w:p w14:paraId="2C27BFDE" w14:textId="0B4B42A1" w:rsidR="00A62D19" w:rsidRPr="00F13722" w:rsidRDefault="00A62D19" w:rsidP="00A62D19">
            <w:pPr>
              <w:pBdr>
                <w:bottom w:val="double" w:sz="4" w:space="1" w:color="auto"/>
              </w:pBdr>
              <w:tabs>
                <w:tab w:val="decimal" w:pos="1509"/>
              </w:tabs>
              <w:spacing w:line="360" w:lineRule="exact"/>
              <w:jc w:val="right"/>
              <w:rPr>
                <w:rFonts w:ascii="Arial" w:hAnsi="Arial" w:cs="Arial"/>
                <w:sz w:val="18"/>
                <w:szCs w:val="18"/>
              </w:rPr>
            </w:pPr>
            <w:r w:rsidRPr="00F13722">
              <w:rPr>
                <w:rFonts w:ascii="Arial" w:hAnsi="Arial" w:cs="Arial"/>
                <w:sz w:val="18"/>
                <w:szCs w:val="18"/>
                <w:cs/>
              </w:rPr>
              <w:t>291</w:t>
            </w:r>
            <w:r w:rsidRPr="00F13722">
              <w:rPr>
                <w:rFonts w:ascii="Arial" w:hAnsi="Arial" w:cs="Arial"/>
                <w:sz w:val="18"/>
                <w:szCs w:val="18"/>
              </w:rPr>
              <w:t>,</w:t>
            </w:r>
            <w:r w:rsidRPr="00F13722">
              <w:rPr>
                <w:rFonts w:ascii="Arial" w:hAnsi="Arial" w:cs="Arial"/>
                <w:sz w:val="18"/>
                <w:szCs w:val="18"/>
                <w:cs/>
              </w:rPr>
              <w:t>256</w:t>
            </w:r>
            <w:r w:rsidRPr="00F13722">
              <w:rPr>
                <w:rFonts w:ascii="Arial" w:hAnsi="Arial" w:cs="Arial"/>
                <w:sz w:val="18"/>
                <w:szCs w:val="18"/>
              </w:rPr>
              <w:t>,</w:t>
            </w:r>
            <w:r w:rsidRPr="00F13722">
              <w:rPr>
                <w:rFonts w:ascii="Arial" w:hAnsi="Arial" w:cs="Arial"/>
                <w:sz w:val="18"/>
                <w:szCs w:val="18"/>
                <w:cs/>
              </w:rPr>
              <w:t>978</w:t>
            </w:r>
          </w:p>
        </w:tc>
      </w:tr>
    </w:tbl>
    <w:p w14:paraId="4B3020EA" w14:textId="77777777" w:rsidR="00C319A7" w:rsidRPr="00F13722" w:rsidRDefault="00C319A7" w:rsidP="003335C1">
      <w:pPr>
        <w:tabs>
          <w:tab w:val="left" w:pos="2160"/>
        </w:tabs>
        <w:spacing w:before="240" w:after="120" w:line="380" w:lineRule="exact"/>
        <w:ind w:left="547" w:hanging="547"/>
        <w:jc w:val="both"/>
        <w:outlineLvl w:val="0"/>
        <w:rPr>
          <w:rFonts w:ascii="Arial" w:eastAsia="Times New Roman" w:hAnsi="Arial" w:cs="Arial"/>
          <w:b/>
          <w:bCs/>
          <w:sz w:val="22"/>
          <w:szCs w:val="22"/>
        </w:rPr>
      </w:pPr>
    </w:p>
    <w:p w14:paraId="08084087" w14:textId="77777777" w:rsidR="00C319A7" w:rsidRPr="00F13722" w:rsidRDefault="00C319A7">
      <w:pPr>
        <w:rPr>
          <w:rFonts w:ascii="Arial" w:eastAsia="Times New Roman" w:hAnsi="Arial" w:cs="Arial"/>
          <w:b/>
          <w:bCs/>
          <w:sz w:val="22"/>
          <w:szCs w:val="22"/>
        </w:rPr>
      </w:pPr>
      <w:r w:rsidRPr="00F13722">
        <w:rPr>
          <w:rFonts w:ascii="Arial" w:eastAsia="Times New Roman" w:hAnsi="Arial" w:cs="Arial"/>
          <w:b/>
          <w:bCs/>
          <w:sz w:val="22"/>
          <w:szCs w:val="22"/>
        </w:rPr>
        <w:br w:type="page"/>
      </w:r>
    </w:p>
    <w:p w14:paraId="17B322D3" w14:textId="106B8634" w:rsidR="00424B8E" w:rsidRPr="00F13722" w:rsidRDefault="00483BAF" w:rsidP="003335C1">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9" w:name="_Toc149906513"/>
      <w:r w:rsidRPr="00F13722">
        <w:rPr>
          <w:rFonts w:ascii="Arial" w:eastAsia="Times New Roman" w:hAnsi="Arial" w:cs="Arial"/>
          <w:b/>
          <w:bCs/>
          <w:sz w:val="22"/>
          <w:szCs w:val="22"/>
        </w:rPr>
        <w:lastRenderedPageBreak/>
        <w:t>7</w:t>
      </w:r>
      <w:r w:rsidR="00424B8E" w:rsidRPr="00F13722">
        <w:rPr>
          <w:rFonts w:ascii="Arial" w:eastAsia="Times New Roman" w:hAnsi="Arial" w:cs="Arial"/>
          <w:b/>
          <w:bCs/>
          <w:sz w:val="22"/>
          <w:szCs w:val="22"/>
          <w:cs/>
        </w:rPr>
        <w:t>.</w:t>
      </w:r>
      <w:r w:rsidR="00424B8E" w:rsidRPr="00F13722">
        <w:rPr>
          <w:rFonts w:ascii="Arial" w:eastAsia="Times New Roman" w:hAnsi="Arial" w:cs="Arial"/>
          <w:b/>
          <w:bCs/>
          <w:sz w:val="22"/>
          <w:szCs w:val="22"/>
          <w:cs/>
        </w:rPr>
        <w:tab/>
      </w:r>
      <w:r w:rsidR="00905037" w:rsidRPr="00F13722">
        <w:rPr>
          <w:rFonts w:ascii="Arial" w:eastAsia="Times New Roman" w:hAnsi="Arial" w:cs="Arial"/>
          <w:b/>
          <w:bCs/>
          <w:sz w:val="22"/>
          <w:szCs w:val="22"/>
        </w:rPr>
        <w:t>Allowance for expe</w:t>
      </w:r>
      <w:r w:rsidR="00160370" w:rsidRPr="00F13722">
        <w:rPr>
          <w:rFonts w:ascii="Arial" w:eastAsia="Times New Roman" w:hAnsi="Arial" w:cs="Arial"/>
          <w:b/>
          <w:bCs/>
          <w:sz w:val="22"/>
          <w:szCs w:val="22"/>
        </w:rPr>
        <w:t>c</w:t>
      </w:r>
      <w:r w:rsidR="00905037" w:rsidRPr="00F13722">
        <w:rPr>
          <w:rFonts w:ascii="Arial" w:eastAsia="Times New Roman" w:hAnsi="Arial" w:cs="Arial"/>
          <w:b/>
          <w:bCs/>
          <w:sz w:val="22"/>
          <w:szCs w:val="22"/>
        </w:rPr>
        <w:t xml:space="preserve">ted credit </w:t>
      </w:r>
      <w:r w:rsidR="004803AC" w:rsidRPr="00F13722">
        <w:rPr>
          <w:rFonts w:ascii="Arial" w:eastAsia="Times New Roman" w:hAnsi="Arial" w:cs="Arial"/>
          <w:b/>
          <w:bCs/>
          <w:sz w:val="22"/>
          <w:szCs w:val="22"/>
        </w:rPr>
        <w:t>loss</w:t>
      </w:r>
      <w:bookmarkEnd w:id="9"/>
    </w:p>
    <w:p w14:paraId="1C3F3F48" w14:textId="0EAFDEF7" w:rsidR="00DC1362" w:rsidRPr="00F13722" w:rsidRDefault="0009377B" w:rsidP="00DB5CA3">
      <w:pPr>
        <w:pStyle w:val="ListParagraph"/>
        <w:spacing w:before="120" w:after="120" w:line="380" w:lineRule="exact"/>
        <w:ind w:left="533" w:hanging="533"/>
        <w:contextualSpacing w:val="0"/>
        <w:jc w:val="thaiDistribute"/>
        <w:rPr>
          <w:rFonts w:ascii="Arial" w:hAnsi="Arial" w:cs="Arial"/>
          <w:lang w:bidi="th-TH"/>
        </w:rPr>
      </w:pPr>
      <w:bookmarkStart w:id="10" w:name="_Toc39769837"/>
      <w:r w:rsidRPr="00F13722">
        <w:rPr>
          <w:rFonts w:ascii="Arial" w:hAnsi="Arial" w:cs="Arial"/>
        </w:rPr>
        <w:tab/>
      </w:r>
      <w:bookmarkEnd w:id="10"/>
      <w:r w:rsidR="001D0D7B" w:rsidRPr="00F13722">
        <w:rPr>
          <w:rFonts w:ascii="Arial" w:hAnsi="Arial" w:cs="Arial"/>
        </w:rPr>
        <w:t xml:space="preserve">During the </w:t>
      </w:r>
      <w:r w:rsidR="004A7FBC" w:rsidRPr="00F13722">
        <w:rPr>
          <w:rFonts w:ascii="Arial" w:hAnsi="Arial" w:cs="Arial"/>
        </w:rPr>
        <w:t>nine-month</w:t>
      </w:r>
      <w:r w:rsidR="001D0D7B" w:rsidRPr="00F13722">
        <w:rPr>
          <w:rFonts w:ascii="Arial" w:hAnsi="Arial" w:cs="Arial"/>
        </w:rPr>
        <w:t xml:space="preserve"> period ended</w:t>
      </w:r>
      <w:r w:rsidR="004803AC" w:rsidRPr="00F13722">
        <w:rPr>
          <w:rFonts w:ascii="Arial" w:hAnsi="Arial" w:cs="Arial"/>
          <w:lang w:bidi="th-TH"/>
        </w:rPr>
        <w:t xml:space="preserve"> </w:t>
      </w:r>
      <w:r w:rsidR="004A7FBC" w:rsidRPr="00F13722">
        <w:rPr>
          <w:rFonts w:ascii="Arial" w:hAnsi="Arial" w:cs="Arial"/>
          <w:lang w:bidi="th-TH"/>
        </w:rPr>
        <w:t>30 September 2023</w:t>
      </w:r>
      <w:r w:rsidR="004803AC" w:rsidRPr="00F13722">
        <w:rPr>
          <w:rFonts w:ascii="Arial" w:hAnsi="Arial" w:cs="Arial"/>
          <w:lang w:bidi="th-TH"/>
        </w:rPr>
        <w:t>,</w:t>
      </w:r>
      <w:r w:rsidR="004803AC" w:rsidRPr="00F13722">
        <w:rPr>
          <w:rFonts w:ascii="Arial" w:hAnsi="Arial" w:cs="Arial"/>
          <w:cs/>
          <w:lang w:bidi="th-TH"/>
        </w:rPr>
        <w:t xml:space="preserve"> </w:t>
      </w:r>
      <w:r w:rsidR="004803AC" w:rsidRPr="00F13722">
        <w:rPr>
          <w:rFonts w:ascii="Arial" w:hAnsi="Arial" w:cs="Arial"/>
          <w:lang w:bidi="th-TH"/>
        </w:rPr>
        <w:t xml:space="preserve">the Group has </w:t>
      </w:r>
      <w:r w:rsidR="001D0D7B" w:rsidRPr="00F13722">
        <w:rPr>
          <w:rFonts w:ascii="Arial" w:hAnsi="Arial" w:cs="Arial"/>
          <w:lang w:bidi="th-TH"/>
        </w:rPr>
        <w:t xml:space="preserve">movement of </w:t>
      </w:r>
      <w:r w:rsidR="004803AC" w:rsidRPr="00F13722">
        <w:rPr>
          <w:rFonts w:ascii="Arial" w:hAnsi="Arial" w:cs="Arial"/>
          <w:lang w:bidi="th-TH"/>
        </w:rPr>
        <w:t>al</w:t>
      </w:r>
      <w:r w:rsidR="00905037" w:rsidRPr="00F13722">
        <w:rPr>
          <w:rFonts w:ascii="Arial" w:hAnsi="Arial" w:cs="Arial"/>
          <w:lang w:bidi="th-TH"/>
        </w:rPr>
        <w:t xml:space="preserve">lowances for expected credit loss </w:t>
      </w:r>
      <w:r w:rsidR="00DC1362" w:rsidRPr="00F13722">
        <w:rPr>
          <w:rFonts w:ascii="Arial" w:hAnsi="Arial" w:cs="Arial"/>
          <w:lang w:bidi="th-TH"/>
        </w:rPr>
        <w:t>as follows:</w:t>
      </w:r>
    </w:p>
    <w:tbl>
      <w:tblPr>
        <w:tblW w:w="9180" w:type="dxa"/>
        <w:tblInd w:w="450" w:type="dxa"/>
        <w:tblLook w:val="04A0" w:firstRow="1" w:lastRow="0" w:firstColumn="1" w:lastColumn="0" w:noHBand="0" w:noVBand="1"/>
      </w:tblPr>
      <w:tblGrid>
        <w:gridCol w:w="1916"/>
        <w:gridCol w:w="1452"/>
        <w:gridCol w:w="364"/>
        <w:gridCol w:w="1089"/>
        <w:gridCol w:w="727"/>
        <w:gridCol w:w="726"/>
        <w:gridCol w:w="1090"/>
        <w:gridCol w:w="363"/>
        <w:gridCol w:w="1453"/>
      </w:tblGrid>
      <w:tr w:rsidR="003335C1" w:rsidRPr="00F13722" w14:paraId="734964CB" w14:textId="77777777" w:rsidTr="002744B6">
        <w:tc>
          <w:tcPr>
            <w:tcW w:w="1916" w:type="dxa"/>
          </w:tcPr>
          <w:p w14:paraId="2238DEF0" w14:textId="77777777" w:rsidR="003C1A4C" w:rsidRPr="00F13722" w:rsidRDefault="003C1A4C" w:rsidP="003335C1">
            <w:pPr>
              <w:spacing w:line="360" w:lineRule="exact"/>
              <w:rPr>
                <w:rFonts w:ascii="Arial" w:hAnsi="Arial" w:cs="Arial"/>
                <w:sz w:val="18"/>
                <w:szCs w:val="18"/>
              </w:rPr>
            </w:pPr>
            <w:bookmarkStart w:id="11" w:name="_Toc507153456"/>
            <w:bookmarkStart w:id="12" w:name="_Toc490671520"/>
            <w:bookmarkStart w:id="13" w:name="_Toc488670375"/>
            <w:bookmarkStart w:id="14" w:name="_Toc459435669"/>
            <w:bookmarkStart w:id="15" w:name="_Toc443481328"/>
            <w:bookmarkStart w:id="16" w:name="_Toc427695576"/>
            <w:bookmarkStart w:id="17" w:name="_Toc424677571"/>
            <w:bookmarkStart w:id="18" w:name="_Toc417912372"/>
            <w:bookmarkStart w:id="19" w:name="_Toc417320556"/>
            <w:bookmarkStart w:id="20" w:name="_Toc417319177"/>
            <w:bookmarkStart w:id="21" w:name="_Toc402373131"/>
            <w:bookmarkStart w:id="22" w:name="_Toc386550629"/>
            <w:bookmarkStart w:id="23" w:name="_Toc386474906"/>
            <w:bookmarkStart w:id="24" w:name="_Toc384050805"/>
            <w:bookmarkStart w:id="25" w:name="_Toc384049992"/>
            <w:bookmarkStart w:id="26" w:name="_Toc384049281"/>
          </w:p>
        </w:tc>
        <w:tc>
          <w:tcPr>
            <w:tcW w:w="1816" w:type="dxa"/>
            <w:gridSpan w:val="2"/>
          </w:tcPr>
          <w:p w14:paraId="7ACD7274" w14:textId="77777777" w:rsidR="003C1A4C" w:rsidRPr="00F13722" w:rsidRDefault="003C1A4C" w:rsidP="003335C1">
            <w:pPr>
              <w:spacing w:line="360" w:lineRule="exact"/>
              <w:rPr>
                <w:rFonts w:ascii="Arial" w:hAnsi="Arial" w:cs="Arial"/>
                <w:sz w:val="18"/>
                <w:szCs w:val="18"/>
              </w:rPr>
            </w:pPr>
          </w:p>
        </w:tc>
        <w:tc>
          <w:tcPr>
            <w:tcW w:w="1816" w:type="dxa"/>
            <w:gridSpan w:val="2"/>
          </w:tcPr>
          <w:p w14:paraId="36ACC11B" w14:textId="77777777" w:rsidR="003C1A4C" w:rsidRPr="00F13722" w:rsidRDefault="003C1A4C" w:rsidP="003335C1">
            <w:pPr>
              <w:spacing w:line="360" w:lineRule="exact"/>
              <w:rPr>
                <w:rFonts w:ascii="Arial" w:hAnsi="Arial" w:cs="Arial"/>
                <w:sz w:val="18"/>
                <w:szCs w:val="18"/>
              </w:rPr>
            </w:pPr>
          </w:p>
        </w:tc>
        <w:tc>
          <w:tcPr>
            <w:tcW w:w="1816" w:type="dxa"/>
            <w:gridSpan w:val="2"/>
          </w:tcPr>
          <w:p w14:paraId="1C78F11E" w14:textId="77777777" w:rsidR="003C1A4C" w:rsidRPr="00F13722" w:rsidRDefault="003C1A4C" w:rsidP="003335C1">
            <w:pPr>
              <w:spacing w:line="360" w:lineRule="exact"/>
              <w:rPr>
                <w:rFonts w:ascii="Arial" w:hAnsi="Arial" w:cs="Arial"/>
                <w:sz w:val="18"/>
                <w:szCs w:val="18"/>
              </w:rPr>
            </w:pPr>
          </w:p>
        </w:tc>
        <w:tc>
          <w:tcPr>
            <w:tcW w:w="1816" w:type="dxa"/>
            <w:gridSpan w:val="2"/>
          </w:tcPr>
          <w:p w14:paraId="66C6CA3D" w14:textId="77777777" w:rsidR="003C1A4C" w:rsidRPr="00F13722" w:rsidRDefault="003C1A4C" w:rsidP="003335C1">
            <w:pPr>
              <w:spacing w:line="360" w:lineRule="exact"/>
              <w:jc w:val="right"/>
              <w:rPr>
                <w:rFonts w:ascii="Arial" w:hAnsi="Arial" w:cs="Arial"/>
                <w:sz w:val="18"/>
                <w:szCs w:val="18"/>
              </w:rPr>
            </w:pPr>
            <w:r w:rsidRPr="00F13722">
              <w:rPr>
                <w:rFonts w:ascii="Arial" w:hAnsi="Arial" w:cs="Arial"/>
                <w:sz w:val="18"/>
                <w:szCs w:val="18"/>
              </w:rPr>
              <w:t>(Unit: Baht)</w:t>
            </w:r>
          </w:p>
        </w:tc>
      </w:tr>
      <w:tr w:rsidR="003335C1" w:rsidRPr="00F13722" w14:paraId="5CB5E851" w14:textId="77777777" w:rsidTr="002744B6">
        <w:tc>
          <w:tcPr>
            <w:tcW w:w="1916" w:type="dxa"/>
          </w:tcPr>
          <w:p w14:paraId="61ACA965" w14:textId="77777777" w:rsidR="003C1A4C" w:rsidRPr="00F13722" w:rsidRDefault="003C1A4C" w:rsidP="003335C1">
            <w:pPr>
              <w:spacing w:line="360" w:lineRule="exact"/>
              <w:rPr>
                <w:rFonts w:ascii="Arial" w:hAnsi="Arial" w:cs="Arial"/>
                <w:sz w:val="18"/>
                <w:szCs w:val="18"/>
              </w:rPr>
            </w:pPr>
          </w:p>
        </w:tc>
        <w:tc>
          <w:tcPr>
            <w:tcW w:w="7264" w:type="dxa"/>
            <w:gridSpan w:val="8"/>
          </w:tcPr>
          <w:p w14:paraId="37EB6607" w14:textId="77777777" w:rsidR="003C1A4C" w:rsidRPr="00F13722" w:rsidRDefault="003C1A4C" w:rsidP="003335C1">
            <w:pPr>
              <w:pBdr>
                <w:bottom w:val="single" w:sz="4" w:space="1" w:color="auto"/>
              </w:pBdr>
              <w:spacing w:line="360" w:lineRule="exact"/>
              <w:ind w:left="29"/>
              <w:jc w:val="center"/>
              <w:rPr>
                <w:rFonts w:ascii="Arial" w:hAnsi="Arial" w:cs="Arial"/>
                <w:sz w:val="18"/>
                <w:szCs w:val="18"/>
              </w:rPr>
            </w:pPr>
            <w:r w:rsidRPr="00F13722">
              <w:rPr>
                <w:rFonts w:ascii="Arial" w:hAnsi="Arial" w:cs="Arial"/>
                <w:sz w:val="18"/>
                <w:szCs w:val="18"/>
              </w:rPr>
              <w:t>Consolidated financial statements</w:t>
            </w:r>
          </w:p>
        </w:tc>
      </w:tr>
      <w:tr w:rsidR="003335C1" w:rsidRPr="00F13722" w14:paraId="186FE770" w14:textId="77777777" w:rsidTr="002744B6">
        <w:tc>
          <w:tcPr>
            <w:tcW w:w="1916" w:type="dxa"/>
          </w:tcPr>
          <w:p w14:paraId="484CCE4C" w14:textId="77777777" w:rsidR="003C1A4C" w:rsidRPr="00F13722" w:rsidRDefault="003C1A4C" w:rsidP="003335C1">
            <w:pPr>
              <w:spacing w:line="360" w:lineRule="exact"/>
              <w:rPr>
                <w:rFonts w:ascii="Arial" w:hAnsi="Arial" w:cs="Arial"/>
                <w:sz w:val="18"/>
                <w:szCs w:val="18"/>
              </w:rPr>
            </w:pPr>
          </w:p>
        </w:tc>
        <w:tc>
          <w:tcPr>
            <w:tcW w:w="1452" w:type="dxa"/>
            <w:vAlign w:val="bottom"/>
          </w:tcPr>
          <w:p w14:paraId="459317CB" w14:textId="77777777" w:rsidR="003C1A4C" w:rsidRPr="00F13722" w:rsidRDefault="003C1A4C" w:rsidP="002744B6">
            <w:pPr>
              <w:pBdr>
                <w:bottom w:val="single" w:sz="4" w:space="1" w:color="auto"/>
              </w:pBdr>
              <w:spacing w:line="360" w:lineRule="exact"/>
              <w:ind w:left="29"/>
              <w:jc w:val="center"/>
              <w:rPr>
                <w:rFonts w:ascii="Arial" w:hAnsi="Arial" w:cs="Arial"/>
                <w:sz w:val="18"/>
                <w:szCs w:val="18"/>
              </w:rPr>
            </w:pPr>
            <w:r w:rsidRPr="00F13722">
              <w:rPr>
                <w:rFonts w:ascii="Arial" w:hAnsi="Arial" w:cs="Arial"/>
                <w:sz w:val="18"/>
                <w:szCs w:val="18"/>
                <w:lang w:val="en-GB"/>
              </w:rPr>
              <w:t>Financial       assets without                    a significant increase in</w:t>
            </w:r>
            <w:r w:rsidRPr="00F13722">
              <w:rPr>
                <w:rFonts w:ascii="Arial" w:hAnsi="Arial" w:cs="Arial"/>
                <w:sz w:val="18"/>
                <w:szCs w:val="18"/>
                <w:cs/>
                <w:lang w:val="en-GB"/>
              </w:rPr>
              <w:t xml:space="preserve">                 </w:t>
            </w:r>
            <w:r w:rsidRPr="00F13722">
              <w:rPr>
                <w:rFonts w:ascii="Arial" w:hAnsi="Arial" w:cs="Arial"/>
                <w:sz w:val="18"/>
                <w:szCs w:val="18"/>
                <w:lang w:val="en-GB"/>
              </w:rPr>
              <w:t xml:space="preserve"> credit risk</w:t>
            </w:r>
          </w:p>
        </w:tc>
        <w:tc>
          <w:tcPr>
            <w:tcW w:w="1453" w:type="dxa"/>
            <w:gridSpan w:val="2"/>
            <w:vAlign w:val="bottom"/>
          </w:tcPr>
          <w:p w14:paraId="3704ACF3" w14:textId="77777777" w:rsidR="003C1A4C" w:rsidRPr="00F13722" w:rsidRDefault="003C1A4C" w:rsidP="002744B6">
            <w:pPr>
              <w:pBdr>
                <w:bottom w:val="single" w:sz="4" w:space="1" w:color="auto"/>
              </w:pBdr>
              <w:spacing w:line="360" w:lineRule="exact"/>
              <w:ind w:left="29"/>
              <w:jc w:val="center"/>
              <w:rPr>
                <w:rFonts w:ascii="Arial" w:hAnsi="Arial" w:cs="Arial"/>
                <w:sz w:val="18"/>
                <w:szCs w:val="18"/>
              </w:rPr>
            </w:pPr>
            <w:r w:rsidRPr="00F13722">
              <w:rPr>
                <w:rFonts w:ascii="Arial" w:hAnsi="Arial" w:cs="Arial"/>
                <w:sz w:val="18"/>
                <w:szCs w:val="18"/>
                <w:lang w:val="en-GB"/>
              </w:rPr>
              <w:t xml:space="preserve">Financial        assets with                      a significant increase in </w:t>
            </w:r>
            <w:r w:rsidRPr="00F13722">
              <w:rPr>
                <w:rFonts w:ascii="Arial" w:hAnsi="Arial" w:cs="Arial"/>
                <w:sz w:val="18"/>
                <w:szCs w:val="18"/>
                <w:cs/>
                <w:lang w:val="en-GB"/>
              </w:rPr>
              <w:t xml:space="preserve">            </w:t>
            </w:r>
            <w:r w:rsidRPr="00F13722">
              <w:rPr>
                <w:rFonts w:ascii="Arial" w:hAnsi="Arial" w:cs="Arial"/>
                <w:sz w:val="18"/>
                <w:szCs w:val="18"/>
                <w:lang w:val="en-GB"/>
              </w:rPr>
              <w:t>credit risk</w:t>
            </w:r>
          </w:p>
        </w:tc>
        <w:tc>
          <w:tcPr>
            <w:tcW w:w="1453" w:type="dxa"/>
            <w:gridSpan w:val="2"/>
            <w:vAlign w:val="bottom"/>
          </w:tcPr>
          <w:p w14:paraId="496BB6D3" w14:textId="46C48366" w:rsidR="003C1A4C" w:rsidRPr="00F13722" w:rsidRDefault="003C1A4C" w:rsidP="002744B6">
            <w:pPr>
              <w:pBdr>
                <w:bottom w:val="single" w:sz="4" w:space="1" w:color="auto"/>
              </w:pBdr>
              <w:spacing w:line="360" w:lineRule="exact"/>
              <w:ind w:left="29"/>
              <w:jc w:val="center"/>
              <w:rPr>
                <w:rFonts w:ascii="Arial" w:hAnsi="Arial" w:cs="Arial"/>
                <w:sz w:val="18"/>
                <w:szCs w:val="18"/>
              </w:rPr>
            </w:pPr>
            <w:r w:rsidRPr="00F13722">
              <w:rPr>
                <w:rFonts w:ascii="Arial" w:hAnsi="Arial" w:cs="Arial"/>
                <w:sz w:val="18"/>
                <w:szCs w:val="18"/>
                <w:lang w:val="en-GB"/>
              </w:rPr>
              <w:t xml:space="preserve">Financial        assets                    with credit </w:t>
            </w:r>
            <w:r w:rsidR="0040144C" w:rsidRPr="00F13722">
              <w:rPr>
                <w:rFonts w:ascii="Arial" w:hAnsi="Arial" w:cs="Arial"/>
                <w:sz w:val="18"/>
                <w:szCs w:val="18"/>
                <w:lang w:val="en-GB"/>
              </w:rPr>
              <w:t>impairment</w:t>
            </w:r>
          </w:p>
        </w:tc>
        <w:tc>
          <w:tcPr>
            <w:tcW w:w="1453" w:type="dxa"/>
            <w:gridSpan w:val="2"/>
            <w:vAlign w:val="bottom"/>
          </w:tcPr>
          <w:p w14:paraId="0A8B3FFD" w14:textId="700E23DD" w:rsidR="003C1A4C" w:rsidRPr="00F13722" w:rsidRDefault="003C1A4C" w:rsidP="002744B6">
            <w:pPr>
              <w:pBdr>
                <w:bottom w:val="single" w:sz="4" w:space="1" w:color="auto"/>
              </w:pBdr>
              <w:spacing w:line="360" w:lineRule="exact"/>
              <w:ind w:left="29"/>
              <w:jc w:val="center"/>
              <w:rPr>
                <w:rFonts w:ascii="Arial" w:hAnsi="Arial" w:cs="Arial"/>
                <w:sz w:val="18"/>
                <w:szCs w:val="18"/>
                <w:lang w:val="en-GB"/>
              </w:rPr>
            </w:pPr>
            <w:r w:rsidRPr="00F13722">
              <w:rPr>
                <w:rFonts w:ascii="Arial" w:hAnsi="Arial" w:cs="Arial"/>
                <w:sz w:val="18"/>
                <w:szCs w:val="18"/>
                <w:lang w:val="en-GB"/>
              </w:rPr>
              <w:t>Purchased or originated credit-impaired                 financial asset</w:t>
            </w:r>
          </w:p>
        </w:tc>
        <w:tc>
          <w:tcPr>
            <w:tcW w:w="1453" w:type="dxa"/>
            <w:vAlign w:val="bottom"/>
          </w:tcPr>
          <w:p w14:paraId="1B22930C" w14:textId="77777777" w:rsidR="003C1A4C" w:rsidRPr="00F13722" w:rsidRDefault="003C1A4C" w:rsidP="002744B6">
            <w:pPr>
              <w:pBdr>
                <w:bottom w:val="single" w:sz="4" w:space="1" w:color="auto"/>
              </w:pBdr>
              <w:spacing w:line="360" w:lineRule="exact"/>
              <w:ind w:left="29"/>
              <w:jc w:val="center"/>
              <w:rPr>
                <w:rFonts w:ascii="Arial" w:hAnsi="Arial" w:cs="Arial"/>
                <w:sz w:val="18"/>
                <w:szCs w:val="18"/>
              </w:rPr>
            </w:pPr>
            <w:r w:rsidRPr="00F13722">
              <w:rPr>
                <w:rFonts w:ascii="Arial" w:hAnsi="Arial" w:cs="Arial"/>
                <w:sz w:val="18"/>
                <w:szCs w:val="18"/>
                <w:lang w:val="en-GB"/>
              </w:rPr>
              <w:t>Total</w:t>
            </w:r>
          </w:p>
        </w:tc>
      </w:tr>
      <w:tr w:rsidR="003335C1" w:rsidRPr="00F13722" w14:paraId="6881251E" w14:textId="77777777" w:rsidTr="002744B6">
        <w:tc>
          <w:tcPr>
            <w:tcW w:w="1916" w:type="dxa"/>
          </w:tcPr>
          <w:p w14:paraId="28D77B14" w14:textId="77777777" w:rsidR="003C1A4C" w:rsidRPr="00F13722" w:rsidRDefault="003C1A4C" w:rsidP="003335C1">
            <w:pPr>
              <w:spacing w:line="360" w:lineRule="exact"/>
              <w:ind w:left="163" w:hanging="163"/>
              <w:rPr>
                <w:rFonts w:ascii="Arial" w:hAnsi="Arial" w:cs="Arial"/>
                <w:sz w:val="18"/>
                <w:szCs w:val="18"/>
                <w:u w:val="single"/>
              </w:rPr>
            </w:pPr>
            <w:r w:rsidRPr="00F13722">
              <w:rPr>
                <w:rFonts w:ascii="Arial" w:hAnsi="Arial" w:cs="Arial"/>
                <w:sz w:val="18"/>
                <w:szCs w:val="18"/>
                <w:u w:val="single"/>
              </w:rPr>
              <w:t>Securities business receivables</w:t>
            </w:r>
          </w:p>
        </w:tc>
        <w:tc>
          <w:tcPr>
            <w:tcW w:w="1452" w:type="dxa"/>
          </w:tcPr>
          <w:p w14:paraId="6D99791E" w14:textId="312023B1" w:rsidR="00593F08" w:rsidRPr="00F13722" w:rsidRDefault="00593F08" w:rsidP="003335C1">
            <w:pPr>
              <w:tabs>
                <w:tab w:val="decimal" w:pos="1127"/>
              </w:tabs>
              <w:spacing w:line="360" w:lineRule="exact"/>
              <w:ind w:left="29"/>
              <w:rPr>
                <w:rFonts w:ascii="Arial" w:hAnsi="Arial" w:cs="Arial"/>
                <w:sz w:val="18"/>
                <w:szCs w:val="18"/>
              </w:rPr>
            </w:pPr>
          </w:p>
        </w:tc>
        <w:tc>
          <w:tcPr>
            <w:tcW w:w="1453" w:type="dxa"/>
            <w:gridSpan w:val="2"/>
          </w:tcPr>
          <w:p w14:paraId="33C85F59" w14:textId="77777777" w:rsidR="003C1A4C" w:rsidRPr="00F13722" w:rsidRDefault="003C1A4C" w:rsidP="003335C1">
            <w:pPr>
              <w:tabs>
                <w:tab w:val="decimal" w:pos="1127"/>
              </w:tabs>
              <w:spacing w:line="360" w:lineRule="exact"/>
              <w:ind w:left="29"/>
              <w:rPr>
                <w:rFonts w:ascii="Arial" w:hAnsi="Arial" w:cs="Arial"/>
                <w:sz w:val="18"/>
                <w:szCs w:val="18"/>
              </w:rPr>
            </w:pPr>
          </w:p>
        </w:tc>
        <w:tc>
          <w:tcPr>
            <w:tcW w:w="1453" w:type="dxa"/>
            <w:gridSpan w:val="2"/>
          </w:tcPr>
          <w:p w14:paraId="28FE9F18" w14:textId="77777777" w:rsidR="003C1A4C" w:rsidRPr="00F13722" w:rsidRDefault="003C1A4C" w:rsidP="003335C1">
            <w:pPr>
              <w:tabs>
                <w:tab w:val="decimal" w:pos="1127"/>
              </w:tabs>
              <w:spacing w:line="360" w:lineRule="exact"/>
              <w:ind w:left="29"/>
              <w:rPr>
                <w:rFonts w:ascii="Arial" w:hAnsi="Arial" w:cs="Arial"/>
                <w:sz w:val="18"/>
                <w:szCs w:val="18"/>
              </w:rPr>
            </w:pPr>
          </w:p>
        </w:tc>
        <w:tc>
          <w:tcPr>
            <w:tcW w:w="1453" w:type="dxa"/>
            <w:gridSpan w:val="2"/>
          </w:tcPr>
          <w:p w14:paraId="4B2A1351" w14:textId="77777777" w:rsidR="003C1A4C" w:rsidRPr="00F13722" w:rsidRDefault="003C1A4C" w:rsidP="003335C1">
            <w:pPr>
              <w:tabs>
                <w:tab w:val="decimal" w:pos="1127"/>
              </w:tabs>
              <w:spacing w:line="360" w:lineRule="exact"/>
              <w:ind w:left="29"/>
              <w:rPr>
                <w:rFonts w:ascii="Arial" w:hAnsi="Arial" w:cs="Arial"/>
                <w:sz w:val="18"/>
                <w:szCs w:val="18"/>
              </w:rPr>
            </w:pPr>
          </w:p>
        </w:tc>
        <w:tc>
          <w:tcPr>
            <w:tcW w:w="1453" w:type="dxa"/>
          </w:tcPr>
          <w:p w14:paraId="2833DBBA" w14:textId="77777777" w:rsidR="003C1A4C" w:rsidRPr="00F13722" w:rsidRDefault="003C1A4C" w:rsidP="003335C1">
            <w:pPr>
              <w:tabs>
                <w:tab w:val="decimal" w:pos="1127"/>
              </w:tabs>
              <w:spacing w:line="360" w:lineRule="exact"/>
              <w:ind w:left="29"/>
              <w:rPr>
                <w:rFonts w:ascii="Arial" w:hAnsi="Arial" w:cs="Arial"/>
                <w:sz w:val="18"/>
                <w:szCs w:val="18"/>
              </w:rPr>
            </w:pPr>
          </w:p>
        </w:tc>
      </w:tr>
      <w:tr w:rsidR="00C265BC" w:rsidRPr="00F13722" w14:paraId="3D8C5E3D" w14:textId="77777777" w:rsidTr="002744B6">
        <w:tc>
          <w:tcPr>
            <w:tcW w:w="1916" w:type="dxa"/>
          </w:tcPr>
          <w:p w14:paraId="3D79D2BB" w14:textId="77777777" w:rsidR="00C265BC" w:rsidRPr="00F13722" w:rsidRDefault="00C265BC" w:rsidP="00C265BC">
            <w:pPr>
              <w:spacing w:line="360" w:lineRule="exact"/>
              <w:ind w:left="163" w:hanging="163"/>
              <w:rPr>
                <w:rFonts w:ascii="Arial" w:hAnsi="Arial" w:cs="Arial"/>
                <w:sz w:val="18"/>
                <w:szCs w:val="18"/>
              </w:rPr>
            </w:pPr>
            <w:r w:rsidRPr="00F13722">
              <w:rPr>
                <w:rFonts w:ascii="Arial" w:hAnsi="Arial" w:cs="Arial"/>
                <w:sz w:val="18"/>
                <w:szCs w:val="18"/>
                <w:lang w:val="en-GB"/>
              </w:rPr>
              <w:t>Beginning balance</w:t>
            </w:r>
          </w:p>
        </w:tc>
        <w:tc>
          <w:tcPr>
            <w:tcW w:w="1452" w:type="dxa"/>
            <w:vAlign w:val="bottom"/>
          </w:tcPr>
          <w:p w14:paraId="059619D1" w14:textId="20E25CE8" w:rsidR="00C265BC" w:rsidRPr="00F13722" w:rsidRDefault="00C265BC" w:rsidP="002744B6">
            <w:pPr>
              <w:tabs>
                <w:tab w:val="decimal" w:pos="1119"/>
              </w:tabs>
              <w:spacing w:line="360" w:lineRule="exact"/>
              <w:ind w:left="86" w:hanging="86"/>
              <w:rPr>
                <w:rFonts w:ascii="Arial" w:hAnsi="Arial" w:cs="Arial"/>
                <w:sz w:val="18"/>
                <w:szCs w:val="18"/>
                <w:lang w:val="en-GB"/>
              </w:rPr>
            </w:pPr>
            <w:r w:rsidRPr="00F13722">
              <w:rPr>
                <w:rFonts w:ascii="Arial" w:hAnsi="Arial" w:cs="Arial"/>
                <w:sz w:val="18"/>
                <w:szCs w:val="18"/>
              </w:rPr>
              <w:t>-</w:t>
            </w:r>
          </w:p>
        </w:tc>
        <w:tc>
          <w:tcPr>
            <w:tcW w:w="1453" w:type="dxa"/>
            <w:gridSpan w:val="2"/>
            <w:vAlign w:val="bottom"/>
          </w:tcPr>
          <w:p w14:paraId="6A691E25" w14:textId="2712E183" w:rsidR="00C265BC" w:rsidRPr="00F13722" w:rsidRDefault="00C265BC" w:rsidP="002744B6">
            <w:pPr>
              <w:tabs>
                <w:tab w:val="decimal" w:pos="1119"/>
              </w:tabs>
              <w:spacing w:line="360" w:lineRule="exact"/>
              <w:ind w:left="86" w:hanging="86"/>
              <w:rPr>
                <w:rFonts w:ascii="Arial" w:hAnsi="Arial" w:cs="Arial"/>
                <w:sz w:val="18"/>
                <w:szCs w:val="18"/>
                <w:lang w:val="en-GB"/>
              </w:rPr>
            </w:pPr>
            <w:r w:rsidRPr="00F13722">
              <w:rPr>
                <w:rFonts w:ascii="Arial" w:hAnsi="Arial" w:cs="Arial"/>
                <w:sz w:val="18"/>
                <w:szCs w:val="18"/>
              </w:rPr>
              <w:t>-</w:t>
            </w:r>
          </w:p>
        </w:tc>
        <w:tc>
          <w:tcPr>
            <w:tcW w:w="1453" w:type="dxa"/>
            <w:gridSpan w:val="2"/>
            <w:vAlign w:val="bottom"/>
          </w:tcPr>
          <w:p w14:paraId="5DB66C9F" w14:textId="1A621F08" w:rsidR="00C265BC" w:rsidRPr="00F13722" w:rsidRDefault="00C265BC" w:rsidP="002744B6">
            <w:pPr>
              <w:tabs>
                <w:tab w:val="decimal" w:pos="1119"/>
              </w:tabs>
              <w:spacing w:line="360" w:lineRule="exact"/>
              <w:ind w:left="86" w:hanging="86"/>
              <w:rPr>
                <w:rFonts w:ascii="Arial" w:hAnsi="Arial" w:cs="Arial"/>
                <w:sz w:val="18"/>
                <w:szCs w:val="18"/>
                <w:lang w:val="en-GB"/>
              </w:rPr>
            </w:pPr>
            <w:r w:rsidRPr="00F13722">
              <w:rPr>
                <w:rFonts w:ascii="Arial" w:hAnsi="Arial" w:cs="Arial"/>
                <w:sz w:val="18"/>
                <w:szCs w:val="18"/>
                <w:lang w:val="en-GB"/>
              </w:rPr>
              <w:t>9,726,889</w:t>
            </w:r>
          </w:p>
        </w:tc>
        <w:tc>
          <w:tcPr>
            <w:tcW w:w="1453" w:type="dxa"/>
            <w:gridSpan w:val="2"/>
            <w:vAlign w:val="bottom"/>
          </w:tcPr>
          <w:p w14:paraId="3A720147" w14:textId="414D3179" w:rsidR="00C265BC" w:rsidRPr="00F13722" w:rsidRDefault="00C265BC" w:rsidP="002744B6">
            <w:pPr>
              <w:tabs>
                <w:tab w:val="decimal" w:pos="1119"/>
              </w:tabs>
              <w:spacing w:line="360" w:lineRule="exact"/>
              <w:ind w:left="86" w:hanging="86"/>
              <w:rPr>
                <w:rFonts w:ascii="Arial" w:hAnsi="Arial" w:cs="Arial"/>
                <w:sz w:val="18"/>
                <w:szCs w:val="18"/>
                <w:lang w:val="en-GB"/>
              </w:rPr>
            </w:pPr>
            <w:r w:rsidRPr="00F13722">
              <w:rPr>
                <w:rFonts w:ascii="Arial" w:hAnsi="Arial" w:cs="Arial"/>
                <w:sz w:val="18"/>
                <w:szCs w:val="18"/>
              </w:rPr>
              <w:t>-</w:t>
            </w:r>
          </w:p>
        </w:tc>
        <w:tc>
          <w:tcPr>
            <w:tcW w:w="1453" w:type="dxa"/>
            <w:vAlign w:val="bottom"/>
          </w:tcPr>
          <w:p w14:paraId="42A7E1C0" w14:textId="496FD84E" w:rsidR="00C265BC" w:rsidRPr="00F13722" w:rsidRDefault="00C265BC" w:rsidP="002744B6">
            <w:pPr>
              <w:tabs>
                <w:tab w:val="decimal" w:pos="1119"/>
              </w:tabs>
              <w:spacing w:line="360" w:lineRule="exact"/>
              <w:ind w:left="86" w:hanging="86"/>
              <w:rPr>
                <w:rFonts w:ascii="Arial" w:hAnsi="Arial" w:cs="Arial"/>
                <w:sz w:val="18"/>
                <w:szCs w:val="18"/>
                <w:lang w:val="en-GB"/>
              </w:rPr>
            </w:pPr>
            <w:r w:rsidRPr="00F13722">
              <w:rPr>
                <w:rFonts w:ascii="Arial" w:hAnsi="Arial" w:cs="Arial"/>
                <w:sz w:val="18"/>
                <w:szCs w:val="18"/>
                <w:lang w:val="en-GB"/>
              </w:rPr>
              <w:t>9,726,889</w:t>
            </w:r>
          </w:p>
        </w:tc>
      </w:tr>
      <w:tr w:rsidR="00A62D19" w:rsidRPr="00F13722" w14:paraId="44614E3D" w14:textId="77777777" w:rsidTr="002744B6">
        <w:tc>
          <w:tcPr>
            <w:tcW w:w="1916" w:type="dxa"/>
          </w:tcPr>
          <w:p w14:paraId="22EB26F2" w14:textId="77777777" w:rsidR="00A62D19" w:rsidRPr="00F13722" w:rsidRDefault="00A62D19" w:rsidP="00A62D19">
            <w:pPr>
              <w:spacing w:line="360" w:lineRule="exact"/>
              <w:ind w:left="163" w:hanging="163"/>
              <w:rPr>
                <w:rFonts w:ascii="Arial" w:hAnsi="Arial" w:cs="Arial"/>
                <w:sz w:val="18"/>
                <w:szCs w:val="18"/>
              </w:rPr>
            </w:pPr>
            <w:r w:rsidRPr="00F13722">
              <w:rPr>
                <w:rFonts w:ascii="Arial" w:hAnsi="Arial" w:cs="Arial"/>
                <w:sz w:val="18"/>
                <w:szCs w:val="18"/>
                <w:lang w:val="en-GB"/>
              </w:rPr>
              <w:t>Ending balance</w:t>
            </w:r>
          </w:p>
        </w:tc>
        <w:tc>
          <w:tcPr>
            <w:tcW w:w="1452" w:type="dxa"/>
            <w:vAlign w:val="bottom"/>
          </w:tcPr>
          <w:p w14:paraId="3241C4DE" w14:textId="7387C523"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202A3FE8" w14:textId="3AA2C222"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0FE27728" w14:textId="10FE53EB"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9,726,889</w:t>
            </w:r>
          </w:p>
        </w:tc>
        <w:tc>
          <w:tcPr>
            <w:tcW w:w="1453" w:type="dxa"/>
            <w:gridSpan w:val="2"/>
            <w:vAlign w:val="bottom"/>
          </w:tcPr>
          <w:p w14:paraId="7E020521" w14:textId="07E60F61"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vAlign w:val="bottom"/>
          </w:tcPr>
          <w:p w14:paraId="2E8BCDC2" w14:textId="1FE8A7C6"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9,726,889</w:t>
            </w:r>
          </w:p>
        </w:tc>
      </w:tr>
      <w:tr w:rsidR="00C265BC" w:rsidRPr="00F13722" w14:paraId="56D56FBC" w14:textId="77777777" w:rsidTr="002744B6">
        <w:tc>
          <w:tcPr>
            <w:tcW w:w="1916" w:type="dxa"/>
          </w:tcPr>
          <w:p w14:paraId="64034DEE" w14:textId="77777777" w:rsidR="00C265BC" w:rsidRPr="00F13722" w:rsidRDefault="00C265BC" w:rsidP="00C265BC">
            <w:pPr>
              <w:spacing w:line="360" w:lineRule="exact"/>
              <w:ind w:left="163" w:hanging="163"/>
              <w:rPr>
                <w:rFonts w:ascii="Arial" w:hAnsi="Arial" w:cs="Arial"/>
                <w:sz w:val="18"/>
                <w:szCs w:val="18"/>
              </w:rPr>
            </w:pPr>
          </w:p>
        </w:tc>
        <w:tc>
          <w:tcPr>
            <w:tcW w:w="1452" w:type="dxa"/>
            <w:vAlign w:val="bottom"/>
          </w:tcPr>
          <w:p w14:paraId="6DD18025"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192DFFBC"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14B87F2E"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04F3BDD0"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vAlign w:val="bottom"/>
          </w:tcPr>
          <w:p w14:paraId="15C58D96" w14:textId="77777777" w:rsidR="00C265BC" w:rsidRPr="00F13722" w:rsidRDefault="00C265BC" w:rsidP="002744B6">
            <w:pPr>
              <w:tabs>
                <w:tab w:val="decimal" w:pos="1119"/>
              </w:tabs>
              <w:spacing w:line="360" w:lineRule="exact"/>
              <w:ind w:left="86" w:hanging="86"/>
              <w:rPr>
                <w:rFonts w:ascii="Arial" w:hAnsi="Arial" w:cs="Arial"/>
                <w:sz w:val="18"/>
                <w:szCs w:val="18"/>
              </w:rPr>
            </w:pPr>
          </w:p>
        </w:tc>
      </w:tr>
      <w:tr w:rsidR="00C265BC" w:rsidRPr="00F13722" w14:paraId="56622FC0" w14:textId="77777777" w:rsidTr="002744B6">
        <w:tc>
          <w:tcPr>
            <w:tcW w:w="1916" w:type="dxa"/>
          </w:tcPr>
          <w:p w14:paraId="552C5AA2" w14:textId="26B830BD" w:rsidR="00C265BC" w:rsidRPr="00F13722" w:rsidRDefault="00C265BC" w:rsidP="00C265BC">
            <w:pPr>
              <w:spacing w:line="360" w:lineRule="exact"/>
              <w:ind w:left="163" w:hanging="163"/>
              <w:rPr>
                <w:rFonts w:ascii="Arial" w:hAnsi="Arial" w:cs="Arial"/>
                <w:sz w:val="18"/>
                <w:szCs w:val="18"/>
                <w:lang w:val="en-GB"/>
              </w:rPr>
            </w:pPr>
            <w:r w:rsidRPr="00F13722">
              <w:rPr>
                <w:rFonts w:ascii="Arial" w:hAnsi="Arial" w:cs="Arial"/>
                <w:sz w:val="18"/>
                <w:szCs w:val="18"/>
                <w:u w:val="single"/>
                <w:lang w:val="en-GB"/>
              </w:rPr>
              <w:t>Loan</w:t>
            </w:r>
            <w:r w:rsidRPr="00F13722">
              <w:rPr>
                <w:rFonts w:ascii="Arial" w:hAnsi="Arial" w:cs="Arial"/>
                <w:sz w:val="18"/>
                <w:szCs w:val="18"/>
                <w:u w:val="single"/>
              </w:rPr>
              <w:t>s</w:t>
            </w:r>
            <w:r w:rsidRPr="00F13722">
              <w:rPr>
                <w:rFonts w:ascii="Arial" w:hAnsi="Arial" w:cs="Arial"/>
                <w:sz w:val="18"/>
                <w:szCs w:val="18"/>
                <w:u w:val="single"/>
                <w:lang w:val="en-GB"/>
              </w:rPr>
              <w:t xml:space="preserve"> to the purchase of debtors</w:t>
            </w:r>
          </w:p>
        </w:tc>
        <w:tc>
          <w:tcPr>
            <w:tcW w:w="1452" w:type="dxa"/>
            <w:vAlign w:val="bottom"/>
          </w:tcPr>
          <w:p w14:paraId="219DE2CD"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4112A62B"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037D9558"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03D6FCA8" w14:textId="77777777" w:rsidR="00C265BC" w:rsidRPr="00F13722" w:rsidRDefault="00C265BC" w:rsidP="002744B6">
            <w:pPr>
              <w:tabs>
                <w:tab w:val="decimal" w:pos="1119"/>
              </w:tabs>
              <w:spacing w:line="360" w:lineRule="exact"/>
              <w:ind w:left="86" w:hanging="86"/>
              <w:rPr>
                <w:rFonts w:ascii="Arial" w:hAnsi="Arial" w:cs="Arial"/>
                <w:sz w:val="18"/>
                <w:szCs w:val="18"/>
              </w:rPr>
            </w:pPr>
          </w:p>
        </w:tc>
        <w:tc>
          <w:tcPr>
            <w:tcW w:w="1453" w:type="dxa"/>
            <w:vAlign w:val="bottom"/>
          </w:tcPr>
          <w:p w14:paraId="69A76889" w14:textId="77777777" w:rsidR="00C265BC" w:rsidRPr="00F13722" w:rsidRDefault="00C265BC" w:rsidP="002744B6">
            <w:pPr>
              <w:tabs>
                <w:tab w:val="decimal" w:pos="1119"/>
              </w:tabs>
              <w:spacing w:line="360" w:lineRule="exact"/>
              <w:ind w:left="86" w:hanging="86"/>
              <w:rPr>
                <w:rFonts w:ascii="Arial" w:hAnsi="Arial" w:cs="Arial"/>
                <w:sz w:val="18"/>
                <w:szCs w:val="18"/>
              </w:rPr>
            </w:pPr>
          </w:p>
        </w:tc>
      </w:tr>
      <w:tr w:rsidR="00A62D19" w:rsidRPr="00F13722" w14:paraId="0FDA1EE7" w14:textId="77777777" w:rsidTr="002744B6">
        <w:tc>
          <w:tcPr>
            <w:tcW w:w="1916" w:type="dxa"/>
          </w:tcPr>
          <w:p w14:paraId="0FCECCBE" w14:textId="77777777" w:rsidR="00A62D19" w:rsidRPr="00F13722" w:rsidRDefault="00A62D19" w:rsidP="00A62D19">
            <w:pPr>
              <w:spacing w:line="360" w:lineRule="exact"/>
              <w:ind w:left="163" w:hanging="163"/>
              <w:rPr>
                <w:rFonts w:ascii="Arial" w:hAnsi="Arial" w:cs="Arial"/>
                <w:sz w:val="18"/>
                <w:szCs w:val="18"/>
                <w:lang w:val="en-GB"/>
              </w:rPr>
            </w:pPr>
            <w:r w:rsidRPr="00F13722">
              <w:rPr>
                <w:rFonts w:ascii="Arial" w:hAnsi="Arial" w:cs="Arial"/>
                <w:sz w:val="18"/>
                <w:szCs w:val="18"/>
                <w:lang w:val="en-GB"/>
              </w:rPr>
              <w:t>Beginning balance</w:t>
            </w:r>
          </w:p>
        </w:tc>
        <w:tc>
          <w:tcPr>
            <w:tcW w:w="1452" w:type="dxa"/>
            <w:vAlign w:val="bottom"/>
          </w:tcPr>
          <w:p w14:paraId="0B914F65" w14:textId="3D3082B5"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609F9C46" w14:textId="4041E4CE"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w:t>
            </w:r>
          </w:p>
        </w:tc>
        <w:tc>
          <w:tcPr>
            <w:tcW w:w="1453" w:type="dxa"/>
            <w:gridSpan w:val="2"/>
            <w:vAlign w:val="bottom"/>
          </w:tcPr>
          <w:p w14:paraId="663B0750" w14:textId="2CD015DE"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019478C2" w14:textId="48286A47"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20,080,884</w:t>
            </w:r>
          </w:p>
        </w:tc>
        <w:tc>
          <w:tcPr>
            <w:tcW w:w="1453" w:type="dxa"/>
            <w:vAlign w:val="bottom"/>
          </w:tcPr>
          <w:p w14:paraId="37E96525" w14:textId="051BA5CD"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20,080,884</w:t>
            </w:r>
          </w:p>
        </w:tc>
      </w:tr>
      <w:tr w:rsidR="00A62D19" w:rsidRPr="00F13722" w14:paraId="672B7ED7" w14:textId="77777777" w:rsidTr="002744B6">
        <w:tc>
          <w:tcPr>
            <w:tcW w:w="1916" w:type="dxa"/>
          </w:tcPr>
          <w:p w14:paraId="3DE0366C" w14:textId="06E930B2" w:rsidR="00A62D19" w:rsidRPr="00F13722" w:rsidRDefault="00A62D19" w:rsidP="00A62D19">
            <w:pPr>
              <w:spacing w:line="360" w:lineRule="exact"/>
              <w:ind w:left="163" w:hanging="163"/>
              <w:rPr>
                <w:rFonts w:ascii="Arial" w:hAnsi="Arial" w:cs="Arial"/>
                <w:sz w:val="18"/>
                <w:szCs w:val="18"/>
                <w:lang w:val="en-GB"/>
              </w:rPr>
            </w:pPr>
            <w:r w:rsidRPr="00F13722">
              <w:rPr>
                <w:rFonts w:ascii="Arial" w:hAnsi="Arial" w:cs="Arial"/>
                <w:sz w:val="18"/>
                <w:szCs w:val="18"/>
                <w:lang w:val="en-GB"/>
              </w:rPr>
              <w:t>Change during the period</w:t>
            </w:r>
          </w:p>
        </w:tc>
        <w:tc>
          <w:tcPr>
            <w:tcW w:w="1452" w:type="dxa"/>
            <w:vAlign w:val="bottom"/>
          </w:tcPr>
          <w:p w14:paraId="5D94910B" w14:textId="10B45AB4"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278D3B99" w14:textId="72086BD4"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w:t>
            </w:r>
          </w:p>
        </w:tc>
        <w:tc>
          <w:tcPr>
            <w:tcW w:w="1453" w:type="dxa"/>
            <w:gridSpan w:val="2"/>
            <w:vAlign w:val="bottom"/>
          </w:tcPr>
          <w:p w14:paraId="703425EF" w14:textId="481D85F2"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1BA03B5C" w14:textId="2FA87E57"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48,715,850</w:t>
            </w:r>
          </w:p>
        </w:tc>
        <w:tc>
          <w:tcPr>
            <w:tcW w:w="1453" w:type="dxa"/>
            <w:vAlign w:val="bottom"/>
          </w:tcPr>
          <w:p w14:paraId="6D1203DF" w14:textId="6E0398E2" w:rsidR="00A62D19" w:rsidRPr="00F13722" w:rsidRDefault="00A62D19"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48,715,850</w:t>
            </w:r>
          </w:p>
        </w:tc>
      </w:tr>
      <w:tr w:rsidR="00A62D19" w:rsidRPr="00F13722" w14:paraId="6C98EFAF" w14:textId="77777777" w:rsidTr="002744B6">
        <w:tc>
          <w:tcPr>
            <w:tcW w:w="1916" w:type="dxa"/>
          </w:tcPr>
          <w:p w14:paraId="0AADEFA0" w14:textId="77777777" w:rsidR="00A62D19" w:rsidRPr="00F13722" w:rsidRDefault="00A62D19" w:rsidP="00A62D19">
            <w:pPr>
              <w:spacing w:line="360" w:lineRule="exact"/>
              <w:ind w:left="163" w:hanging="163"/>
              <w:rPr>
                <w:rFonts w:ascii="Arial" w:hAnsi="Arial" w:cs="Arial"/>
                <w:sz w:val="18"/>
                <w:szCs w:val="18"/>
                <w:lang w:val="en-GB"/>
              </w:rPr>
            </w:pPr>
            <w:r w:rsidRPr="00F13722">
              <w:rPr>
                <w:rFonts w:ascii="Arial" w:hAnsi="Arial" w:cs="Arial"/>
                <w:sz w:val="18"/>
                <w:szCs w:val="18"/>
                <w:lang w:val="en-GB"/>
              </w:rPr>
              <w:t>Ending balance</w:t>
            </w:r>
          </w:p>
        </w:tc>
        <w:tc>
          <w:tcPr>
            <w:tcW w:w="1452" w:type="dxa"/>
            <w:vAlign w:val="bottom"/>
          </w:tcPr>
          <w:p w14:paraId="4DCE87B8" w14:textId="1B0D08AB"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07397956" w14:textId="5E12579E"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lang w:val="en-GB"/>
              </w:rPr>
              <w:t>-</w:t>
            </w:r>
          </w:p>
        </w:tc>
        <w:tc>
          <w:tcPr>
            <w:tcW w:w="1453" w:type="dxa"/>
            <w:gridSpan w:val="2"/>
            <w:vAlign w:val="bottom"/>
          </w:tcPr>
          <w:p w14:paraId="42F08367" w14:textId="00B83DE4"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1FEDD1DF" w14:textId="372B001D"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68,796,734</w:t>
            </w:r>
          </w:p>
        </w:tc>
        <w:tc>
          <w:tcPr>
            <w:tcW w:w="1453" w:type="dxa"/>
            <w:vAlign w:val="bottom"/>
          </w:tcPr>
          <w:p w14:paraId="01992E7C" w14:textId="07B0196E"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68,796,734</w:t>
            </w:r>
          </w:p>
        </w:tc>
      </w:tr>
      <w:tr w:rsidR="00C30549" w:rsidRPr="00F13722" w14:paraId="235259F4" w14:textId="77777777" w:rsidTr="002744B6">
        <w:tc>
          <w:tcPr>
            <w:tcW w:w="1916" w:type="dxa"/>
          </w:tcPr>
          <w:p w14:paraId="397419FB" w14:textId="77777777" w:rsidR="00C30549" w:rsidRPr="00F13722" w:rsidRDefault="00C30549" w:rsidP="00C30549">
            <w:pPr>
              <w:spacing w:line="360" w:lineRule="exact"/>
              <w:ind w:left="163" w:hanging="163"/>
              <w:rPr>
                <w:rFonts w:ascii="Arial" w:hAnsi="Arial" w:cs="Arial"/>
                <w:sz w:val="18"/>
                <w:szCs w:val="18"/>
                <w:lang w:val="en-GB"/>
              </w:rPr>
            </w:pPr>
          </w:p>
        </w:tc>
        <w:tc>
          <w:tcPr>
            <w:tcW w:w="1452" w:type="dxa"/>
            <w:vAlign w:val="bottom"/>
          </w:tcPr>
          <w:p w14:paraId="3615892D"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733C58C3"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6D2633BD"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6D9BC016"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vAlign w:val="bottom"/>
          </w:tcPr>
          <w:p w14:paraId="0B24F186" w14:textId="77777777" w:rsidR="00C30549" w:rsidRPr="00F13722" w:rsidRDefault="00C30549" w:rsidP="002744B6">
            <w:pPr>
              <w:tabs>
                <w:tab w:val="decimal" w:pos="1119"/>
              </w:tabs>
              <w:spacing w:line="360" w:lineRule="exact"/>
              <w:ind w:left="86" w:hanging="86"/>
              <w:rPr>
                <w:rFonts w:ascii="Arial" w:hAnsi="Arial" w:cs="Arial"/>
                <w:sz w:val="18"/>
                <w:szCs w:val="18"/>
              </w:rPr>
            </w:pPr>
          </w:p>
        </w:tc>
      </w:tr>
      <w:tr w:rsidR="00C30549" w:rsidRPr="00F13722" w14:paraId="1CB0CDD2" w14:textId="77777777" w:rsidTr="002744B6">
        <w:tc>
          <w:tcPr>
            <w:tcW w:w="1916" w:type="dxa"/>
          </w:tcPr>
          <w:p w14:paraId="3C4D8E3D" w14:textId="48A674FB" w:rsidR="00C30549" w:rsidRPr="00F13722" w:rsidRDefault="00C30549" w:rsidP="00C30549">
            <w:pPr>
              <w:spacing w:line="360" w:lineRule="exact"/>
              <w:ind w:left="163" w:hanging="163"/>
              <w:rPr>
                <w:rFonts w:ascii="Arial" w:hAnsi="Arial" w:cs="Arial"/>
                <w:sz w:val="18"/>
                <w:szCs w:val="18"/>
                <w:u w:val="single"/>
                <w:lang w:val="en-GB"/>
              </w:rPr>
            </w:pPr>
            <w:r w:rsidRPr="00F13722">
              <w:rPr>
                <w:rFonts w:ascii="Arial" w:hAnsi="Arial" w:cs="Arial"/>
                <w:sz w:val="18"/>
                <w:szCs w:val="18"/>
                <w:u w:val="single"/>
                <w:lang w:val="en-GB"/>
              </w:rPr>
              <w:t>Account receivable of digital assets</w:t>
            </w:r>
          </w:p>
        </w:tc>
        <w:tc>
          <w:tcPr>
            <w:tcW w:w="1452" w:type="dxa"/>
            <w:vAlign w:val="bottom"/>
          </w:tcPr>
          <w:p w14:paraId="06568757"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4092CB87"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5A96D95A"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gridSpan w:val="2"/>
            <w:vAlign w:val="bottom"/>
          </w:tcPr>
          <w:p w14:paraId="681D2D55" w14:textId="77777777" w:rsidR="00C30549" w:rsidRPr="00F13722" w:rsidRDefault="00C30549" w:rsidP="002744B6">
            <w:pPr>
              <w:tabs>
                <w:tab w:val="decimal" w:pos="1119"/>
              </w:tabs>
              <w:spacing w:line="360" w:lineRule="exact"/>
              <w:ind w:left="86" w:hanging="86"/>
              <w:rPr>
                <w:rFonts w:ascii="Arial" w:hAnsi="Arial" w:cs="Arial"/>
                <w:sz w:val="18"/>
                <w:szCs w:val="18"/>
              </w:rPr>
            </w:pPr>
          </w:p>
        </w:tc>
        <w:tc>
          <w:tcPr>
            <w:tcW w:w="1453" w:type="dxa"/>
            <w:vAlign w:val="bottom"/>
          </w:tcPr>
          <w:p w14:paraId="4260F556" w14:textId="77777777" w:rsidR="00C30549" w:rsidRPr="00F13722" w:rsidRDefault="00C30549" w:rsidP="002744B6">
            <w:pPr>
              <w:tabs>
                <w:tab w:val="decimal" w:pos="1119"/>
              </w:tabs>
              <w:spacing w:line="360" w:lineRule="exact"/>
              <w:ind w:left="86" w:hanging="86"/>
              <w:rPr>
                <w:rFonts w:ascii="Arial" w:hAnsi="Arial" w:cs="Arial"/>
                <w:sz w:val="18"/>
                <w:szCs w:val="18"/>
              </w:rPr>
            </w:pPr>
          </w:p>
        </w:tc>
      </w:tr>
      <w:tr w:rsidR="00BB70FB" w:rsidRPr="00F13722" w14:paraId="08EB596A" w14:textId="77777777" w:rsidTr="002744B6">
        <w:tc>
          <w:tcPr>
            <w:tcW w:w="1916" w:type="dxa"/>
          </w:tcPr>
          <w:p w14:paraId="22AA4AE2" w14:textId="40AD036C" w:rsidR="00BB70FB" w:rsidRPr="00F13722" w:rsidRDefault="00BB70FB" w:rsidP="00BB70FB">
            <w:pPr>
              <w:spacing w:line="360" w:lineRule="exact"/>
              <w:ind w:left="163" w:hanging="163"/>
              <w:rPr>
                <w:rFonts w:ascii="Arial" w:hAnsi="Arial" w:cs="Arial"/>
                <w:sz w:val="18"/>
                <w:szCs w:val="18"/>
                <w:lang w:val="en-GB"/>
              </w:rPr>
            </w:pPr>
            <w:r w:rsidRPr="00F13722">
              <w:rPr>
                <w:rFonts w:ascii="Arial" w:hAnsi="Arial" w:cs="Arial"/>
                <w:sz w:val="18"/>
                <w:szCs w:val="18"/>
                <w:lang w:val="en-GB"/>
              </w:rPr>
              <w:t>Beginning balance</w:t>
            </w:r>
          </w:p>
        </w:tc>
        <w:tc>
          <w:tcPr>
            <w:tcW w:w="1452" w:type="dxa"/>
            <w:vAlign w:val="bottom"/>
          </w:tcPr>
          <w:p w14:paraId="7A0774EC" w14:textId="794292AB" w:rsidR="00BB70FB" w:rsidRPr="00F13722" w:rsidRDefault="00BB70FB"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0B1D841D" w14:textId="0A0191C0" w:rsidR="00BB70FB" w:rsidRPr="00F13722" w:rsidRDefault="00BB70FB"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0662021D" w14:textId="79412E51" w:rsidR="00BB70FB" w:rsidRPr="00F13722" w:rsidRDefault="00BB70FB"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cs/>
              </w:rPr>
              <w:t>5</w:t>
            </w:r>
            <w:r w:rsidRPr="00F13722">
              <w:rPr>
                <w:rFonts w:ascii="Arial" w:hAnsi="Arial" w:cs="Arial"/>
                <w:sz w:val="18"/>
                <w:szCs w:val="18"/>
              </w:rPr>
              <w:t>,</w:t>
            </w:r>
            <w:r w:rsidRPr="00F13722">
              <w:rPr>
                <w:rFonts w:ascii="Arial" w:hAnsi="Arial" w:cs="Arial"/>
                <w:sz w:val="18"/>
                <w:szCs w:val="18"/>
                <w:cs/>
              </w:rPr>
              <w:t>470</w:t>
            </w:r>
            <w:r w:rsidRPr="00F13722">
              <w:rPr>
                <w:rFonts w:ascii="Arial" w:hAnsi="Arial" w:cs="Arial"/>
                <w:sz w:val="18"/>
                <w:szCs w:val="18"/>
              </w:rPr>
              <w:t>,</w:t>
            </w:r>
            <w:r w:rsidRPr="00F13722">
              <w:rPr>
                <w:rFonts w:ascii="Arial" w:hAnsi="Arial" w:cs="Arial"/>
                <w:sz w:val="18"/>
                <w:szCs w:val="18"/>
                <w:cs/>
              </w:rPr>
              <w:t>713</w:t>
            </w:r>
          </w:p>
        </w:tc>
        <w:tc>
          <w:tcPr>
            <w:tcW w:w="1453" w:type="dxa"/>
            <w:gridSpan w:val="2"/>
            <w:vAlign w:val="bottom"/>
          </w:tcPr>
          <w:p w14:paraId="78F7C123" w14:textId="549AC2C6" w:rsidR="00BB70FB" w:rsidRPr="00F13722" w:rsidRDefault="00BB70FB"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vAlign w:val="bottom"/>
          </w:tcPr>
          <w:p w14:paraId="53B95B2B" w14:textId="502F0EC1" w:rsidR="00BB70FB" w:rsidRPr="00F13722" w:rsidRDefault="00BB70FB" w:rsidP="002744B6">
            <w:pPr>
              <w:tabs>
                <w:tab w:val="decimal" w:pos="1119"/>
              </w:tabs>
              <w:spacing w:line="360" w:lineRule="exact"/>
              <w:ind w:left="86" w:hanging="86"/>
              <w:rPr>
                <w:rFonts w:ascii="Arial" w:hAnsi="Arial" w:cs="Arial"/>
                <w:sz w:val="18"/>
                <w:szCs w:val="18"/>
              </w:rPr>
            </w:pPr>
            <w:r w:rsidRPr="00F13722">
              <w:rPr>
                <w:rFonts w:ascii="Arial" w:hAnsi="Arial" w:cs="Arial"/>
                <w:sz w:val="18"/>
                <w:szCs w:val="18"/>
                <w:cs/>
              </w:rPr>
              <w:t>5</w:t>
            </w:r>
            <w:r w:rsidRPr="00F13722">
              <w:rPr>
                <w:rFonts w:ascii="Arial" w:hAnsi="Arial" w:cs="Arial"/>
                <w:sz w:val="18"/>
                <w:szCs w:val="18"/>
              </w:rPr>
              <w:t>,</w:t>
            </w:r>
            <w:r w:rsidRPr="00F13722">
              <w:rPr>
                <w:rFonts w:ascii="Arial" w:hAnsi="Arial" w:cs="Arial"/>
                <w:sz w:val="18"/>
                <w:szCs w:val="18"/>
                <w:cs/>
              </w:rPr>
              <w:t>470</w:t>
            </w:r>
            <w:r w:rsidRPr="00F13722">
              <w:rPr>
                <w:rFonts w:ascii="Arial" w:hAnsi="Arial" w:cs="Arial"/>
                <w:sz w:val="18"/>
                <w:szCs w:val="18"/>
              </w:rPr>
              <w:t>,</w:t>
            </w:r>
            <w:r w:rsidRPr="00F13722">
              <w:rPr>
                <w:rFonts w:ascii="Arial" w:hAnsi="Arial" w:cs="Arial"/>
                <w:sz w:val="18"/>
                <w:szCs w:val="18"/>
                <w:cs/>
              </w:rPr>
              <w:t>713</w:t>
            </w:r>
          </w:p>
        </w:tc>
      </w:tr>
      <w:tr w:rsidR="00A62D19" w:rsidRPr="00F13722" w14:paraId="2E91A534" w14:textId="77777777" w:rsidTr="002744B6">
        <w:tc>
          <w:tcPr>
            <w:tcW w:w="1916" w:type="dxa"/>
          </w:tcPr>
          <w:p w14:paraId="01BBA76C" w14:textId="0314952F" w:rsidR="00A62D19" w:rsidRPr="00F13722" w:rsidRDefault="00A62D19" w:rsidP="00A62D19">
            <w:pPr>
              <w:spacing w:line="360" w:lineRule="exact"/>
              <w:ind w:left="163" w:hanging="163"/>
              <w:rPr>
                <w:rFonts w:ascii="Arial" w:hAnsi="Arial" w:cs="Arial"/>
                <w:sz w:val="18"/>
                <w:szCs w:val="18"/>
                <w:lang w:val="en-GB"/>
              </w:rPr>
            </w:pPr>
            <w:r w:rsidRPr="00F13722">
              <w:rPr>
                <w:rFonts w:ascii="Arial" w:hAnsi="Arial" w:cs="Arial"/>
                <w:sz w:val="18"/>
                <w:szCs w:val="18"/>
                <w:lang w:val="en-GB"/>
              </w:rPr>
              <w:t>Ending balance</w:t>
            </w:r>
          </w:p>
        </w:tc>
        <w:tc>
          <w:tcPr>
            <w:tcW w:w="1452" w:type="dxa"/>
            <w:vAlign w:val="bottom"/>
          </w:tcPr>
          <w:p w14:paraId="1712955B" w14:textId="6AEB1064"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3EF8839A" w14:textId="56E0B155"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gridSpan w:val="2"/>
            <w:vAlign w:val="bottom"/>
          </w:tcPr>
          <w:p w14:paraId="5EDD769F" w14:textId="04FFDE07"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cs/>
              </w:rPr>
              <w:t>5</w:t>
            </w:r>
            <w:r w:rsidRPr="00F13722">
              <w:rPr>
                <w:rFonts w:ascii="Arial" w:hAnsi="Arial" w:cs="Arial"/>
                <w:sz w:val="18"/>
                <w:szCs w:val="18"/>
              </w:rPr>
              <w:t>,</w:t>
            </w:r>
            <w:r w:rsidRPr="00F13722">
              <w:rPr>
                <w:rFonts w:ascii="Arial" w:hAnsi="Arial" w:cs="Arial"/>
                <w:sz w:val="18"/>
                <w:szCs w:val="18"/>
                <w:cs/>
              </w:rPr>
              <w:t>470</w:t>
            </w:r>
            <w:r w:rsidRPr="00F13722">
              <w:rPr>
                <w:rFonts w:ascii="Arial" w:hAnsi="Arial" w:cs="Arial"/>
                <w:sz w:val="18"/>
                <w:szCs w:val="18"/>
              </w:rPr>
              <w:t>,</w:t>
            </w:r>
            <w:r w:rsidRPr="00F13722">
              <w:rPr>
                <w:rFonts w:ascii="Arial" w:hAnsi="Arial" w:cs="Arial"/>
                <w:sz w:val="18"/>
                <w:szCs w:val="18"/>
                <w:cs/>
              </w:rPr>
              <w:t>713</w:t>
            </w:r>
          </w:p>
        </w:tc>
        <w:tc>
          <w:tcPr>
            <w:tcW w:w="1453" w:type="dxa"/>
            <w:gridSpan w:val="2"/>
            <w:vAlign w:val="bottom"/>
          </w:tcPr>
          <w:p w14:paraId="711C9D22" w14:textId="66F56558"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rPr>
              <w:t>-</w:t>
            </w:r>
          </w:p>
        </w:tc>
        <w:tc>
          <w:tcPr>
            <w:tcW w:w="1453" w:type="dxa"/>
            <w:vAlign w:val="bottom"/>
          </w:tcPr>
          <w:p w14:paraId="71C5065A" w14:textId="6F3DC0A6" w:rsidR="00A62D19" w:rsidRPr="00F13722" w:rsidRDefault="00A62D19" w:rsidP="002744B6">
            <w:pPr>
              <w:pBdr>
                <w:top w:val="single" w:sz="4" w:space="1" w:color="auto"/>
                <w:bottom w:val="double" w:sz="4" w:space="1" w:color="auto"/>
              </w:pBdr>
              <w:tabs>
                <w:tab w:val="decimal" w:pos="1119"/>
              </w:tabs>
              <w:spacing w:line="360" w:lineRule="exact"/>
              <w:ind w:left="86" w:hanging="86"/>
              <w:rPr>
                <w:rFonts w:ascii="Arial" w:hAnsi="Arial" w:cs="Arial"/>
                <w:sz w:val="18"/>
                <w:szCs w:val="18"/>
              </w:rPr>
            </w:pPr>
            <w:r w:rsidRPr="00F13722">
              <w:rPr>
                <w:rFonts w:ascii="Arial" w:hAnsi="Arial" w:cs="Arial"/>
                <w:sz w:val="18"/>
                <w:szCs w:val="18"/>
                <w:cs/>
              </w:rPr>
              <w:t>5</w:t>
            </w:r>
            <w:r w:rsidRPr="00F13722">
              <w:rPr>
                <w:rFonts w:ascii="Arial" w:hAnsi="Arial" w:cs="Arial"/>
                <w:sz w:val="18"/>
                <w:szCs w:val="18"/>
              </w:rPr>
              <w:t>,</w:t>
            </w:r>
            <w:r w:rsidRPr="00F13722">
              <w:rPr>
                <w:rFonts w:ascii="Arial" w:hAnsi="Arial" w:cs="Arial"/>
                <w:sz w:val="18"/>
                <w:szCs w:val="18"/>
                <w:cs/>
              </w:rPr>
              <w:t>470</w:t>
            </w:r>
            <w:r w:rsidRPr="00F13722">
              <w:rPr>
                <w:rFonts w:ascii="Arial" w:hAnsi="Arial" w:cs="Arial"/>
                <w:sz w:val="18"/>
                <w:szCs w:val="18"/>
              </w:rPr>
              <w:t>,</w:t>
            </w:r>
            <w:r w:rsidRPr="00F13722">
              <w:rPr>
                <w:rFonts w:ascii="Arial" w:hAnsi="Arial" w:cs="Arial"/>
                <w:sz w:val="18"/>
                <w:szCs w:val="18"/>
                <w:cs/>
              </w:rPr>
              <w:t>713</w:t>
            </w:r>
          </w:p>
        </w:tc>
      </w:tr>
    </w:tbl>
    <w:p w14:paraId="1BCD1780" w14:textId="3273B878" w:rsidR="003335C1" w:rsidRPr="00F13722" w:rsidRDefault="003335C1">
      <w:pPr>
        <w:rPr>
          <w:rFonts w:ascii="Arial" w:hAnsi="Arial" w:cs="Arial"/>
        </w:rPr>
      </w:pPr>
    </w:p>
    <w:tbl>
      <w:tblPr>
        <w:tblW w:w="9180" w:type="dxa"/>
        <w:tblInd w:w="450" w:type="dxa"/>
        <w:tblLook w:val="04A0" w:firstRow="1" w:lastRow="0" w:firstColumn="1" w:lastColumn="0" w:noHBand="0" w:noVBand="1"/>
      </w:tblPr>
      <w:tblGrid>
        <w:gridCol w:w="2700"/>
        <w:gridCol w:w="1620"/>
        <w:gridCol w:w="1620"/>
        <w:gridCol w:w="1620"/>
        <w:gridCol w:w="1620"/>
      </w:tblGrid>
      <w:tr w:rsidR="003335C1" w:rsidRPr="00F13722" w14:paraId="62705B98" w14:textId="77777777" w:rsidTr="002744B6">
        <w:tc>
          <w:tcPr>
            <w:tcW w:w="2700" w:type="dxa"/>
            <w:shd w:val="clear" w:color="auto" w:fill="auto"/>
          </w:tcPr>
          <w:p w14:paraId="1CD6990F" w14:textId="17D9DBAC" w:rsidR="00A25D99" w:rsidRPr="00F13722" w:rsidRDefault="008F611A" w:rsidP="003335C1">
            <w:pPr>
              <w:pStyle w:val="Style1"/>
              <w:numPr>
                <w:ilvl w:val="0"/>
                <w:numId w:val="0"/>
              </w:numPr>
              <w:spacing w:line="360" w:lineRule="exact"/>
              <w:jc w:val="thaiDistribute"/>
              <w:rPr>
                <w:rFonts w:ascii="Arial" w:hAnsi="Arial" w:cs="Arial"/>
                <w:b w:val="0"/>
                <w:bCs w:val="0"/>
                <w:sz w:val="18"/>
                <w:szCs w:val="18"/>
              </w:rPr>
            </w:pPr>
            <w:r w:rsidRPr="00F13722">
              <w:rPr>
                <w:rFonts w:ascii="Arial" w:eastAsia="Cordia New" w:hAnsi="Arial" w:cs="Arial"/>
                <w:b w:val="0"/>
                <w:bCs w:val="0"/>
                <w:sz w:val="18"/>
                <w:szCs w:val="18"/>
              </w:rPr>
              <w:br w:type="page"/>
            </w:r>
          </w:p>
        </w:tc>
        <w:tc>
          <w:tcPr>
            <w:tcW w:w="6480" w:type="dxa"/>
            <w:gridSpan w:val="4"/>
            <w:shd w:val="clear" w:color="auto" w:fill="auto"/>
            <w:vAlign w:val="center"/>
          </w:tcPr>
          <w:p w14:paraId="6FBA8AEB" w14:textId="13A5BC4B" w:rsidR="00A25D99" w:rsidRPr="00F13722" w:rsidRDefault="00A25D99" w:rsidP="003335C1">
            <w:pPr>
              <w:spacing w:line="360" w:lineRule="exact"/>
              <w:ind w:left="90" w:hanging="92"/>
              <w:jc w:val="right"/>
              <w:rPr>
                <w:rFonts w:ascii="Arial" w:hAnsi="Arial" w:cs="Arial"/>
                <w:sz w:val="18"/>
                <w:szCs w:val="18"/>
                <w:cs/>
                <w:lang w:val="en-GB"/>
              </w:rPr>
            </w:pPr>
            <w:r w:rsidRPr="00F13722">
              <w:rPr>
                <w:rFonts w:ascii="Arial" w:hAnsi="Arial" w:cs="Arial"/>
                <w:sz w:val="18"/>
                <w:szCs w:val="18"/>
                <w:cs/>
                <w:lang w:val="en-GB"/>
              </w:rPr>
              <w:t>(</w:t>
            </w:r>
            <w:r w:rsidRPr="00F13722">
              <w:rPr>
                <w:rFonts w:ascii="Arial" w:hAnsi="Arial" w:cs="Arial"/>
                <w:sz w:val="18"/>
                <w:szCs w:val="18"/>
                <w:lang w:val="en-GB"/>
              </w:rPr>
              <w:t>Unit: Baht</w:t>
            </w:r>
            <w:r w:rsidRPr="00F13722">
              <w:rPr>
                <w:rFonts w:ascii="Arial" w:hAnsi="Arial" w:cs="Arial"/>
                <w:sz w:val="18"/>
                <w:szCs w:val="18"/>
                <w:cs/>
                <w:lang w:val="en-GB"/>
              </w:rPr>
              <w:t>)</w:t>
            </w:r>
          </w:p>
        </w:tc>
      </w:tr>
      <w:tr w:rsidR="003335C1" w:rsidRPr="00F13722" w14:paraId="1B9223E0" w14:textId="77777777" w:rsidTr="002744B6">
        <w:tc>
          <w:tcPr>
            <w:tcW w:w="2700" w:type="dxa"/>
            <w:shd w:val="clear" w:color="auto" w:fill="auto"/>
          </w:tcPr>
          <w:p w14:paraId="3D899D0A" w14:textId="77777777" w:rsidR="00A25D99" w:rsidRPr="00F13722" w:rsidRDefault="00A25D99" w:rsidP="003335C1">
            <w:pPr>
              <w:pStyle w:val="Style1"/>
              <w:numPr>
                <w:ilvl w:val="0"/>
                <w:numId w:val="0"/>
              </w:numPr>
              <w:spacing w:line="360" w:lineRule="exact"/>
              <w:jc w:val="thaiDistribute"/>
              <w:rPr>
                <w:rFonts w:ascii="Arial" w:hAnsi="Arial" w:cs="Arial"/>
                <w:b w:val="0"/>
                <w:bCs w:val="0"/>
                <w:sz w:val="18"/>
                <w:szCs w:val="18"/>
              </w:rPr>
            </w:pPr>
          </w:p>
        </w:tc>
        <w:tc>
          <w:tcPr>
            <w:tcW w:w="6480" w:type="dxa"/>
            <w:gridSpan w:val="4"/>
            <w:shd w:val="clear" w:color="auto" w:fill="auto"/>
            <w:vAlign w:val="bottom"/>
          </w:tcPr>
          <w:p w14:paraId="635A5595" w14:textId="3D1F24FB" w:rsidR="00A25D99" w:rsidRPr="00F13722" w:rsidRDefault="00A25D99" w:rsidP="003335C1">
            <w:pPr>
              <w:pBdr>
                <w:bottom w:val="single" w:sz="4" w:space="1" w:color="auto"/>
              </w:pBdr>
              <w:spacing w:line="360" w:lineRule="exact"/>
              <w:ind w:left="90" w:hanging="92"/>
              <w:jc w:val="center"/>
              <w:rPr>
                <w:rFonts w:ascii="Arial" w:hAnsi="Arial" w:cs="Arial"/>
                <w:sz w:val="18"/>
                <w:szCs w:val="18"/>
                <w:lang w:val="en-GB"/>
              </w:rPr>
            </w:pPr>
            <w:r w:rsidRPr="00F13722">
              <w:rPr>
                <w:rFonts w:ascii="Arial" w:hAnsi="Arial" w:cs="Arial"/>
                <w:sz w:val="18"/>
                <w:szCs w:val="18"/>
              </w:rPr>
              <w:t>S</w:t>
            </w:r>
            <w:proofErr w:type="spellStart"/>
            <w:r w:rsidRPr="00F13722">
              <w:rPr>
                <w:rFonts w:ascii="Arial" w:hAnsi="Arial" w:cs="Arial"/>
                <w:sz w:val="18"/>
                <w:szCs w:val="18"/>
                <w:lang w:val="en-GB"/>
              </w:rPr>
              <w:t>eparate</w:t>
            </w:r>
            <w:proofErr w:type="spellEnd"/>
            <w:r w:rsidRPr="00F13722">
              <w:rPr>
                <w:rFonts w:ascii="Arial" w:hAnsi="Arial" w:cs="Arial"/>
                <w:sz w:val="18"/>
                <w:szCs w:val="18"/>
                <w:lang w:val="en-GB"/>
              </w:rPr>
              <w:t xml:space="preserve"> financial statements</w:t>
            </w:r>
          </w:p>
        </w:tc>
      </w:tr>
      <w:tr w:rsidR="003335C1" w:rsidRPr="00F13722" w14:paraId="6246808A" w14:textId="77777777" w:rsidTr="002744B6">
        <w:tc>
          <w:tcPr>
            <w:tcW w:w="2700" w:type="dxa"/>
            <w:shd w:val="clear" w:color="auto" w:fill="auto"/>
          </w:tcPr>
          <w:p w14:paraId="50770DAF" w14:textId="77777777" w:rsidR="00A25D99" w:rsidRPr="00F13722" w:rsidRDefault="00A25D99" w:rsidP="003335C1">
            <w:pPr>
              <w:pStyle w:val="Style1"/>
              <w:numPr>
                <w:ilvl w:val="0"/>
                <w:numId w:val="0"/>
              </w:numPr>
              <w:spacing w:line="360" w:lineRule="exact"/>
              <w:jc w:val="thaiDistribute"/>
              <w:rPr>
                <w:rFonts w:ascii="Arial" w:hAnsi="Arial" w:cs="Arial"/>
                <w:b w:val="0"/>
                <w:bCs w:val="0"/>
                <w:sz w:val="18"/>
                <w:szCs w:val="18"/>
              </w:rPr>
            </w:pPr>
          </w:p>
        </w:tc>
        <w:tc>
          <w:tcPr>
            <w:tcW w:w="1620" w:type="dxa"/>
            <w:shd w:val="clear" w:color="auto" w:fill="auto"/>
            <w:vAlign w:val="bottom"/>
          </w:tcPr>
          <w:p w14:paraId="0254CD17" w14:textId="33429BD6" w:rsidR="00A25D99" w:rsidRPr="00F13722" w:rsidRDefault="00A25D99" w:rsidP="003335C1">
            <w:pPr>
              <w:pBdr>
                <w:bottom w:val="single" w:sz="4" w:space="1" w:color="auto"/>
              </w:pBdr>
              <w:spacing w:line="360" w:lineRule="exact"/>
              <w:ind w:hanging="2"/>
              <w:jc w:val="center"/>
              <w:rPr>
                <w:rFonts w:ascii="Arial" w:hAnsi="Arial" w:cs="Arial"/>
                <w:sz w:val="18"/>
                <w:szCs w:val="18"/>
                <w:cs/>
                <w:lang w:val="en-GB"/>
              </w:rPr>
            </w:pPr>
            <w:r w:rsidRPr="00F13722">
              <w:rPr>
                <w:rFonts w:ascii="Arial" w:hAnsi="Arial" w:cs="Arial"/>
                <w:sz w:val="18"/>
                <w:szCs w:val="18"/>
                <w:lang w:val="en-GB"/>
              </w:rPr>
              <w:t xml:space="preserve">Financial </w:t>
            </w:r>
            <w:r w:rsidR="0094310E" w:rsidRPr="00F13722">
              <w:rPr>
                <w:rFonts w:ascii="Arial" w:hAnsi="Arial" w:cs="Arial"/>
                <w:sz w:val="18"/>
                <w:szCs w:val="18"/>
                <w:lang w:val="en-GB"/>
              </w:rPr>
              <w:t xml:space="preserve">      </w:t>
            </w:r>
            <w:r w:rsidRPr="00F13722">
              <w:rPr>
                <w:rFonts w:ascii="Arial" w:hAnsi="Arial" w:cs="Arial"/>
                <w:sz w:val="18"/>
                <w:szCs w:val="18"/>
                <w:lang w:val="en-GB"/>
              </w:rPr>
              <w:t xml:space="preserve">assets without                    a significant increase </w:t>
            </w:r>
            <w:proofErr w:type="gramStart"/>
            <w:r w:rsidRPr="00F13722">
              <w:rPr>
                <w:rFonts w:ascii="Arial" w:hAnsi="Arial" w:cs="Arial"/>
                <w:sz w:val="18"/>
                <w:szCs w:val="18"/>
                <w:lang w:val="en-GB"/>
              </w:rPr>
              <w:t xml:space="preserve">in </w:t>
            </w:r>
            <w:r w:rsidR="0094310E" w:rsidRPr="00F13722">
              <w:rPr>
                <w:rFonts w:ascii="Arial" w:hAnsi="Arial" w:cs="Arial"/>
                <w:sz w:val="18"/>
                <w:szCs w:val="18"/>
                <w:lang w:val="en-GB"/>
              </w:rPr>
              <w:t xml:space="preserve"> </w:t>
            </w:r>
            <w:r w:rsidRPr="00F13722">
              <w:rPr>
                <w:rFonts w:ascii="Arial" w:hAnsi="Arial" w:cs="Arial"/>
                <w:sz w:val="18"/>
                <w:szCs w:val="18"/>
                <w:lang w:val="en-GB"/>
              </w:rPr>
              <w:t>credit</w:t>
            </w:r>
            <w:proofErr w:type="gramEnd"/>
            <w:r w:rsidRPr="00F13722">
              <w:rPr>
                <w:rFonts w:ascii="Arial" w:hAnsi="Arial" w:cs="Arial"/>
                <w:sz w:val="18"/>
                <w:szCs w:val="18"/>
                <w:lang w:val="en-GB"/>
              </w:rPr>
              <w:t xml:space="preserve"> risk</w:t>
            </w:r>
          </w:p>
        </w:tc>
        <w:tc>
          <w:tcPr>
            <w:tcW w:w="1620" w:type="dxa"/>
            <w:shd w:val="clear" w:color="auto" w:fill="auto"/>
            <w:vAlign w:val="bottom"/>
          </w:tcPr>
          <w:p w14:paraId="3AE3071F" w14:textId="34DB5143" w:rsidR="00A25D99" w:rsidRPr="00F13722" w:rsidRDefault="00A25D99" w:rsidP="003335C1">
            <w:pPr>
              <w:pBdr>
                <w:bottom w:val="single" w:sz="4" w:space="1" w:color="auto"/>
              </w:pBdr>
              <w:spacing w:line="360" w:lineRule="exact"/>
              <w:ind w:hanging="2"/>
              <w:jc w:val="center"/>
              <w:rPr>
                <w:rFonts w:ascii="Arial" w:hAnsi="Arial" w:cs="Arial"/>
                <w:sz w:val="18"/>
                <w:szCs w:val="18"/>
                <w:lang w:val="en-GB"/>
              </w:rPr>
            </w:pPr>
            <w:r w:rsidRPr="00F13722">
              <w:rPr>
                <w:rFonts w:ascii="Arial" w:hAnsi="Arial" w:cs="Arial"/>
                <w:sz w:val="18"/>
                <w:szCs w:val="18"/>
                <w:lang w:val="en-GB"/>
              </w:rPr>
              <w:t xml:space="preserve">Financial </w:t>
            </w:r>
            <w:r w:rsidR="0094310E" w:rsidRPr="00F13722">
              <w:rPr>
                <w:rFonts w:ascii="Arial" w:hAnsi="Arial" w:cs="Arial"/>
                <w:sz w:val="18"/>
                <w:szCs w:val="18"/>
                <w:lang w:val="en-GB"/>
              </w:rPr>
              <w:t xml:space="preserve">     </w:t>
            </w:r>
            <w:r w:rsidRPr="00F13722">
              <w:rPr>
                <w:rFonts w:ascii="Arial" w:hAnsi="Arial" w:cs="Arial"/>
                <w:sz w:val="18"/>
                <w:szCs w:val="18"/>
                <w:lang w:val="en-GB"/>
              </w:rPr>
              <w:t xml:space="preserve">assets with                      a significant increase </w:t>
            </w:r>
            <w:proofErr w:type="gramStart"/>
            <w:r w:rsidRPr="00F13722">
              <w:rPr>
                <w:rFonts w:ascii="Arial" w:hAnsi="Arial" w:cs="Arial"/>
                <w:sz w:val="18"/>
                <w:szCs w:val="18"/>
                <w:lang w:val="en-GB"/>
              </w:rPr>
              <w:t xml:space="preserve">in </w:t>
            </w:r>
            <w:r w:rsidR="0094310E" w:rsidRPr="00F13722">
              <w:rPr>
                <w:rFonts w:ascii="Arial" w:hAnsi="Arial" w:cs="Arial"/>
                <w:sz w:val="18"/>
                <w:szCs w:val="18"/>
                <w:lang w:val="en-GB"/>
              </w:rPr>
              <w:t xml:space="preserve"> </w:t>
            </w:r>
            <w:r w:rsidRPr="00F13722">
              <w:rPr>
                <w:rFonts w:ascii="Arial" w:hAnsi="Arial" w:cs="Arial"/>
                <w:sz w:val="18"/>
                <w:szCs w:val="18"/>
                <w:lang w:val="en-GB"/>
              </w:rPr>
              <w:t>credit</w:t>
            </w:r>
            <w:proofErr w:type="gramEnd"/>
            <w:r w:rsidRPr="00F13722">
              <w:rPr>
                <w:rFonts w:ascii="Arial" w:hAnsi="Arial" w:cs="Arial"/>
                <w:sz w:val="18"/>
                <w:szCs w:val="18"/>
                <w:lang w:val="en-GB"/>
              </w:rPr>
              <w:t xml:space="preserve"> risk</w:t>
            </w:r>
          </w:p>
        </w:tc>
        <w:tc>
          <w:tcPr>
            <w:tcW w:w="1620" w:type="dxa"/>
            <w:shd w:val="clear" w:color="auto" w:fill="auto"/>
            <w:vAlign w:val="bottom"/>
          </w:tcPr>
          <w:p w14:paraId="3294F27D" w14:textId="21DF5934" w:rsidR="00A25D99" w:rsidRPr="00F13722" w:rsidRDefault="00A25D99" w:rsidP="003335C1">
            <w:pPr>
              <w:pBdr>
                <w:bottom w:val="single" w:sz="4" w:space="1" w:color="auto"/>
              </w:pBdr>
              <w:spacing w:line="360" w:lineRule="exact"/>
              <w:ind w:hanging="2"/>
              <w:jc w:val="center"/>
              <w:rPr>
                <w:rFonts w:ascii="Arial" w:hAnsi="Arial" w:cs="Arial"/>
                <w:sz w:val="18"/>
                <w:szCs w:val="18"/>
                <w:lang w:val="en-GB"/>
              </w:rPr>
            </w:pPr>
            <w:r w:rsidRPr="00F13722">
              <w:rPr>
                <w:rFonts w:ascii="Arial" w:hAnsi="Arial" w:cs="Arial"/>
                <w:sz w:val="18"/>
                <w:szCs w:val="18"/>
                <w:lang w:val="en-GB"/>
              </w:rPr>
              <w:t xml:space="preserve">Financial </w:t>
            </w:r>
            <w:r w:rsidR="0094310E" w:rsidRPr="00F13722">
              <w:rPr>
                <w:rFonts w:ascii="Arial" w:hAnsi="Arial" w:cs="Arial"/>
                <w:sz w:val="18"/>
                <w:szCs w:val="18"/>
                <w:lang w:val="en-GB"/>
              </w:rPr>
              <w:t xml:space="preserve">       </w:t>
            </w:r>
            <w:r w:rsidRPr="00F13722">
              <w:rPr>
                <w:rFonts w:ascii="Arial" w:hAnsi="Arial" w:cs="Arial"/>
                <w:sz w:val="18"/>
                <w:szCs w:val="18"/>
                <w:lang w:val="en-GB"/>
              </w:rPr>
              <w:t xml:space="preserve">assets </w:t>
            </w:r>
            <w:proofErr w:type="gramStart"/>
            <w:r w:rsidRPr="00F13722">
              <w:rPr>
                <w:rFonts w:ascii="Arial" w:hAnsi="Arial" w:cs="Arial"/>
                <w:sz w:val="18"/>
                <w:szCs w:val="18"/>
                <w:lang w:val="en-GB"/>
              </w:rPr>
              <w:t xml:space="preserve">with </w:t>
            </w:r>
            <w:r w:rsidR="0094310E" w:rsidRPr="00F13722">
              <w:rPr>
                <w:rFonts w:ascii="Arial" w:hAnsi="Arial" w:cs="Arial"/>
                <w:sz w:val="18"/>
                <w:szCs w:val="18"/>
                <w:lang w:val="en-GB"/>
              </w:rPr>
              <w:t xml:space="preserve"> </w:t>
            </w:r>
            <w:r w:rsidRPr="00F13722">
              <w:rPr>
                <w:rFonts w:ascii="Arial" w:hAnsi="Arial" w:cs="Arial"/>
                <w:sz w:val="18"/>
                <w:szCs w:val="18"/>
                <w:lang w:val="en-GB"/>
              </w:rPr>
              <w:t>credit</w:t>
            </w:r>
            <w:proofErr w:type="gramEnd"/>
            <w:r w:rsidRPr="00F13722">
              <w:rPr>
                <w:rFonts w:ascii="Arial" w:hAnsi="Arial" w:cs="Arial"/>
                <w:sz w:val="18"/>
                <w:szCs w:val="18"/>
                <w:lang w:val="en-GB"/>
              </w:rPr>
              <w:t xml:space="preserve"> impairment </w:t>
            </w:r>
          </w:p>
        </w:tc>
        <w:tc>
          <w:tcPr>
            <w:tcW w:w="1620" w:type="dxa"/>
            <w:shd w:val="clear" w:color="auto" w:fill="auto"/>
            <w:vAlign w:val="bottom"/>
          </w:tcPr>
          <w:p w14:paraId="172785D8" w14:textId="782873A8" w:rsidR="00A25D99" w:rsidRPr="00F13722" w:rsidRDefault="00A25D99" w:rsidP="003335C1">
            <w:pPr>
              <w:pBdr>
                <w:bottom w:val="single" w:sz="4" w:space="1" w:color="auto"/>
              </w:pBdr>
              <w:spacing w:line="360" w:lineRule="exact"/>
              <w:ind w:hanging="2"/>
              <w:jc w:val="center"/>
              <w:rPr>
                <w:rFonts w:ascii="Arial" w:hAnsi="Arial" w:cs="Arial"/>
                <w:sz w:val="18"/>
                <w:szCs w:val="18"/>
                <w:lang w:val="en-GB"/>
              </w:rPr>
            </w:pPr>
            <w:r w:rsidRPr="00F13722">
              <w:rPr>
                <w:rFonts w:ascii="Arial" w:hAnsi="Arial" w:cs="Arial"/>
                <w:sz w:val="18"/>
                <w:szCs w:val="18"/>
                <w:lang w:val="en-GB"/>
              </w:rPr>
              <w:t>Total</w:t>
            </w:r>
          </w:p>
        </w:tc>
      </w:tr>
      <w:tr w:rsidR="003335C1" w:rsidRPr="00F13722" w14:paraId="2637FE64" w14:textId="77777777" w:rsidTr="002744B6">
        <w:tc>
          <w:tcPr>
            <w:tcW w:w="2700" w:type="dxa"/>
            <w:shd w:val="clear" w:color="auto" w:fill="auto"/>
          </w:tcPr>
          <w:p w14:paraId="6F06C305" w14:textId="4B670FBA" w:rsidR="00A25D99" w:rsidRPr="00F13722" w:rsidRDefault="00A25D99" w:rsidP="003335C1">
            <w:pPr>
              <w:spacing w:line="360" w:lineRule="exact"/>
              <w:ind w:left="166" w:right="-111" w:hanging="168"/>
              <w:rPr>
                <w:rFonts w:ascii="Arial" w:hAnsi="Arial" w:cs="Arial"/>
                <w:b/>
                <w:bCs/>
                <w:sz w:val="18"/>
                <w:szCs w:val="18"/>
                <w:u w:val="single"/>
              </w:rPr>
            </w:pPr>
            <w:r w:rsidRPr="00F13722">
              <w:rPr>
                <w:rFonts w:ascii="Arial" w:hAnsi="Arial" w:cs="Arial"/>
                <w:sz w:val="18"/>
                <w:szCs w:val="18"/>
                <w:u w:val="single"/>
                <w:lang w:val="en-GB"/>
              </w:rPr>
              <w:t>Securities business receivables</w:t>
            </w:r>
          </w:p>
        </w:tc>
        <w:tc>
          <w:tcPr>
            <w:tcW w:w="1620" w:type="dxa"/>
            <w:shd w:val="clear" w:color="auto" w:fill="auto"/>
          </w:tcPr>
          <w:p w14:paraId="12D98EB9" w14:textId="5B5EE46F" w:rsidR="00A25D99" w:rsidRPr="00F13722" w:rsidRDefault="00A25D99" w:rsidP="002744B6">
            <w:pPr>
              <w:pStyle w:val="Style1"/>
              <w:numPr>
                <w:ilvl w:val="0"/>
                <w:numId w:val="0"/>
              </w:numPr>
              <w:tabs>
                <w:tab w:val="decimal" w:pos="852"/>
              </w:tabs>
              <w:spacing w:line="360" w:lineRule="exact"/>
              <w:jc w:val="left"/>
              <w:rPr>
                <w:rFonts w:ascii="Arial" w:hAnsi="Arial" w:cs="Arial"/>
                <w:b w:val="0"/>
                <w:bCs w:val="0"/>
                <w:sz w:val="18"/>
                <w:szCs w:val="18"/>
              </w:rPr>
            </w:pPr>
          </w:p>
        </w:tc>
        <w:tc>
          <w:tcPr>
            <w:tcW w:w="1620" w:type="dxa"/>
            <w:shd w:val="clear" w:color="auto" w:fill="auto"/>
          </w:tcPr>
          <w:p w14:paraId="4CB82661" w14:textId="58B60EB4" w:rsidR="00A25D99" w:rsidRPr="00F13722" w:rsidRDefault="00A25D99" w:rsidP="002744B6">
            <w:pPr>
              <w:pStyle w:val="Style1"/>
              <w:numPr>
                <w:ilvl w:val="0"/>
                <w:numId w:val="0"/>
              </w:numPr>
              <w:tabs>
                <w:tab w:val="decimal" w:pos="852"/>
              </w:tabs>
              <w:spacing w:line="360" w:lineRule="exact"/>
              <w:jc w:val="left"/>
              <w:rPr>
                <w:rFonts w:ascii="Arial" w:hAnsi="Arial" w:cs="Arial"/>
                <w:b w:val="0"/>
                <w:bCs w:val="0"/>
                <w:sz w:val="18"/>
                <w:szCs w:val="18"/>
              </w:rPr>
            </w:pPr>
          </w:p>
        </w:tc>
        <w:tc>
          <w:tcPr>
            <w:tcW w:w="1620" w:type="dxa"/>
            <w:shd w:val="clear" w:color="auto" w:fill="auto"/>
          </w:tcPr>
          <w:p w14:paraId="51357864" w14:textId="612EBA83" w:rsidR="00A25D99" w:rsidRPr="00F13722" w:rsidRDefault="00A25D99" w:rsidP="002744B6">
            <w:pPr>
              <w:pStyle w:val="Style1"/>
              <w:numPr>
                <w:ilvl w:val="0"/>
                <w:numId w:val="0"/>
              </w:numPr>
              <w:tabs>
                <w:tab w:val="decimal" w:pos="1162"/>
              </w:tabs>
              <w:spacing w:line="360" w:lineRule="exact"/>
              <w:ind w:right="-954"/>
              <w:jc w:val="left"/>
              <w:rPr>
                <w:rFonts w:ascii="Arial" w:hAnsi="Arial" w:cs="Arial"/>
                <w:b w:val="0"/>
                <w:bCs w:val="0"/>
                <w:sz w:val="18"/>
                <w:szCs w:val="18"/>
              </w:rPr>
            </w:pPr>
          </w:p>
        </w:tc>
        <w:tc>
          <w:tcPr>
            <w:tcW w:w="1620" w:type="dxa"/>
            <w:shd w:val="clear" w:color="auto" w:fill="auto"/>
          </w:tcPr>
          <w:p w14:paraId="6DBA7C1B" w14:textId="6731163B" w:rsidR="00A25D99" w:rsidRPr="00F13722" w:rsidRDefault="00A25D99" w:rsidP="002744B6">
            <w:pPr>
              <w:pStyle w:val="Style1"/>
              <w:numPr>
                <w:ilvl w:val="0"/>
                <w:numId w:val="0"/>
              </w:numPr>
              <w:tabs>
                <w:tab w:val="decimal" w:pos="1162"/>
              </w:tabs>
              <w:spacing w:line="360" w:lineRule="exact"/>
              <w:ind w:right="-954"/>
              <w:jc w:val="left"/>
              <w:rPr>
                <w:rFonts w:ascii="Arial" w:hAnsi="Arial" w:cs="Arial"/>
                <w:b w:val="0"/>
                <w:bCs w:val="0"/>
                <w:sz w:val="18"/>
                <w:szCs w:val="18"/>
              </w:rPr>
            </w:pPr>
          </w:p>
        </w:tc>
      </w:tr>
      <w:tr w:rsidR="001F43F4" w:rsidRPr="00F13722" w14:paraId="21F0022A" w14:textId="77777777" w:rsidTr="002744B6">
        <w:tc>
          <w:tcPr>
            <w:tcW w:w="2700" w:type="dxa"/>
            <w:shd w:val="clear" w:color="auto" w:fill="auto"/>
          </w:tcPr>
          <w:p w14:paraId="3B52D075" w14:textId="783D3C5B" w:rsidR="001F43F4" w:rsidRPr="00F13722" w:rsidRDefault="001F43F4" w:rsidP="001F43F4">
            <w:pPr>
              <w:spacing w:line="360" w:lineRule="exact"/>
              <w:ind w:left="166" w:hanging="168"/>
              <w:rPr>
                <w:rFonts w:ascii="Arial" w:hAnsi="Arial" w:cs="Arial"/>
                <w:b/>
                <w:bCs/>
                <w:sz w:val="18"/>
                <w:szCs w:val="18"/>
                <w:cs/>
              </w:rPr>
            </w:pPr>
            <w:r w:rsidRPr="00F13722">
              <w:rPr>
                <w:rFonts w:ascii="Arial" w:hAnsi="Arial" w:cs="Arial"/>
                <w:sz w:val="18"/>
                <w:szCs w:val="18"/>
                <w:lang w:val="en-GB"/>
              </w:rPr>
              <w:t>Beginning balance</w:t>
            </w:r>
          </w:p>
        </w:tc>
        <w:tc>
          <w:tcPr>
            <w:tcW w:w="1620" w:type="dxa"/>
            <w:shd w:val="clear" w:color="auto" w:fill="auto"/>
            <w:vAlign w:val="bottom"/>
          </w:tcPr>
          <w:p w14:paraId="7313EAC6" w14:textId="747EE1D7" w:rsidR="001F43F4" w:rsidRPr="00F13722" w:rsidRDefault="001F43F4" w:rsidP="002744B6">
            <w:pPr>
              <w:tabs>
                <w:tab w:val="decimal" w:pos="1268"/>
              </w:tabs>
              <w:spacing w:line="360" w:lineRule="exact"/>
              <w:ind w:left="86" w:hanging="86"/>
              <w:rPr>
                <w:rFonts w:ascii="Arial" w:hAnsi="Arial" w:cs="Arial"/>
                <w:sz w:val="18"/>
                <w:szCs w:val="18"/>
              </w:rPr>
            </w:pPr>
            <w:r w:rsidRPr="00F13722">
              <w:rPr>
                <w:rFonts w:ascii="Arial" w:hAnsi="Arial" w:cs="Arial"/>
                <w:sz w:val="18"/>
                <w:szCs w:val="18"/>
              </w:rPr>
              <w:t>-</w:t>
            </w:r>
          </w:p>
        </w:tc>
        <w:tc>
          <w:tcPr>
            <w:tcW w:w="1620" w:type="dxa"/>
            <w:shd w:val="clear" w:color="auto" w:fill="auto"/>
            <w:vAlign w:val="bottom"/>
          </w:tcPr>
          <w:p w14:paraId="5E2298B3" w14:textId="42AAFB61" w:rsidR="001F43F4" w:rsidRPr="00F13722" w:rsidRDefault="001F43F4" w:rsidP="002744B6">
            <w:pPr>
              <w:tabs>
                <w:tab w:val="decimal" w:pos="1268"/>
              </w:tabs>
              <w:spacing w:line="360" w:lineRule="exact"/>
              <w:ind w:left="86" w:hanging="86"/>
              <w:rPr>
                <w:rFonts w:ascii="Arial" w:hAnsi="Arial" w:cs="Arial"/>
                <w:sz w:val="18"/>
                <w:szCs w:val="18"/>
              </w:rPr>
            </w:pPr>
            <w:r w:rsidRPr="00F13722">
              <w:rPr>
                <w:rFonts w:ascii="Arial" w:hAnsi="Arial" w:cs="Arial"/>
                <w:sz w:val="18"/>
                <w:szCs w:val="18"/>
              </w:rPr>
              <w:t>-</w:t>
            </w:r>
          </w:p>
        </w:tc>
        <w:tc>
          <w:tcPr>
            <w:tcW w:w="1620" w:type="dxa"/>
            <w:shd w:val="clear" w:color="auto" w:fill="auto"/>
            <w:vAlign w:val="bottom"/>
          </w:tcPr>
          <w:p w14:paraId="70490515" w14:textId="347A8CAF" w:rsidR="001F43F4" w:rsidRPr="00F13722" w:rsidRDefault="001F43F4" w:rsidP="002744B6">
            <w:pPr>
              <w:tabs>
                <w:tab w:val="decimal" w:pos="1268"/>
              </w:tabs>
              <w:spacing w:line="360" w:lineRule="exact"/>
              <w:ind w:left="86" w:hanging="86"/>
              <w:rPr>
                <w:rFonts w:ascii="Arial" w:hAnsi="Arial" w:cs="Arial"/>
                <w:sz w:val="18"/>
                <w:szCs w:val="18"/>
              </w:rPr>
            </w:pPr>
            <w:r w:rsidRPr="00F13722">
              <w:rPr>
                <w:rFonts w:ascii="Arial" w:hAnsi="Arial" w:cs="Arial"/>
                <w:sz w:val="18"/>
                <w:szCs w:val="18"/>
              </w:rPr>
              <w:t>9,726,889</w:t>
            </w:r>
          </w:p>
        </w:tc>
        <w:tc>
          <w:tcPr>
            <w:tcW w:w="1620" w:type="dxa"/>
            <w:shd w:val="clear" w:color="auto" w:fill="auto"/>
            <w:vAlign w:val="bottom"/>
          </w:tcPr>
          <w:p w14:paraId="3C54F2B6" w14:textId="5C73E43F" w:rsidR="001F43F4" w:rsidRPr="00F13722" w:rsidRDefault="001F43F4" w:rsidP="002744B6">
            <w:pPr>
              <w:tabs>
                <w:tab w:val="decimal" w:pos="1268"/>
              </w:tabs>
              <w:spacing w:line="360" w:lineRule="exact"/>
              <w:ind w:left="86" w:hanging="86"/>
              <w:rPr>
                <w:rFonts w:ascii="Arial" w:hAnsi="Arial" w:cs="Arial"/>
                <w:sz w:val="18"/>
                <w:szCs w:val="18"/>
              </w:rPr>
            </w:pPr>
            <w:r w:rsidRPr="00F13722">
              <w:rPr>
                <w:rFonts w:ascii="Arial" w:hAnsi="Arial" w:cs="Arial"/>
                <w:sz w:val="18"/>
                <w:szCs w:val="18"/>
              </w:rPr>
              <w:t>9,726,889</w:t>
            </w:r>
          </w:p>
        </w:tc>
      </w:tr>
      <w:tr w:rsidR="00A62D19" w:rsidRPr="00F13722" w14:paraId="31AC8656" w14:textId="77777777" w:rsidTr="002744B6">
        <w:tc>
          <w:tcPr>
            <w:tcW w:w="2700" w:type="dxa"/>
            <w:shd w:val="clear" w:color="auto" w:fill="auto"/>
          </w:tcPr>
          <w:p w14:paraId="143E8778" w14:textId="04D33F66" w:rsidR="00A62D19" w:rsidRPr="00F13722" w:rsidRDefault="00A62D19" w:rsidP="00A62D19">
            <w:pPr>
              <w:spacing w:line="360" w:lineRule="exact"/>
              <w:ind w:left="166" w:hanging="168"/>
              <w:rPr>
                <w:rFonts w:ascii="Arial" w:hAnsi="Arial" w:cs="Arial"/>
                <w:sz w:val="18"/>
                <w:szCs w:val="18"/>
                <w:cs/>
                <w:lang w:val="en-GB"/>
              </w:rPr>
            </w:pPr>
            <w:r w:rsidRPr="00F13722">
              <w:rPr>
                <w:rFonts w:ascii="Arial" w:hAnsi="Arial" w:cs="Arial"/>
                <w:sz w:val="18"/>
                <w:szCs w:val="18"/>
                <w:lang w:val="en-GB"/>
              </w:rPr>
              <w:t>Ending balance</w:t>
            </w:r>
          </w:p>
        </w:tc>
        <w:tc>
          <w:tcPr>
            <w:tcW w:w="1620" w:type="dxa"/>
            <w:shd w:val="clear" w:color="auto" w:fill="auto"/>
            <w:vAlign w:val="bottom"/>
          </w:tcPr>
          <w:p w14:paraId="3DDFC742" w14:textId="644DF0E8" w:rsidR="00A62D19" w:rsidRPr="00F13722" w:rsidRDefault="00A62D19" w:rsidP="002744B6">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F13722">
              <w:rPr>
                <w:rFonts w:ascii="Arial" w:hAnsi="Arial" w:cs="Arial"/>
                <w:sz w:val="18"/>
                <w:szCs w:val="18"/>
              </w:rPr>
              <w:t>-</w:t>
            </w:r>
          </w:p>
        </w:tc>
        <w:tc>
          <w:tcPr>
            <w:tcW w:w="1620" w:type="dxa"/>
            <w:shd w:val="clear" w:color="auto" w:fill="auto"/>
            <w:vAlign w:val="bottom"/>
          </w:tcPr>
          <w:p w14:paraId="4CEBFF73" w14:textId="1D1FCE1F" w:rsidR="00A62D19" w:rsidRPr="00F13722" w:rsidRDefault="00A62D19" w:rsidP="002744B6">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F13722">
              <w:rPr>
                <w:rFonts w:ascii="Arial" w:hAnsi="Arial" w:cs="Arial"/>
                <w:sz w:val="18"/>
                <w:szCs w:val="18"/>
              </w:rPr>
              <w:t>-</w:t>
            </w:r>
          </w:p>
        </w:tc>
        <w:tc>
          <w:tcPr>
            <w:tcW w:w="1620" w:type="dxa"/>
            <w:shd w:val="clear" w:color="auto" w:fill="auto"/>
            <w:vAlign w:val="bottom"/>
          </w:tcPr>
          <w:p w14:paraId="14B3BBC4" w14:textId="68334CEE" w:rsidR="00A62D19" w:rsidRPr="00F13722" w:rsidRDefault="00A62D19" w:rsidP="002744B6">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F13722">
              <w:rPr>
                <w:rFonts w:ascii="Arial" w:hAnsi="Arial" w:cs="Arial"/>
                <w:sz w:val="18"/>
                <w:szCs w:val="18"/>
              </w:rPr>
              <w:t>9,726,889</w:t>
            </w:r>
          </w:p>
        </w:tc>
        <w:tc>
          <w:tcPr>
            <w:tcW w:w="1620" w:type="dxa"/>
            <w:shd w:val="clear" w:color="auto" w:fill="auto"/>
            <w:vAlign w:val="bottom"/>
          </w:tcPr>
          <w:p w14:paraId="4E3711A3" w14:textId="131B4637" w:rsidR="00A62D19" w:rsidRPr="00F13722" w:rsidRDefault="00A62D19" w:rsidP="002744B6">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F13722">
              <w:rPr>
                <w:rFonts w:ascii="Arial" w:hAnsi="Arial" w:cs="Arial"/>
                <w:sz w:val="18"/>
                <w:szCs w:val="18"/>
              </w:rPr>
              <w:t>9,726,889</w:t>
            </w:r>
          </w:p>
        </w:tc>
      </w:tr>
    </w:tbl>
    <w:p w14:paraId="5FA548B6" w14:textId="66DD3DBB" w:rsidR="007D50C2" w:rsidRPr="00F13722" w:rsidRDefault="00483BAF" w:rsidP="00A31B3C">
      <w:pPr>
        <w:tabs>
          <w:tab w:val="left" w:pos="2160"/>
        </w:tabs>
        <w:spacing w:before="240" w:after="120" w:line="380" w:lineRule="exact"/>
        <w:ind w:left="547" w:hanging="547"/>
        <w:jc w:val="both"/>
        <w:outlineLvl w:val="0"/>
        <w:rPr>
          <w:rFonts w:ascii="Arial" w:eastAsia="Times New Roman" w:hAnsi="Arial" w:cs="Arial"/>
          <w:b/>
          <w:bCs/>
          <w:sz w:val="22"/>
          <w:szCs w:val="22"/>
          <w:cs/>
        </w:rPr>
      </w:pPr>
      <w:bookmarkStart w:id="27" w:name="_Toc14990651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F13722">
        <w:rPr>
          <w:rFonts w:ascii="Arial" w:eastAsia="Times New Roman" w:hAnsi="Arial" w:cs="Arial"/>
          <w:b/>
          <w:bCs/>
          <w:sz w:val="22"/>
          <w:szCs w:val="22"/>
        </w:rPr>
        <w:lastRenderedPageBreak/>
        <w:t>8</w:t>
      </w:r>
      <w:r w:rsidR="0081564E" w:rsidRPr="00F13722">
        <w:rPr>
          <w:rFonts w:ascii="Arial" w:eastAsia="Times New Roman" w:hAnsi="Arial" w:cs="Arial"/>
          <w:b/>
          <w:bCs/>
          <w:sz w:val="22"/>
          <w:szCs w:val="22"/>
        </w:rPr>
        <w:t>.</w:t>
      </w:r>
      <w:r w:rsidR="00242A3B" w:rsidRPr="00F13722">
        <w:rPr>
          <w:rFonts w:ascii="Arial" w:eastAsia="Times New Roman" w:hAnsi="Arial" w:cs="Arial"/>
          <w:b/>
          <w:bCs/>
          <w:sz w:val="22"/>
          <w:szCs w:val="22"/>
        </w:rPr>
        <w:t xml:space="preserve">   </w:t>
      </w:r>
      <w:r w:rsidR="006D68BD" w:rsidRPr="00F13722">
        <w:rPr>
          <w:rFonts w:ascii="Arial" w:eastAsia="Times New Roman" w:hAnsi="Arial" w:cs="Arial"/>
          <w:b/>
          <w:bCs/>
          <w:sz w:val="22"/>
          <w:szCs w:val="22"/>
        </w:rPr>
        <w:tab/>
      </w:r>
      <w:r w:rsidR="003851F4" w:rsidRPr="00F13722">
        <w:rPr>
          <w:rFonts w:ascii="Arial" w:eastAsia="Times New Roman" w:hAnsi="Arial" w:cs="Arial"/>
          <w:b/>
          <w:bCs/>
          <w:sz w:val="22"/>
          <w:szCs w:val="22"/>
        </w:rPr>
        <w:t>Investments in subsidiaries and associate</w:t>
      </w:r>
      <w:r w:rsidR="00630ED4" w:rsidRPr="00F13722">
        <w:rPr>
          <w:rFonts w:ascii="Arial" w:eastAsia="Times New Roman" w:hAnsi="Arial" w:cs="Arial"/>
          <w:b/>
          <w:bCs/>
          <w:sz w:val="22"/>
          <w:szCs w:val="22"/>
        </w:rPr>
        <w:t>s</w:t>
      </w:r>
      <w:bookmarkEnd w:id="27"/>
    </w:p>
    <w:p w14:paraId="2B5CCC3C" w14:textId="55DAEE2A" w:rsidR="004803AC" w:rsidRPr="00F13722" w:rsidRDefault="00483BAF" w:rsidP="006D68BD">
      <w:pPr>
        <w:pStyle w:val="ListParagraph"/>
        <w:spacing w:before="120" w:after="120" w:line="380" w:lineRule="exact"/>
        <w:ind w:left="533" w:hanging="533"/>
        <w:contextualSpacing w:val="0"/>
        <w:jc w:val="thaiDistribute"/>
        <w:rPr>
          <w:rFonts w:ascii="Arial" w:hAnsi="Arial" w:cs="Arial"/>
          <w:b/>
          <w:bCs/>
          <w:lang w:bidi="th-TH"/>
        </w:rPr>
      </w:pPr>
      <w:r w:rsidRPr="00F13722">
        <w:rPr>
          <w:rFonts w:ascii="Arial" w:hAnsi="Arial" w:cs="Arial"/>
          <w:b/>
          <w:bCs/>
          <w:lang w:bidi="th-TH"/>
        </w:rPr>
        <w:t>8</w:t>
      </w:r>
      <w:r w:rsidR="004803AC" w:rsidRPr="00F13722">
        <w:rPr>
          <w:rFonts w:ascii="Arial" w:hAnsi="Arial" w:cs="Arial"/>
          <w:b/>
          <w:bCs/>
          <w:lang w:bidi="th-TH"/>
        </w:rPr>
        <w:t>.1</w:t>
      </w:r>
      <w:r w:rsidR="004803AC" w:rsidRPr="00F13722">
        <w:rPr>
          <w:rFonts w:ascii="Arial" w:hAnsi="Arial" w:cs="Arial"/>
          <w:b/>
          <w:bCs/>
          <w:lang w:bidi="th-TH"/>
        </w:rPr>
        <w:tab/>
      </w:r>
      <w:r w:rsidR="008F611A" w:rsidRPr="00F13722">
        <w:rPr>
          <w:rFonts w:ascii="Arial" w:hAnsi="Arial" w:cs="Arial"/>
          <w:b/>
          <w:bCs/>
          <w:szCs w:val="28"/>
          <w:lang w:bidi="th-TH"/>
        </w:rPr>
        <w:t>Details</w:t>
      </w:r>
      <w:r w:rsidR="004803AC" w:rsidRPr="00F13722">
        <w:rPr>
          <w:rFonts w:ascii="Arial" w:hAnsi="Arial" w:cs="Arial"/>
          <w:b/>
          <w:bCs/>
          <w:lang w:bidi="th-TH"/>
        </w:rPr>
        <w:t xml:space="preserve"> of investments in subsidiaries and assoc</w:t>
      </w:r>
      <w:r w:rsidR="00881966" w:rsidRPr="00F13722">
        <w:rPr>
          <w:rFonts w:ascii="Arial" w:hAnsi="Arial" w:cs="Arial"/>
          <w:b/>
          <w:bCs/>
          <w:lang w:bidi="th-TH"/>
        </w:rPr>
        <w:t>i</w:t>
      </w:r>
      <w:r w:rsidR="004803AC" w:rsidRPr="00F13722">
        <w:rPr>
          <w:rFonts w:ascii="Arial" w:hAnsi="Arial" w:cs="Arial"/>
          <w:b/>
          <w:bCs/>
          <w:lang w:bidi="th-TH"/>
        </w:rPr>
        <w:t>ate</w:t>
      </w:r>
      <w:r w:rsidR="00630ED4" w:rsidRPr="00F13722">
        <w:rPr>
          <w:rFonts w:ascii="Arial" w:hAnsi="Arial" w:cs="Arial"/>
          <w:b/>
          <w:bCs/>
          <w:lang w:bidi="th-TH"/>
        </w:rPr>
        <w:t>s</w:t>
      </w:r>
    </w:p>
    <w:p w14:paraId="62E36819" w14:textId="5938692F" w:rsidR="007D50C2" w:rsidRPr="00F13722" w:rsidRDefault="003851F4" w:rsidP="006D68BD">
      <w:pPr>
        <w:pStyle w:val="ListParagraph"/>
        <w:spacing w:before="120" w:after="120" w:line="380" w:lineRule="exact"/>
        <w:ind w:left="533"/>
        <w:contextualSpacing w:val="0"/>
        <w:jc w:val="thaiDistribute"/>
        <w:rPr>
          <w:rFonts w:ascii="Arial" w:hAnsi="Arial" w:cs="Arial"/>
          <w:lang w:bidi="th-TH"/>
        </w:rPr>
      </w:pPr>
      <w:r w:rsidRPr="00F13722">
        <w:rPr>
          <w:rFonts w:ascii="Arial" w:hAnsi="Arial" w:cs="Arial"/>
          <w:lang w:bidi="th-TH"/>
        </w:rPr>
        <w:t>The Company’s investments in its subsidiaries and associate</w:t>
      </w:r>
      <w:r w:rsidR="00630ED4" w:rsidRPr="00F13722">
        <w:rPr>
          <w:rFonts w:ascii="Arial" w:hAnsi="Arial" w:cs="Arial"/>
          <w:lang w:bidi="th-TH"/>
        </w:rPr>
        <w:t>s</w:t>
      </w:r>
      <w:r w:rsidRPr="00F13722">
        <w:rPr>
          <w:rFonts w:ascii="Arial" w:hAnsi="Arial" w:cs="Arial"/>
          <w:lang w:bidi="th-TH"/>
        </w:rPr>
        <w:t xml:space="preserve">, which are companies registered under Thai laws and operating in Thailand, are </w:t>
      </w:r>
      <w:proofErr w:type="spellStart"/>
      <w:r w:rsidRPr="00F13722">
        <w:rPr>
          <w:rFonts w:ascii="Arial" w:hAnsi="Arial" w:cs="Arial"/>
          <w:lang w:bidi="th-TH"/>
        </w:rPr>
        <w:t>summari</w:t>
      </w:r>
      <w:r w:rsidR="00F2243D" w:rsidRPr="00F13722">
        <w:rPr>
          <w:rFonts w:ascii="Arial" w:hAnsi="Arial" w:cs="Arial"/>
          <w:lang w:bidi="th-TH"/>
        </w:rPr>
        <w:t>s</w:t>
      </w:r>
      <w:r w:rsidRPr="00F13722">
        <w:rPr>
          <w:rFonts w:ascii="Arial" w:hAnsi="Arial" w:cs="Arial"/>
          <w:lang w:bidi="th-TH"/>
        </w:rPr>
        <w:t>ed</w:t>
      </w:r>
      <w:proofErr w:type="spellEnd"/>
      <w:r w:rsidRPr="00F13722">
        <w:rPr>
          <w:rFonts w:ascii="Arial" w:hAnsi="Arial" w:cs="Arial"/>
          <w:lang w:bidi="th-TH"/>
        </w:rPr>
        <w:t xml:space="preserve"> below:</w:t>
      </w:r>
    </w:p>
    <w:tbl>
      <w:tblPr>
        <w:tblW w:w="9181" w:type="dxa"/>
        <w:tblInd w:w="450" w:type="dxa"/>
        <w:tblLayout w:type="fixed"/>
        <w:tblCellMar>
          <w:left w:w="10" w:type="dxa"/>
          <w:right w:w="10" w:type="dxa"/>
        </w:tblCellMar>
        <w:tblLook w:val="0000" w:firstRow="0" w:lastRow="0" w:firstColumn="0" w:lastColumn="0" w:noHBand="0" w:noVBand="0"/>
      </w:tblPr>
      <w:tblGrid>
        <w:gridCol w:w="2520"/>
        <w:gridCol w:w="450"/>
        <w:gridCol w:w="1035"/>
        <w:gridCol w:w="1035"/>
        <w:gridCol w:w="1035"/>
        <w:gridCol w:w="1035"/>
        <w:gridCol w:w="1035"/>
        <w:gridCol w:w="1036"/>
      </w:tblGrid>
      <w:tr w:rsidR="003335C1" w:rsidRPr="00F13722" w14:paraId="03AAD152" w14:textId="77777777" w:rsidTr="006D68BD">
        <w:trPr>
          <w:trHeight w:val="144"/>
        </w:trPr>
        <w:tc>
          <w:tcPr>
            <w:tcW w:w="2520" w:type="dxa"/>
            <w:tcBorders>
              <w:top w:val="nil"/>
              <w:left w:val="nil"/>
              <w:bottom w:val="nil"/>
              <w:right w:val="nil"/>
            </w:tcBorders>
          </w:tcPr>
          <w:p w14:paraId="6E02C5D4" w14:textId="77777777" w:rsidR="00EC6BC7" w:rsidRPr="00F13722" w:rsidRDefault="00EC6BC7" w:rsidP="00C319A7">
            <w:pPr>
              <w:pStyle w:val="Heading1"/>
              <w:spacing w:line="280" w:lineRule="exact"/>
              <w:ind w:left="-63" w:right="-82"/>
              <w:rPr>
                <w:rFonts w:ascii="Arial" w:hAnsi="Arial" w:cs="Arial"/>
                <w:sz w:val="14"/>
                <w:szCs w:val="14"/>
                <w:lang w:val="en-US" w:eastAsia="en-US"/>
              </w:rPr>
            </w:pPr>
          </w:p>
        </w:tc>
        <w:tc>
          <w:tcPr>
            <w:tcW w:w="6661" w:type="dxa"/>
            <w:gridSpan w:val="7"/>
            <w:tcBorders>
              <w:top w:val="nil"/>
              <w:left w:val="nil"/>
              <w:bottom w:val="nil"/>
              <w:right w:val="nil"/>
            </w:tcBorders>
          </w:tcPr>
          <w:p w14:paraId="7B6C4548" w14:textId="77777777" w:rsidR="00EC6BC7" w:rsidRPr="00F13722" w:rsidRDefault="00EC6BC7" w:rsidP="00C319A7">
            <w:pPr>
              <w:spacing w:line="280" w:lineRule="exact"/>
              <w:ind w:left="90" w:right="79" w:hanging="5"/>
              <w:jc w:val="right"/>
              <w:rPr>
                <w:rFonts w:ascii="Arial" w:hAnsi="Arial" w:cs="Arial"/>
                <w:sz w:val="14"/>
                <w:szCs w:val="14"/>
                <w:cs/>
                <w:lang w:val="en-GB"/>
              </w:rPr>
            </w:pPr>
            <w:r w:rsidRPr="00F13722">
              <w:rPr>
                <w:rFonts w:ascii="Arial" w:hAnsi="Arial" w:cs="Arial"/>
                <w:sz w:val="14"/>
                <w:szCs w:val="14"/>
                <w:cs/>
                <w:lang w:val="en-GB"/>
              </w:rPr>
              <w:t>(</w:t>
            </w:r>
            <w:r w:rsidRPr="00F13722">
              <w:rPr>
                <w:rFonts w:ascii="Arial" w:hAnsi="Arial" w:cs="Arial"/>
                <w:sz w:val="14"/>
                <w:szCs w:val="14"/>
                <w:lang w:val="en-GB"/>
              </w:rPr>
              <w:t>Unit: Million Baht</w:t>
            </w:r>
            <w:r w:rsidRPr="00F13722">
              <w:rPr>
                <w:rFonts w:ascii="Arial" w:hAnsi="Arial" w:cs="Arial"/>
                <w:sz w:val="14"/>
                <w:szCs w:val="14"/>
                <w:cs/>
                <w:lang w:val="en-GB"/>
              </w:rPr>
              <w:t>)</w:t>
            </w:r>
          </w:p>
        </w:tc>
      </w:tr>
      <w:tr w:rsidR="003335C1" w:rsidRPr="00F13722" w14:paraId="350BD31E" w14:textId="77777777" w:rsidTr="00DA2AC9">
        <w:trPr>
          <w:trHeight w:val="57"/>
        </w:trPr>
        <w:tc>
          <w:tcPr>
            <w:tcW w:w="2970" w:type="dxa"/>
            <w:gridSpan w:val="2"/>
            <w:tcBorders>
              <w:top w:val="nil"/>
              <w:left w:val="nil"/>
              <w:bottom w:val="nil"/>
              <w:right w:val="nil"/>
            </w:tcBorders>
          </w:tcPr>
          <w:p w14:paraId="4B2CFB7F" w14:textId="77777777" w:rsidR="00EC6BC7" w:rsidRPr="00F13722" w:rsidRDefault="00EC6BC7" w:rsidP="00C319A7">
            <w:pPr>
              <w:spacing w:line="280" w:lineRule="exact"/>
              <w:ind w:left="90" w:right="79" w:hanging="5"/>
              <w:jc w:val="center"/>
              <w:rPr>
                <w:rFonts w:ascii="Arial" w:hAnsi="Arial" w:cs="Arial"/>
                <w:sz w:val="14"/>
                <w:szCs w:val="14"/>
                <w:lang w:val="en-GB"/>
              </w:rPr>
            </w:pPr>
          </w:p>
        </w:tc>
        <w:tc>
          <w:tcPr>
            <w:tcW w:w="6211" w:type="dxa"/>
            <w:gridSpan w:val="6"/>
            <w:tcBorders>
              <w:top w:val="nil"/>
              <w:left w:val="nil"/>
              <w:bottom w:val="nil"/>
              <w:right w:val="nil"/>
            </w:tcBorders>
          </w:tcPr>
          <w:p w14:paraId="17B926A2"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Consolidated financial statements</w:t>
            </w:r>
          </w:p>
        </w:tc>
      </w:tr>
      <w:tr w:rsidR="003335C1" w:rsidRPr="00F13722" w14:paraId="56FFBD5F" w14:textId="77777777" w:rsidTr="00DA2AC9">
        <w:trPr>
          <w:trHeight w:val="57"/>
        </w:trPr>
        <w:tc>
          <w:tcPr>
            <w:tcW w:w="2970" w:type="dxa"/>
            <w:gridSpan w:val="2"/>
            <w:tcBorders>
              <w:top w:val="nil"/>
              <w:left w:val="nil"/>
              <w:bottom w:val="nil"/>
              <w:right w:val="nil"/>
            </w:tcBorders>
          </w:tcPr>
          <w:p w14:paraId="21AEFD91" w14:textId="77777777" w:rsidR="00EC6BC7" w:rsidRPr="00F13722" w:rsidRDefault="00EC6BC7" w:rsidP="00C319A7">
            <w:pPr>
              <w:spacing w:line="280" w:lineRule="exact"/>
              <w:ind w:left="90" w:right="79" w:hanging="5"/>
              <w:jc w:val="center"/>
              <w:rPr>
                <w:rFonts w:ascii="Arial" w:hAnsi="Arial" w:cs="Arial"/>
                <w:sz w:val="14"/>
                <w:szCs w:val="14"/>
                <w:lang w:val="en-GB"/>
              </w:rPr>
            </w:pPr>
          </w:p>
        </w:tc>
        <w:tc>
          <w:tcPr>
            <w:tcW w:w="2070" w:type="dxa"/>
            <w:gridSpan w:val="2"/>
            <w:tcBorders>
              <w:top w:val="nil"/>
              <w:left w:val="nil"/>
              <w:bottom w:val="nil"/>
              <w:right w:val="nil"/>
            </w:tcBorders>
          </w:tcPr>
          <w:p w14:paraId="51426B15"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Percentage of holding</w:t>
            </w:r>
          </w:p>
        </w:tc>
        <w:tc>
          <w:tcPr>
            <w:tcW w:w="2070" w:type="dxa"/>
            <w:gridSpan w:val="2"/>
            <w:tcBorders>
              <w:top w:val="nil"/>
              <w:left w:val="nil"/>
              <w:bottom w:val="nil"/>
              <w:right w:val="nil"/>
            </w:tcBorders>
          </w:tcPr>
          <w:p w14:paraId="7C12E270"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Cost method</w:t>
            </w:r>
          </w:p>
        </w:tc>
        <w:tc>
          <w:tcPr>
            <w:tcW w:w="2071" w:type="dxa"/>
            <w:gridSpan w:val="2"/>
            <w:tcBorders>
              <w:top w:val="nil"/>
              <w:left w:val="nil"/>
              <w:bottom w:val="nil"/>
              <w:right w:val="nil"/>
            </w:tcBorders>
          </w:tcPr>
          <w:p w14:paraId="7B85CC68"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Equity method</w:t>
            </w:r>
          </w:p>
        </w:tc>
      </w:tr>
      <w:tr w:rsidR="00D9112F" w:rsidRPr="00F13722" w14:paraId="09DA721B" w14:textId="77777777" w:rsidTr="00DA2AC9">
        <w:trPr>
          <w:trHeight w:val="144"/>
        </w:trPr>
        <w:tc>
          <w:tcPr>
            <w:tcW w:w="2970" w:type="dxa"/>
            <w:gridSpan w:val="2"/>
            <w:tcBorders>
              <w:top w:val="nil"/>
              <w:left w:val="nil"/>
              <w:bottom w:val="nil"/>
              <w:right w:val="nil"/>
            </w:tcBorders>
            <w:vAlign w:val="bottom"/>
          </w:tcPr>
          <w:p w14:paraId="2C10CEA3" w14:textId="77777777"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Company name</w:t>
            </w:r>
          </w:p>
        </w:tc>
        <w:tc>
          <w:tcPr>
            <w:tcW w:w="1035" w:type="dxa"/>
            <w:tcBorders>
              <w:top w:val="nil"/>
              <w:left w:val="nil"/>
              <w:bottom w:val="nil"/>
              <w:right w:val="nil"/>
            </w:tcBorders>
            <w:vAlign w:val="bottom"/>
          </w:tcPr>
          <w:p w14:paraId="1BD416FD" w14:textId="646D3B46"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5" w:type="dxa"/>
            <w:tcBorders>
              <w:top w:val="nil"/>
              <w:left w:val="nil"/>
              <w:bottom w:val="nil"/>
              <w:right w:val="nil"/>
            </w:tcBorders>
            <w:vAlign w:val="bottom"/>
          </w:tcPr>
          <w:p w14:paraId="32829E3C" w14:textId="4D87C84B"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proofErr w:type="gramStart"/>
            <w:r w:rsidRPr="00F13722">
              <w:rPr>
                <w:rFonts w:ascii="Arial" w:hAnsi="Arial" w:cs="Arial"/>
                <w:sz w:val="14"/>
                <w:szCs w:val="14"/>
                <w:lang w:val="en-GB"/>
              </w:rPr>
              <w:t>31  December</w:t>
            </w:r>
            <w:proofErr w:type="gramEnd"/>
            <w:r w:rsidRPr="00F13722">
              <w:rPr>
                <w:rFonts w:ascii="Arial" w:hAnsi="Arial" w:cs="Arial"/>
                <w:sz w:val="14"/>
                <w:szCs w:val="14"/>
                <w:lang w:val="en-GB"/>
              </w:rPr>
              <w:t xml:space="preserve"> 2022</w:t>
            </w:r>
          </w:p>
        </w:tc>
        <w:tc>
          <w:tcPr>
            <w:tcW w:w="1035" w:type="dxa"/>
            <w:tcBorders>
              <w:top w:val="nil"/>
              <w:left w:val="nil"/>
              <w:bottom w:val="nil"/>
              <w:right w:val="nil"/>
            </w:tcBorders>
            <w:vAlign w:val="bottom"/>
          </w:tcPr>
          <w:p w14:paraId="57FD31B9" w14:textId="66EF1E32"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5" w:type="dxa"/>
            <w:tcBorders>
              <w:top w:val="nil"/>
              <w:left w:val="nil"/>
              <w:bottom w:val="nil"/>
              <w:right w:val="nil"/>
            </w:tcBorders>
            <w:vAlign w:val="bottom"/>
          </w:tcPr>
          <w:p w14:paraId="27695C74" w14:textId="3814281B"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proofErr w:type="gramStart"/>
            <w:r w:rsidRPr="00F13722">
              <w:rPr>
                <w:rFonts w:ascii="Arial" w:hAnsi="Arial" w:cs="Arial"/>
                <w:sz w:val="14"/>
                <w:szCs w:val="14"/>
                <w:lang w:val="en-GB"/>
              </w:rPr>
              <w:t>31  December</w:t>
            </w:r>
            <w:proofErr w:type="gramEnd"/>
            <w:r w:rsidRPr="00F13722">
              <w:rPr>
                <w:rFonts w:ascii="Arial" w:hAnsi="Arial" w:cs="Arial"/>
                <w:sz w:val="14"/>
                <w:szCs w:val="14"/>
                <w:lang w:val="en-GB"/>
              </w:rPr>
              <w:t xml:space="preserve"> 2022</w:t>
            </w:r>
          </w:p>
        </w:tc>
        <w:tc>
          <w:tcPr>
            <w:tcW w:w="1035" w:type="dxa"/>
            <w:tcBorders>
              <w:top w:val="nil"/>
              <w:left w:val="nil"/>
              <w:bottom w:val="nil"/>
              <w:right w:val="nil"/>
            </w:tcBorders>
            <w:vAlign w:val="bottom"/>
          </w:tcPr>
          <w:p w14:paraId="100C843E" w14:textId="0453FA06"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6" w:type="dxa"/>
            <w:tcBorders>
              <w:top w:val="nil"/>
              <w:left w:val="nil"/>
              <w:bottom w:val="nil"/>
              <w:right w:val="nil"/>
            </w:tcBorders>
            <w:vAlign w:val="bottom"/>
          </w:tcPr>
          <w:p w14:paraId="4B39F78B" w14:textId="600E7509"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proofErr w:type="gramStart"/>
            <w:r w:rsidRPr="00F13722">
              <w:rPr>
                <w:rFonts w:ascii="Arial" w:hAnsi="Arial" w:cs="Arial"/>
                <w:sz w:val="14"/>
                <w:szCs w:val="14"/>
                <w:lang w:val="en-GB"/>
              </w:rPr>
              <w:t>31  December</w:t>
            </w:r>
            <w:proofErr w:type="gramEnd"/>
            <w:r w:rsidRPr="00F13722">
              <w:rPr>
                <w:rFonts w:ascii="Arial" w:hAnsi="Arial" w:cs="Arial"/>
                <w:sz w:val="14"/>
                <w:szCs w:val="14"/>
                <w:lang w:val="en-GB"/>
              </w:rPr>
              <w:t xml:space="preserve"> 2022</w:t>
            </w:r>
          </w:p>
        </w:tc>
      </w:tr>
      <w:tr w:rsidR="00D9112F" w:rsidRPr="00F13722" w14:paraId="1B43713A" w14:textId="77777777" w:rsidTr="00DA2AC9">
        <w:trPr>
          <w:trHeight w:val="144"/>
        </w:trPr>
        <w:tc>
          <w:tcPr>
            <w:tcW w:w="2970" w:type="dxa"/>
            <w:gridSpan w:val="2"/>
            <w:tcBorders>
              <w:top w:val="nil"/>
              <w:left w:val="nil"/>
              <w:bottom w:val="nil"/>
              <w:right w:val="nil"/>
            </w:tcBorders>
          </w:tcPr>
          <w:p w14:paraId="1C582AC9"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7D6E249A" w14:textId="77777777" w:rsidR="00D9112F" w:rsidRPr="00F13722" w:rsidRDefault="00D9112F" w:rsidP="00C319A7">
            <w:pP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bottom w:val="nil"/>
              <w:right w:val="nil"/>
            </w:tcBorders>
          </w:tcPr>
          <w:p w14:paraId="057F2202" w14:textId="77777777" w:rsidR="00D9112F" w:rsidRPr="00F13722" w:rsidRDefault="00D9112F" w:rsidP="00C319A7">
            <w:pP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bottom w:val="nil"/>
              <w:right w:val="nil"/>
            </w:tcBorders>
          </w:tcPr>
          <w:p w14:paraId="79485627"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671E158B"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082D6D9C"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6" w:type="dxa"/>
            <w:tcBorders>
              <w:top w:val="nil"/>
              <w:left w:val="nil"/>
              <w:bottom w:val="nil"/>
              <w:right w:val="nil"/>
            </w:tcBorders>
          </w:tcPr>
          <w:p w14:paraId="51D2B3AA" w14:textId="77777777" w:rsidR="00D9112F" w:rsidRPr="00F13722" w:rsidRDefault="00D9112F" w:rsidP="00C319A7">
            <w:pPr>
              <w:spacing w:line="280" w:lineRule="exact"/>
              <w:ind w:left="90" w:right="79" w:hanging="5"/>
              <w:jc w:val="center"/>
              <w:rPr>
                <w:rFonts w:ascii="Arial" w:hAnsi="Arial" w:cs="Arial"/>
                <w:sz w:val="14"/>
                <w:szCs w:val="14"/>
                <w:lang w:val="en-GB"/>
              </w:rPr>
            </w:pPr>
          </w:p>
        </w:tc>
      </w:tr>
      <w:tr w:rsidR="00D9112F" w:rsidRPr="00F13722" w14:paraId="2B9FED98" w14:textId="77777777" w:rsidTr="00DA2AC9">
        <w:trPr>
          <w:trHeight w:val="144"/>
        </w:trPr>
        <w:tc>
          <w:tcPr>
            <w:tcW w:w="2970" w:type="dxa"/>
            <w:gridSpan w:val="2"/>
            <w:tcBorders>
              <w:top w:val="nil"/>
              <w:left w:val="nil"/>
              <w:bottom w:val="nil"/>
              <w:right w:val="nil"/>
            </w:tcBorders>
          </w:tcPr>
          <w:p w14:paraId="055B8A34" w14:textId="5D047410" w:rsidR="00D9112F" w:rsidRPr="00F13722" w:rsidRDefault="00D9112F" w:rsidP="00C319A7">
            <w:pPr>
              <w:spacing w:line="280" w:lineRule="exact"/>
              <w:ind w:left="90" w:right="79" w:hanging="5"/>
              <w:rPr>
                <w:rFonts w:ascii="Arial" w:hAnsi="Arial" w:cs="Arial"/>
                <w:b/>
                <w:bCs/>
                <w:sz w:val="14"/>
                <w:szCs w:val="14"/>
              </w:rPr>
            </w:pPr>
            <w:r w:rsidRPr="00F13722">
              <w:rPr>
                <w:rFonts w:ascii="Arial" w:hAnsi="Arial" w:cs="Arial"/>
                <w:b/>
                <w:bCs/>
                <w:sz w:val="14"/>
                <w:szCs w:val="14"/>
                <w:lang w:val="en-GB"/>
              </w:rPr>
              <w:t>Associates</w:t>
            </w:r>
          </w:p>
        </w:tc>
        <w:tc>
          <w:tcPr>
            <w:tcW w:w="1035" w:type="dxa"/>
            <w:tcBorders>
              <w:top w:val="nil"/>
              <w:left w:val="nil"/>
              <w:bottom w:val="nil"/>
              <w:right w:val="nil"/>
            </w:tcBorders>
          </w:tcPr>
          <w:p w14:paraId="23D18EFC"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c>
          <w:tcPr>
            <w:tcW w:w="1035" w:type="dxa"/>
            <w:tcBorders>
              <w:top w:val="nil"/>
              <w:left w:val="nil"/>
              <w:bottom w:val="nil"/>
              <w:right w:val="nil"/>
            </w:tcBorders>
          </w:tcPr>
          <w:p w14:paraId="396725D3"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c>
          <w:tcPr>
            <w:tcW w:w="1035" w:type="dxa"/>
            <w:tcBorders>
              <w:top w:val="nil"/>
              <w:left w:val="nil"/>
              <w:right w:val="nil"/>
            </w:tcBorders>
          </w:tcPr>
          <w:p w14:paraId="4522E60B"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c>
          <w:tcPr>
            <w:tcW w:w="1035" w:type="dxa"/>
            <w:tcBorders>
              <w:top w:val="nil"/>
              <w:left w:val="nil"/>
              <w:right w:val="nil"/>
            </w:tcBorders>
          </w:tcPr>
          <w:p w14:paraId="66E01E64"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c>
          <w:tcPr>
            <w:tcW w:w="1035" w:type="dxa"/>
            <w:tcBorders>
              <w:top w:val="nil"/>
              <w:left w:val="nil"/>
              <w:right w:val="nil"/>
            </w:tcBorders>
          </w:tcPr>
          <w:p w14:paraId="3EFADFD5"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c>
          <w:tcPr>
            <w:tcW w:w="1036" w:type="dxa"/>
            <w:tcBorders>
              <w:top w:val="nil"/>
              <w:left w:val="nil"/>
              <w:right w:val="nil"/>
            </w:tcBorders>
          </w:tcPr>
          <w:p w14:paraId="3969D1BC" w14:textId="77777777" w:rsidR="00D9112F" w:rsidRPr="00F13722" w:rsidRDefault="00D9112F" w:rsidP="00C319A7">
            <w:pPr>
              <w:pStyle w:val="Heading1"/>
              <w:spacing w:line="280" w:lineRule="exact"/>
              <w:ind w:left="-63" w:right="-82"/>
              <w:rPr>
                <w:rFonts w:ascii="Arial" w:hAnsi="Arial" w:cs="Arial"/>
                <w:b/>
                <w:bCs/>
                <w:sz w:val="14"/>
                <w:szCs w:val="14"/>
                <w:lang w:val="en-US" w:eastAsia="en-US"/>
              </w:rPr>
            </w:pPr>
          </w:p>
        </w:tc>
      </w:tr>
      <w:tr w:rsidR="00A62D19" w:rsidRPr="00F13722" w14:paraId="0C1BA845" w14:textId="77777777" w:rsidTr="00DA2AC9">
        <w:trPr>
          <w:trHeight w:val="144"/>
        </w:trPr>
        <w:tc>
          <w:tcPr>
            <w:tcW w:w="2970" w:type="dxa"/>
            <w:gridSpan w:val="2"/>
            <w:tcBorders>
              <w:top w:val="nil"/>
              <w:left w:val="nil"/>
              <w:bottom w:val="nil"/>
              <w:right w:val="nil"/>
            </w:tcBorders>
          </w:tcPr>
          <w:p w14:paraId="316AA0F5" w14:textId="6B2907FD" w:rsidR="00A62D19" w:rsidRPr="00F13722" w:rsidRDefault="00A62D19" w:rsidP="00C319A7">
            <w:pPr>
              <w:spacing w:line="280" w:lineRule="exact"/>
              <w:ind w:left="166" w:right="-97" w:hanging="81"/>
              <w:rPr>
                <w:rFonts w:ascii="Arial" w:hAnsi="Arial" w:cs="Arial"/>
                <w:sz w:val="14"/>
                <w:szCs w:val="14"/>
                <w:lang w:val="en-GB"/>
              </w:rPr>
            </w:pPr>
            <w:proofErr w:type="spellStart"/>
            <w:r w:rsidRPr="00F13722">
              <w:rPr>
                <w:rFonts w:ascii="Arial" w:hAnsi="Arial" w:cs="Arial"/>
                <w:sz w:val="14"/>
                <w:szCs w:val="14"/>
                <w:lang w:val="en-GB"/>
              </w:rPr>
              <w:t>Krungthai</w:t>
            </w:r>
            <w:proofErr w:type="spellEnd"/>
            <w:r w:rsidRPr="00F13722">
              <w:rPr>
                <w:rFonts w:ascii="Arial" w:hAnsi="Arial" w:cs="Arial"/>
                <w:sz w:val="14"/>
                <w:szCs w:val="14"/>
                <w:lang w:val="en-GB"/>
              </w:rPr>
              <w:t xml:space="preserve"> </w:t>
            </w:r>
            <w:proofErr w:type="spellStart"/>
            <w:r w:rsidRPr="00F13722">
              <w:rPr>
                <w:rFonts w:ascii="Arial" w:hAnsi="Arial" w:cs="Arial"/>
                <w:sz w:val="14"/>
                <w:szCs w:val="14"/>
                <w:lang w:val="en-GB"/>
              </w:rPr>
              <w:t>XSpring</w:t>
            </w:r>
            <w:proofErr w:type="spellEnd"/>
            <w:r w:rsidRPr="00F13722">
              <w:rPr>
                <w:rFonts w:ascii="Arial" w:hAnsi="Arial" w:cs="Arial"/>
                <w:sz w:val="14"/>
                <w:szCs w:val="14"/>
                <w:lang w:val="en-GB"/>
              </w:rPr>
              <w:t xml:space="preserve"> Securities Co., Ltd. </w:t>
            </w:r>
          </w:p>
        </w:tc>
        <w:tc>
          <w:tcPr>
            <w:tcW w:w="1035" w:type="dxa"/>
            <w:tcBorders>
              <w:top w:val="nil"/>
              <w:left w:val="nil"/>
              <w:bottom w:val="nil"/>
              <w:right w:val="nil"/>
            </w:tcBorders>
          </w:tcPr>
          <w:p w14:paraId="62ADAE72" w14:textId="42BDEFF6"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49.71</w:t>
            </w:r>
          </w:p>
        </w:tc>
        <w:tc>
          <w:tcPr>
            <w:tcW w:w="1035" w:type="dxa"/>
            <w:tcBorders>
              <w:top w:val="nil"/>
              <w:left w:val="nil"/>
              <w:bottom w:val="nil"/>
              <w:right w:val="nil"/>
            </w:tcBorders>
          </w:tcPr>
          <w:p w14:paraId="3C0A2448" w14:textId="38BFFEB2"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49.71</w:t>
            </w:r>
          </w:p>
        </w:tc>
        <w:tc>
          <w:tcPr>
            <w:tcW w:w="1035" w:type="dxa"/>
            <w:tcBorders>
              <w:top w:val="nil"/>
              <w:left w:val="nil"/>
              <w:bottom w:val="nil"/>
              <w:right w:val="nil"/>
            </w:tcBorders>
          </w:tcPr>
          <w:p w14:paraId="6C1EA1F7" w14:textId="4F67FB62"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1,244</w:t>
            </w:r>
          </w:p>
        </w:tc>
        <w:tc>
          <w:tcPr>
            <w:tcW w:w="1035" w:type="dxa"/>
            <w:tcBorders>
              <w:top w:val="nil"/>
              <w:left w:val="nil"/>
              <w:bottom w:val="nil"/>
              <w:right w:val="nil"/>
            </w:tcBorders>
          </w:tcPr>
          <w:p w14:paraId="6E386954" w14:textId="6B6AA41A"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1,244</w:t>
            </w:r>
          </w:p>
        </w:tc>
        <w:tc>
          <w:tcPr>
            <w:tcW w:w="1035" w:type="dxa"/>
            <w:tcBorders>
              <w:top w:val="nil"/>
              <w:left w:val="nil"/>
              <w:bottom w:val="nil"/>
              <w:right w:val="nil"/>
            </w:tcBorders>
          </w:tcPr>
          <w:p w14:paraId="052DAB3D" w14:textId="75266437" w:rsidR="00A62D19" w:rsidRPr="00F13722" w:rsidRDefault="00A62D19" w:rsidP="00C319A7">
            <w:pPr>
              <w:tabs>
                <w:tab w:val="decimal" w:pos="797"/>
              </w:tabs>
              <w:spacing w:line="280" w:lineRule="exact"/>
              <w:ind w:left="86" w:right="72"/>
              <w:jc w:val="right"/>
              <w:rPr>
                <w:rFonts w:ascii="Arial" w:hAnsi="Arial" w:cs="Arial"/>
                <w:sz w:val="14"/>
                <w:szCs w:val="14"/>
                <w:cs/>
                <w:lang w:val="en-GB"/>
              </w:rPr>
            </w:pPr>
            <w:r w:rsidRPr="00F13722">
              <w:rPr>
                <w:rFonts w:ascii="Arial" w:hAnsi="Arial" w:cs="Arial"/>
                <w:sz w:val="14"/>
                <w:szCs w:val="14"/>
                <w:lang w:val="en-GB"/>
              </w:rPr>
              <w:t>1,453</w:t>
            </w:r>
          </w:p>
        </w:tc>
        <w:tc>
          <w:tcPr>
            <w:tcW w:w="1036" w:type="dxa"/>
            <w:tcBorders>
              <w:top w:val="nil"/>
              <w:left w:val="nil"/>
              <w:bottom w:val="nil"/>
              <w:right w:val="nil"/>
            </w:tcBorders>
          </w:tcPr>
          <w:p w14:paraId="440EF00B" w14:textId="070C316E"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1,399</w:t>
            </w:r>
          </w:p>
        </w:tc>
      </w:tr>
      <w:tr w:rsidR="00A62D19" w:rsidRPr="00F13722" w14:paraId="44D6AA52" w14:textId="77777777" w:rsidTr="00DA2AC9">
        <w:trPr>
          <w:trHeight w:val="144"/>
        </w:trPr>
        <w:tc>
          <w:tcPr>
            <w:tcW w:w="2970" w:type="dxa"/>
            <w:gridSpan w:val="2"/>
            <w:tcBorders>
              <w:top w:val="nil"/>
              <w:left w:val="nil"/>
              <w:bottom w:val="nil"/>
              <w:right w:val="nil"/>
            </w:tcBorders>
          </w:tcPr>
          <w:p w14:paraId="1C13237A" w14:textId="77777777" w:rsidR="00A62D19" w:rsidRPr="00F13722" w:rsidRDefault="00A62D19" w:rsidP="00C319A7">
            <w:pPr>
              <w:spacing w:line="280" w:lineRule="exact"/>
              <w:ind w:left="90" w:right="79" w:hanging="5"/>
              <w:rPr>
                <w:rFonts w:ascii="Arial" w:hAnsi="Arial" w:cs="Arial"/>
                <w:sz w:val="14"/>
                <w:szCs w:val="14"/>
                <w:cs/>
                <w:lang w:val="en-GB"/>
              </w:rPr>
            </w:pPr>
            <w:proofErr w:type="spellStart"/>
            <w:r w:rsidRPr="00F13722">
              <w:rPr>
                <w:rFonts w:ascii="Arial" w:hAnsi="Arial" w:cs="Arial"/>
                <w:sz w:val="14"/>
                <w:szCs w:val="14"/>
                <w:lang w:val="en-GB"/>
              </w:rPr>
              <w:t>Scentimental</w:t>
            </w:r>
            <w:proofErr w:type="spellEnd"/>
            <w:r w:rsidRPr="00F13722">
              <w:rPr>
                <w:rFonts w:ascii="Arial" w:hAnsi="Arial" w:cs="Arial"/>
                <w:sz w:val="14"/>
                <w:szCs w:val="14"/>
                <w:lang w:val="en-GB"/>
              </w:rPr>
              <w:t xml:space="preserve"> (Thailand) Co., Ltd.</w:t>
            </w:r>
          </w:p>
        </w:tc>
        <w:tc>
          <w:tcPr>
            <w:tcW w:w="1035" w:type="dxa"/>
            <w:tcBorders>
              <w:top w:val="nil"/>
              <w:left w:val="nil"/>
              <w:bottom w:val="nil"/>
              <w:right w:val="nil"/>
            </w:tcBorders>
          </w:tcPr>
          <w:p w14:paraId="2544D2F1" w14:textId="0BAB966C"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26.00</w:t>
            </w:r>
          </w:p>
        </w:tc>
        <w:tc>
          <w:tcPr>
            <w:tcW w:w="1035" w:type="dxa"/>
            <w:tcBorders>
              <w:top w:val="nil"/>
              <w:left w:val="nil"/>
              <w:bottom w:val="nil"/>
              <w:right w:val="nil"/>
            </w:tcBorders>
          </w:tcPr>
          <w:p w14:paraId="5C5D364D" w14:textId="6451DBB0"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26.00</w:t>
            </w:r>
          </w:p>
        </w:tc>
        <w:tc>
          <w:tcPr>
            <w:tcW w:w="1035" w:type="dxa"/>
            <w:tcBorders>
              <w:top w:val="nil"/>
              <w:left w:val="nil"/>
              <w:bottom w:val="nil"/>
              <w:right w:val="nil"/>
            </w:tcBorders>
            <w:vAlign w:val="center"/>
          </w:tcPr>
          <w:p w14:paraId="7EF8FE23" w14:textId="79D0FB9C"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26</w:t>
            </w:r>
          </w:p>
        </w:tc>
        <w:tc>
          <w:tcPr>
            <w:tcW w:w="1035" w:type="dxa"/>
            <w:tcBorders>
              <w:top w:val="nil"/>
              <w:left w:val="nil"/>
              <w:bottom w:val="nil"/>
              <w:right w:val="nil"/>
            </w:tcBorders>
            <w:vAlign w:val="center"/>
          </w:tcPr>
          <w:p w14:paraId="313A8093" w14:textId="0FD2E418"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26</w:t>
            </w:r>
          </w:p>
        </w:tc>
        <w:tc>
          <w:tcPr>
            <w:tcW w:w="1035" w:type="dxa"/>
            <w:tcBorders>
              <w:top w:val="nil"/>
              <w:left w:val="nil"/>
              <w:bottom w:val="nil"/>
              <w:right w:val="nil"/>
            </w:tcBorders>
            <w:vAlign w:val="center"/>
          </w:tcPr>
          <w:p w14:paraId="2C63449F" w14:textId="2885176E" w:rsidR="00A62D19" w:rsidRPr="00F13722" w:rsidRDefault="00A62D19" w:rsidP="00C319A7">
            <w:pPr>
              <w:tabs>
                <w:tab w:val="decimal" w:pos="797"/>
              </w:tabs>
              <w:spacing w:line="280" w:lineRule="exact"/>
              <w:ind w:right="72"/>
              <w:jc w:val="right"/>
              <w:rPr>
                <w:rFonts w:ascii="Arial" w:hAnsi="Arial" w:cs="Arial"/>
                <w:sz w:val="14"/>
                <w:szCs w:val="14"/>
              </w:rPr>
            </w:pPr>
            <w:r w:rsidRPr="00F13722">
              <w:rPr>
                <w:rFonts w:ascii="Arial" w:hAnsi="Arial" w:cs="Arial"/>
                <w:sz w:val="14"/>
                <w:szCs w:val="14"/>
              </w:rPr>
              <w:t>10</w:t>
            </w:r>
          </w:p>
        </w:tc>
        <w:tc>
          <w:tcPr>
            <w:tcW w:w="1036" w:type="dxa"/>
            <w:tcBorders>
              <w:top w:val="nil"/>
              <w:left w:val="nil"/>
              <w:bottom w:val="nil"/>
              <w:right w:val="nil"/>
            </w:tcBorders>
            <w:vAlign w:val="center"/>
          </w:tcPr>
          <w:p w14:paraId="774C4A98" w14:textId="083F58EE"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10</w:t>
            </w:r>
          </w:p>
        </w:tc>
      </w:tr>
      <w:tr w:rsidR="00A62D19" w:rsidRPr="00F13722" w14:paraId="52C169BB" w14:textId="77777777" w:rsidTr="00A31B3C">
        <w:trPr>
          <w:trHeight w:val="144"/>
        </w:trPr>
        <w:tc>
          <w:tcPr>
            <w:tcW w:w="2970" w:type="dxa"/>
            <w:gridSpan w:val="2"/>
            <w:tcBorders>
              <w:top w:val="nil"/>
              <w:left w:val="nil"/>
              <w:bottom w:val="nil"/>
              <w:right w:val="nil"/>
            </w:tcBorders>
          </w:tcPr>
          <w:p w14:paraId="7A50E46D" w14:textId="77777777" w:rsidR="00A62D19" w:rsidRPr="00F13722" w:rsidRDefault="00A62D19" w:rsidP="00C319A7">
            <w:pPr>
              <w:spacing w:line="280" w:lineRule="exact"/>
              <w:ind w:left="90" w:right="79" w:hanging="5"/>
              <w:rPr>
                <w:rFonts w:ascii="Arial" w:hAnsi="Arial" w:cs="Arial"/>
                <w:sz w:val="14"/>
                <w:szCs w:val="14"/>
                <w:u w:val="single"/>
                <w:cs/>
              </w:rPr>
            </w:pPr>
            <w:r w:rsidRPr="00F13722">
              <w:rPr>
                <w:rFonts w:ascii="Arial" w:hAnsi="Arial" w:cs="Arial"/>
                <w:sz w:val="14"/>
                <w:szCs w:val="14"/>
                <w:lang w:val="en-GB"/>
              </w:rPr>
              <w:t>Absolute Yoga Co., Ltd.</w:t>
            </w:r>
          </w:p>
        </w:tc>
        <w:tc>
          <w:tcPr>
            <w:tcW w:w="1035" w:type="dxa"/>
            <w:tcBorders>
              <w:top w:val="nil"/>
              <w:left w:val="nil"/>
              <w:bottom w:val="nil"/>
              <w:right w:val="nil"/>
            </w:tcBorders>
          </w:tcPr>
          <w:p w14:paraId="0C58253C" w14:textId="50B66FD8"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30.00</w:t>
            </w:r>
          </w:p>
        </w:tc>
        <w:tc>
          <w:tcPr>
            <w:tcW w:w="1035" w:type="dxa"/>
            <w:tcBorders>
              <w:top w:val="nil"/>
              <w:left w:val="nil"/>
              <w:bottom w:val="nil"/>
              <w:right w:val="nil"/>
            </w:tcBorders>
          </w:tcPr>
          <w:p w14:paraId="2C99172F" w14:textId="4DF5E441"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30.00</w:t>
            </w:r>
          </w:p>
        </w:tc>
        <w:tc>
          <w:tcPr>
            <w:tcW w:w="1035" w:type="dxa"/>
            <w:tcBorders>
              <w:top w:val="nil"/>
              <w:left w:val="nil"/>
              <w:right w:val="nil"/>
            </w:tcBorders>
            <w:vAlign w:val="center"/>
          </w:tcPr>
          <w:p w14:paraId="081B3C3F" w14:textId="014344DB"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218</w:t>
            </w:r>
          </w:p>
        </w:tc>
        <w:tc>
          <w:tcPr>
            <w:tcW w:w="1035" w:type="dxa"/>
            <w:tcBorders>
              <w:top w:val="nil"/>
              <w:left w:val="nil"/>
              <w:right w:val="nil"/>
            </w:tcBorders>
            <w:vAlign w:val="center"/>
          </w:tcPr>
          <w:p w14:paraId="17E2EC05" w14:textId="217EE73E"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218</w:t>
            </w:r>
          </w:p>
        </w:tc>
        <w:tc>
          <w:tcPr>
            <w:tcW w:w="1035" w:type="dxa"/>
            <w:tcBorders>
              <w:top w:val="nil"/>
              <w:left w:val="nil"/>
              <w:right w:val="nil"/>
            </w:tcBorders>
            <w:vAlign w:val="center"/>
          </w:tcPr>
          <w:p w14:paraId="778538F4" w14:textId="1C7A0690"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203</w:t>
            </w:r>
          </w:p>
        </w:tc>
        <w:tc>
          <w:tcPr>
            <w:tcW w:w="1036" w:type="dxa"/>
            <w:tcBorders>
              <w:top w:val="nil"/>
              <w:left w:val="nil"/>
              <w:right w:val="nil"/>
            </w:tcBorders>
            <w:vAlign w:val="center"/>
          </w:tcPr>
          <w:p w14:paraId="4CE6F13C" w14:textId="7913ABBD"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194</w:t>
            </w:r>
          </w:p>
        </w:tc>
      </w:tr>
      <w:tr w:rsidR="00A62D19" w:rsidRPr="00F13722" w14:paraId="72E8C9CA" w14:textId="77777777" w:rsidTr="00A31B3C">
        <w:trPr>
          <w:trHeight w:val="144"/>
        </w:trPr>
        <w:tc>
          <w:tcPr>
            <w:tcW w:w="2970" w:type="dxa"/>
            <w:gridSpan w:val="2"/>
            <w:tcBorders>
              <w:top w:val="nil"/>
              <w:left w:val="nil"/>
              <w:bottom w:val="nil"/>
              <w:right w:val="nil"/>
            </w:tcBorders>
          </w:tcPr>
          <w:p w14:paraId="04D8CFD3" w14:textId="77777777" w:rsidR="00A62D19" w:rsidRPr="00F13722" w:rsidRDefault="00A62D19" w:rsidP="00C319A7">
            <w:pPr>
              <w:spacing w:line="280" w:lineRule="exact"/>
              <w:ind w:left="90" w:right="79" w:hanging="5"/>
              <w:rPr>
                <w:rFonts w:ascii="Arial" w:hAnsi="Arial" w:cs="Arial"/>
                <w:sz w:val="14"/>
                <w:szCs w:val="14"/>
              </w:rPr>
            </w:pPr>
            <w:r w:rsidRPr="00F13722">
              <w:rPr>
                <w:rFonts w:ascii="Arial" w:hAnsi="Arial" w:cs="Arial"/>
                <w:sz w:val="14"/>
                <w:szCs w:val="14"/>
              </w:rPr>
              <w:t>XE Technology Co., Ltd.</w:t>
            </w:r>
          </w:p>
        </w:tc>
        <w:tc>
          <w:tcPr>
            <w:tcW w:w="1035" w:type="dxa"/>
            <w:tcBorders>
              <w:top w:val="nil"/>
              <w:left w:val="nil"/>
              <w:bottom w:val="nil"/>
              <w:right w:val="nil"/>
            </w:tcBorders>
            <w:vAlign w:val="center"/>
          </w:tcPr>
          <w:p w14:paraId="0CA97DF0" w14:textId="01ED9DAB"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rPr>
              <w:t>84</w:t>
            </w:r>
            <w:r w:rsidRPr="00F13722">
              <w:rPr>
                <w:rFonts w:ascii="Arial" w:hAnsi="Arial" w:cs="Arial"/>
                <w:sz w:val="14"/>
                <w:szCs w:val="14"/>
                <w:cs/>
                <w:lang w:val="en-GB"/>
              </w:rPr>
              <w:t>.</w:t>
            </w:r>
            <w:r w:rsidRPr="00F13722">
              <w:rPr>
                <w:rFonts w:ascii="Arial" w:hAnsi="Arial" w:cs="Arial"/>
                <w:sz w:val="14"/>
                <w:szCs w:val="14"/>
              </w:rPr>
              <w:t>90</w:t>
            </w:r>
          </w:p>
        </w:tc>
        <w:tc>
          <w:tcPr>
            <w:tcW w:w="1035" w:type="dxa"/>
            <w:tcBorders>
              <w:top w:val="nil"/>
              <w:left w:val="nil"/>
              <w:bottom w:val="nil"/>
              <w:right w:val="nil"/>
            </w:tcBorders>
            <w:vAlign w:val="center"/>
          </w:tcPr>
          <w:p w14:paraId="5D512113" w14:textId="318F22BB"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rPr>
              <w:t>84</w:t>
            </w:r>
            <w:r w:rsidRPr="00F13722">
              <w:rPr>
                <w:rFonts w:ascii="Arial" w:hAnsi="Arial" w:cs="Arial"/>
                <w:sz w:val="14"/>
                <w:szCs w:val="14"/>
                <w:cs/>
                <w:lang w:val="en-GB"/>
              </w:rPr>
              <w:t>.</w:t>
            </w:r>
            <w:r w:rsidRPr="00F13722">
              <w:rPr>
                <w:rFonts w:ascii="Arial" w:hAnsi="Arial" w:cs="Arial"/>
                <w:sz w:val="14"/>
                <w:szCs w:val="14"/>
              </w:rPr>
              <w:t>90</w:t>
            </w:r>
          </w:p>
        </w:tc>
        <w:tc>
          <w:tcPr>
            <w:tcW w:w="1035" w:type="dxa"/>
            <w:tcBorders>
              <w:top w:val="nil"/>
              <w:left w:val="nil"/>
              <w:right w:val="nil"/>
            </w:tcBorders>
            <w:vAlign w:val="center"/>
          </w:tcPr>
          <w:p w14:paraId="0C6EBB49" w14:textId="02B06098"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cs/>
                <w:lang w:val="en-GB"/>
              </w:rPr>
              <w:t>1</w:t>
            </w:r>
          </w:p>
        </w:tc>
        <w:tc>
          <w:tcPr>
            <w:tcW w:w="1035" w:type="dxa"/>
            <w:tcBorders>
              <w:top w:val="nil"/>
              <w:left w:val="nil"/>
              <w:right w:val="nil"/>
            </w:tcBorders>
            <w:vAlign w:val="center"/>
          </w:tcPr>
          <w:p w14:paraId="0F1389C8" w14:textId="30EF1468"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w:t>
            </w:r>
          </w:p>
        </w:tc>
        <w:tc>
          <w:tcPr>
            <w:tcW w:w="1035" w:type="dxa"/>
            <w:tcBorders>
              <w:top w:val="nil"/>
              <w:left w:val="nil"/>
              <w:right w:val="nil"/>
            </w:tcBorders>
            <w:vAlign w:val="center"/>
          </w:tcPr>
          <w:p w14:paraId="7B998236" w14:textId="5EEE9C04"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w:t>
            </w:r>
          </w:p>
        </w:tc>
        <w:tc>
          <w:tcPr>
            <w:tcW w:w="1036" w:type="dxa"/>
            <w:tcBorders>
              <w:top w:val="nil"/>
              <w:left w:val="nil"/>
              <w:right w:val="nil"/>
            </w:tcBorders>
            <w:vAlign w:val="center"/>
          </w:tcPr>
          <w:p w14:paraId="4B255989" w14:textId="07D8AC29" w:rsidR="00A62D19" w:rsidRPr="00F13722" w:rsidRDefault="00A62D19" w:rsidP="00C319A7">
            <w:pP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w:t>
            </w:r>
          </w:p>
        </w:tc>
      </w:tr>
      <w:tr w:rsidR="00A62D19" w:rsidRPr="00F13722" w14:paraId="0B773443" w14:textId="77777777" w:rsidTr="00A31B3C">
        <w:trPr>
          <w:trHeight w:val="144"/>
        </w:trPr>
        <w:tc>
          <w:tcPr>
            <w:tcW w:w="2970" w:type="dxa"/>
            <w:gridSpan w:val="2"/>
            <w:tcBorders>
              <w:top w:val="nil"/>
              <w:left w:val="nil"/>
              <w:bottom w:val="nil"/>
              <w:right w:val="nil"/>
            </w:tcBorders>
          </w:tcPr>
          <w:p w14:paraId="67922F3C" w14:textId="77777777" w:rsidR="00A62D19" w:rsidRPr="00F13722" w:rsidRDefault="00A62D19" w:rsidP="00C319A7">
            <w:pPr>
              <w:spacing w:line="280" w:lineRule="exact"/>
              <w:ind w:left="90" w:right="79" w:hanging="5"/>
              <w:rPr>
                <w:rFonts w:ascii="Arial" w:hAnsi="Arial" w:cs="Arial"/>
                <w:b/>
                <w:bCs/>
                <w:sz w:val="14"/>
                <w:szCs w:val="14"/>
              </w:rPr>
            </w:pPr>
            <w:r w:rsidRPr="00F13722">
              <w:rPr>
                <w:rFonts w:ascii="Arial" w:hAnsi="Arial" w:cs="Arial"/>
                <w:b/>
                <w:bCs/>
                <w:sz w:val="14"/>
                <w:szCs w:val="14"/>
              </w:rPr>
              <w:t>Total investments in associates</w:t>
            </w:r>
          </w:p>
        </w:tc>
        <w:tc>
          <w:tcPr>
            <w:tcW w:w="1035" w:type="dxa"/>
            <w:tcBorders>
              <w:top w:val="nil"/>
              <w:left w:val="nil"/>
              <w:bottom w:val="nil"/>
              <w:right w:val="nil"/>
            </w:tcBorders>
            <w:vAlign w:val="center"/>
          </w:tcPr>
          <w:p w14:paraId="6E2AFD84"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top w:val="nil"/>
              <w:left w:val="nil"/>
              <w:bottom w:val="nil"/>
              <w:right w:val="nil"/>
            </w:tcBorders>
            <w:vAlign w:val="center"/>
          </w:tcPr>
          <w:p w14:paraId="024CA04D"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left w:val="nil"/>
              <w:right w:val="nil"/>
            </w:tcBorders>
            <w:vAlign w:val="center"/>
          </w:tcPr>
          <w:p w14:paraId="50AE5A73" w14:textId="1E5145D7" w:rsidR="00A62D19" w:rsidRPr="00F13722" w:rsidRDefault="00A62D19" w:rsidP="00C319A7">
            <w:pPr>
              <w:pBdr>
                <w:top w:val="single" w:sz="4" w:space="1" w:color="auto"/>
                <w:bottom w:val="double" w:sz="4" w:space="1" w:color="auto"/>
              </w:pBd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rPr>
              <w:t>1,489</w:t>
            </w:r>
          </w:p>
        </w:tc>
        <w:tc>
          <w:tcPr>
            <w:tcW w:w="1035" w:type="dxa"/>
            <w:tcBorders>
              <w:left w:val="nil"/>
              <w:right w:val="nil"/>
            </w:tcBorders>
            <w:vAlign w:val="center"/>
          </w:tcPr>
          <w:p w14:paraId="4BD0DBA0" w14:textId="6EF0CBFF" w:rsidR="00A62D19" w:rsidRPr="00F13722" w:rsidRDefault="00A62D19" w:rsidP="00C319A7">
            <w:pPr>
              <w:pBdr>
                <w:top w:val="single" w:sz="4" w:space="1" w:color="auto"/>
                <w:bottom w:val="double" w:sz="4" w:space="1" w:color="auto"/>
              </w:pBd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1,489</w:t>
            </w:r>
          </w:p>
        </w:tc>
        <w:tc>
          <w:tcPr>
            <w:tcW w:w="1035" w:type="dxa"/>
            <w:tcBorders>
              <w:left w:val="nil"/>
              <w:right w:val="nil"/>
            </w:tcBorders>
            <w:vAlign w:val="center"/>
          </w:tcPr>
          <w:p w14:paraId="26865E8C" w14:textId="26CEDD4D" w:rsidR="00A62D19" w:rsidRPr="00F13722" w:rsidRDefault="00A62D19" w:rsidP="00C319A7">
            <w:pPr>
              <w:pBdr>
                <w:top w:val="single" w:sz="4" w:space="1" w:color="auto"/>
                <w:bottom w:val="double" w:sz="4" w:space="1" w:color="auto"/>
              </w:pBd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1,667</w:t>
            </w:r>
          </w:p>
        </w:tc>
        <w:tc>
          <w:tcPr>
            <w:tcW w:w="1036" w:type="dxa"/>
            <w:tcBorders>
              <w:left w:val="nil"/>
              <w:right w:val="nil"/>
            </w:tcBorders>
            <w:vAlign w:val="center"/>
          </w:tcPr>
          <w:p w14:paraId="0BE5D709" w14:textId="2529466D" w:rsidR="00A62D19" w:rsidRPr="00F13722" w:rsidRDefault="00A62D19" w:rsidP="00C319A7">
            <w:pPr>
              <w:pBdr>
                <w:top w:val="single" w:sz="4" w:space="1" w:color="auto"/>
                <w:bottom w:val="double" w:sz="4" w:space="1" w:color="auto"/>
              </w:pBdr>
              <w:tabs>
                <w:tab w:val="decimal" w:pos="797"/>
              </w:tabs>
              <w:spacing w:line="280" w:lineRule="exact"/>
              <w:ind w:left="86" w:right="72"/>
              <w:jc w:val="right"/>
              <w:rPr>
                <w:rFonts w:ascii="Arial" w:hAnsi="Arial" w:cs="Arial"/>
                <w:sz w:val="14"/>
                <w:szCs w:val="14"/>
                <w:lang w:val="en-GB"/>
              </w:rPr>
            </w:pPr>
            <w:r w:rsidRPr="00F13722">
              <w:rPr>
                <w:rFonts w:ascii="Arial" w:hAnsi="Arial" w:cs="Arial"/>
                <w:sz w:val="14"/>
                <w:szCs w:val="14"/>
                <w:lang w:val="en-GB"/>
              </w:rPr>
              <w:t>1,604</w:t>
            </w:r>
          </w:p>
        </w:tc>
      </w:tr>
    </w:tbl>
    <w:p w14:paraId="771CA675" w14:textId="77777777" w:rsidR="00EC6BC7" w:rsidRPr="00F13722" w:rsidRDefault="00EC6BC7" w:rsidP="00A31B3C">
      <w:pPr>
        <w:spacing w:line="300" w:lineRule="exact"/>
        <w:rPr>
          <w:rFonts w:ascii="Arial" w:hAnsi="Arial" w:cs="Arial"/>
          <w:sz w:val="14"/>
          <w:szCs w:val="14"/>
        </w:rPr>
      </w:pPr>
    </w:p>
    <w:tbl>
      <w:tblPr>
        <w:tblW w:w="9180" w:type="dxa"/>
        <w:tblInd w:w="450" w:type="dxa"/>
        <w:tblBorders>
          <w:bottom w:val="single" w:sz="4" w:space="0" w:color="auto"/>
        </w:tblBorders>
        <w:tblLayout w:type="fixed"/>
        <w:tblCellMar>
          <w:left w:w="10" w:type="dxa"/>
          <w:right w:w="10" w:type="dxa"/>
        </w:tblCellMar>
        <w:tblLook w:val="0000" w:firstRow="0" w:lastRow="0" w:firstColumn="0" w:lastColumn="0" w:noHBand="0" w:noVBand="0"/>
      </w:tblPr>
      <w:tblGrid>
        <w:gridCol w:w="2520"/>
        <w:gridCol w:w="450"/>
        <w:gridCol w:w="1035"/>
        <w:gridCol w:w="1035"/>
        <w:gridCol w:w="1035"/>
        <w:gridCol w:w="1035"/>
        <w:gridCol w:w="1035"/>
        <w:gridCol w:w="1035"/>
      </w:tblGrid>
      <w:tr w:rsidR="003335C1" w:rsidRPr="00F13722" w14:paraId="7FE61940" w14:textId="77777777" w:rsidTr="00E91985">
        <w:trPr>
          <w:trHeight w:val="144"/>
        </w:trPr>
        <w:tc>
          <w:tcPr>
            <w:tcW w:w="2520" w:type="dxa"/>
            <w:vAlign w:val="center"/>
          </w:tcPr>
          <w:p w14:paraId="212AD895" w14:textId="3F09C899" w:rsidR="00EC6BC7" w:rsidRPr="00F13722" w:rsidRDefault="00EC6BC7" w:rsidP="00C319A7">
            <w:pPr>
              <w:pStyle w:val="Heading1"/>
              <w:spacing w:line="280" w:lineRule="exact"/>
              <w:ind w:left="-63" w:right="-82"/>
              <w:rPr>
                <w:rFonts w:ascii="Arial" w:hAnsi="Arial" w:cs="Arial"/>
                <w:sz w:val="14"/>
                <w:szCs w:val="14"/>
                <w:lang w:val="en-US"/>
              </w:rPr>
            </w:pPr>
          </w:p>
        </w:tc>
        <w:tc>
          <w:tcPr>
            <w:tcW w:w="6660" w:type="dxa"/>
            <w:gridSpan w:val="7"/>
            <w:vAlign w:val="center"/>
          </w:tcPr>
          <w:p w14:paraId="03C38C32" w14:textId="77777777" w:rsidR="00EC6BC7" w:rsidRPr="00F13722" w:rsidRDefault="00EC6BC7" w:rsidP="00C319A7">
            <w:pPr>
              <w:spacing w:line="280" w:lineRule="exact"/>
              <w:ind w:left="90" w:right="79" w:hanging="5"/>
              <w:jc w:val="right"/>
              <w:rPr>
                <w:rFonts w:ascii="Arial" w:hAnsi="Arial" w:cs="Arial"/>
                <w:sz w:val="14"/>
                <w:szCs w:val="14"/>
                <w:cs/>
                <w:lang w:val="en-GB"/>
              </w:rPr>
            </w:pPr>
            <w:r w:rsidRPr="00F13722">
              <w:rPr>
                <w:rFonts w:ascii="Arial" w:hAnsi="Arial" w:cs="Arial"/>
                <w:sz w:val="14"/>
                <w:szCs w:val="14"/>
                <w:cs/>
                <w:lang w:val="en-GB"/>
              </w:rPr>
              <w:t>(</w:t>
            </w:r>
            <w:r w:rsidRPr="00F13722">
              <w:rPr>
                <w:rFonts w:ascii="Arial" w:hAnsi="Arial" w:cs="Arial"/>
                <w:sz w:val="14"/>
                <w:szCs w:val="14"/>
                <w:lang w:val="en-GB"/>
              </w:rPr>
              <w:t>Unit: Million Baht</w:t>
            </w:r>
            <w:r w:rsidRPr="00F13722">
              <w:rPr>
                <w:rFonts w:ascii="Arial" w:hAnsi="Arial" w:cs="Arial"/>
                <w:sz w:val="14"/>
                <w:szCs w:val="14"/>
                <w:cs/>
                <w:lang w:val="en-GB"/>
              </w:rPr>
              <w:t>)</w:t>
            </w:r>
          </w:p>
        </w:tc>
      </w:tr>
      <w:tr w:rsidR="003335C1" w:rsidRPr="00F13722" w14:paraId="7DB70F19" w14:textId="77777777" w:rsidTr="00E91985">
        <w:trPr>
          <w:trHeight w:val="144"/>
        </w:trPr>
        <w:tc>
          <w:tcPr>
            <w:tcW w:w="2970" w:type="dxa"/>
            <w:gridSpan w:val="2"/>
            <w:vAlign w:val="center"/>
          </w:tcPr>
          <w:p w14:paraId="3963AA35" w14:textId="77777777" w:rsidR="00EC6BC7" w:rsidRPr="00F13722" w:rsidRDefault="00EC6BC7" w:rsidP="00C319A7">
            <w:pPr>
              <w:spacing w:line="280" w:lineRule="exact"/>
              <w:ind w:left="90" w:right="79" w:hanging="5"/>
              <w:jc w:val="center"/>
              <w:rPr>
                <w:rFonts w:ascii="Arial" w:hAnsi="Arial" w:cs="Arial"/>
                <w:sz w:val="14"/>
                <w:szCs w:val="14"/>
                <w:lang w:val="en-GB"/>
              </w:rPr>
            </w:pPr>
          </w:p>
        </w:tc>
        <w:tc>
          <w:tcPr>
            <w:tcW w:w="6210" w:type="dxa"/>
            <w:gridSpan w:val="6"/>
            <w:vAlign w:val="bottom"/>
          </w:tcPr>
          <w:p w14:paraId="3F8573C4"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rPr>
            </w:pPr>
            <w:r w:rsidRPr="00F13722">
              <w:rPr>
                <w:rFonts w:ascii="Arial" w:hAnsi="Arial" w:cs="Arial"/>
                <w:sz w:val="14"/>
                <w:szCs w:val="14"/>
                <w:lang w:val="en-GB"/>
              </w:rPr>
              <w:t>Separate financial statements</w:t>
            </w:r>
          </w:p>
        </w:tc>
      </w:tr>
      <w:tr w:rsidR="003335C1" w:rsidRPr="00F13722" w14:paraId="40293559" w14:textId="77777777" w:rsidTr="00E91985">
        <w:trPr>
          <w:trHeight w:val="144"/>
        </w:trPr>
        <w:tc>
          <w:tcPr>
            <w:tcW w:w="2970" w:type="dxa"/>
            <w:gridSpan w:val="2"/>
            <w:vAlign w:val="center"/>
          </w:tcPr>
          <w:p w14:paraId="72CB3DAC" w14:textId="77777777" w:rsidR="00EC6BC7" w:rsidRPr="00F13722" w:rsidRDefault="00EC6BC7" w:rsidP="00C319A7">
            <w:pPr>
              <w:spacing w:line="280" w:lineRule="exact"/>
              <w:ind w:left="90" w:right="79" w:hanging="5"/>
              <w:jc w:val="center"/>
              <w:rPr>
                <w:rFonts w:ascii="Arial" w:hAnsi="Arial" w:cs="Arial"/>
                <w:sz w:val="14"/>
                <w:szCs w:val="14"/>
                <w:lang w:val="en-GB"/>
              </w:rPr>
            </w:pPr>
          </w:p>
        </w:tc>
        <w:tc>
          <w:tcPr>
            <w:tcW w:w="2070" w:type="dxa"/>
            <w:gridSpan w:val="2"/>
            <w:vAlign w:val="bottom"/>
          </w:tcPr>
          <w:p w14:paraId="7A09D89B"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Percentage of holding</w:t>
            </w:r>
          </w:p>
        </w:tc>
        <w:tc>
          <w:tcPr>
            <w:tcW w:w="2070" w:type="dxa"/>
            <w:gridSpan w:val="2"/>
            <w:vAlign w:val="bottom"/>
          </w:tcPr>
          <w:p w14:paraId="66C7AC84" w14:textId="77777777"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Cost method</w:t>
            </w:r>
          </w:p>
        </w:tc>
        <w:tc>
          <w:tcPr>
            <w:tcW w:w="2070" w:type="dxa"/>
            <w:gridSpan w:val="2"/>
            <w:vAlign w:val="center"/>
          </w:tcPr>
          <w:p w14:paraId="153227B0" w14:textId="5F0D0321" w:rsidR="00EC6BC7" w:rsidRPr="00F13722" w:rsidRDefault="00EC6BC7" w:rsidP="00C319A7">
            <w:pPr>
              <w:pBdr>
                <w:bottom w:val="single" w:sz="4" w:space="1" w:color="auto"/>
              </w:pBdr>
              <w:spacing w:line="280" w:lineRule="exact"/>
              <w:ind w:left="90" w:right="79" w:hanging="5"/>
              <w:jc w:val="center"/>
              <w:rPr>
                <w:rFonts w:ascii="Arial" w:hAnsi="Arial" w:cs="Arial"/>
                <w:sz w:val="14"/>
                <w:szCs w:val="14"/>
              </w:rPr>
            </w:pPr>
            <w:r w:rsidRPr="00F13722">
              <w:rPr>
                <w:rFonts w:ascii="Arial" w:hAnsi="Arial" w:cs="Arial"/>
                <w:sz w:val="14"/>
                <w:szCs w:val="14"/>
              </w:rPr>
              <w:t xml:space="preserve">Dividend received during the </w:t>
            </w:r>
            <w:r w:rsidR="004A7FBC" w:rsidRPr="00F13722">
              <w:rPr>
                <w:rFonts w:ascii="Arial" w:hAnsi="Arial" w:cs="Arial"/>
                <w:sz w:val="14"/>
                <w:szCs w:val="14"/>
              </w:rPr>
              <w:t>nine-month</w:t>
            </w:r>
            <w:r w:rsidR="006D68BD" w:rsidRPr="00F13722">
              <w:rPr>
                <w:rFonts w:ascii="Arial" w:hAnsi="Arial" w:cs="Arial"/>
                <w:sz w:val="14"/>
                <w:szCs w:val="14"/>
              </w:rPr>
              <w:t xml:space="preserve"> periods ended</w:t>
            </w:r>
          </w:p>
        </w:tc>
      </w:tr>
      <w:tr w:rsidR="00D9112F" w:rsidRPr="00F13722" w14:paraId="1995D78E" w14:textId="77777777" w:rsidTr="00E91985">
        <w:trPr>
          <w:trHeight w:val="144"/>
        </w:trPr>
        <w:tc>
          <w:tcPr>
            <w:tcW w:w="2970" w:type="dxa"/>
            <w:gridSpan w:val="2"/>
            <w:vAlign w:val="bottom"/>
          </w:tcPr>
          <w:p w14:paraId="07F069D5" w14:textId="77777777"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Company name</w:t>
            </w:r>
          </w:p>
        </w:tc>
        <w:tc>
          <w:tcPr>
            <w:tcW w:w="1035" w:type="dxa"/>
            <w:vAlign w:val="bottom"/>
          </w:tcPr>
          <w:p w14:paraId="2D18C355" w14:textId="1B1F23C6"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5" w:type="dxa"/>
            <w:vAlign w:val="bottom"/>
          </w:tcPr>
          <w:p w14:paraId="2A0A5B23" w14:textId="284EEC2E"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proofErr w:type="gramStart"/>
            <w:r w:rsidRPr="00F13722">
              <w:rPr>
                <w:rFonts w:ascii="Arial" w:hAnsi="Arial" w:cs="Arial"/>
                <w:sz w:val="14"/>
                <w:szCs w:val="14"/>
                <w:lang w:val="en-GB"/>
              </w:rPr>
              <w:t>31  December</w:t>
            </w:r>
            <w:proofErr w:type="gramEnd"/>
            <w:r w:rsidRPr="00F13722">
              <w:rPr>
                <w:rFonts w:ascii="Arial" w:hAnsi="Arial" w:cs="Arial"/>
                <w:sz w:val="14"/>
                <w:szCs w:val="14"/>
                <w:lang w:val="en-GB"/>
              </w:rPr>
              <w:t xml:space="preserve"> 2022</w:t>
            </w:r>
          </w:p>
        </w:tc>
        <w:tc>
          <w:tcPr>
            <w:tcW w:w="1035" w:type="dxa"/>
            <w:vAlign w:val="bottom"/>
          </w:tcPr>
          <w:p w14:paraId="6A571D96" w14:textId="2BB02FA0"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5" w:type="dxa"/>
            <w:vAlign w:val="bottom"/>
          </w:tcPr>
          <w:p w14:paraId="2B16F576" w14:textId="5CCD475A"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lang w:val="en-GB"/>
              </w:rPr>
            </w:pPr>
            <w:proofErr w:type="gramStart"/>
            <w:r w:rsidRPr="00F13722">
              <w:rPr>
                <w:rFonts w:ascii="Arial" w:hAnsi="Arial" w:cs="Arial"/>
                <w:sz w:val="14"/>
                <w:szCs w:val="14"/>
                <w:lang w:val="en-GB"/>
              </w:rPr>
              <w:t>31  December</w:t>
            </w:r>
            <w:proofErr w:type="gramEnd"/>
            <w:r w:rsidRPr="00F13722">
              <w:rPr>
                <w:rFonts w:ascii="Arial" w:hAnsi="Arial" w:cs="Arial"/>
                <w:sz w:val="14"/>
                <w:szCs w:val="14"/>
                <w:lang w:val="en-GB"/>
              </w:rPr>
              <w:t xml:space="preserve"> 2022</w:t>
            </w:r>
          </w:p>
        </w:tc>
        <w:tc>
          <w:tcPr>
            <w:tcW w:w="1035" w:type="dxa"/>
            <w:vAlign w:val="bottom"/>
          </w:tcPr>
          <w:p w14:paraId="2AD36DE9" w14:textId="4E7057DF" w:rsidR="00D9112F" w:rsidRPr="00F13722" w:rsidRDefault="00D9112F" w:rsidP="00C319A7">
            <w:pPr>
              <w:pBdr>
                <w:bottom w:val="single" w:sz="4" w:space="1" w:color="auto"/>
              </w:pBdr>
              <w:spacing w:line="280" w:lineRule="exact"/>
              <w:ind w:left="90" w:right="79" w:hanging="5"/>
              <w:jc w:val="center"/>
              <w:rPr>
                <w:rFonts w:ascii="Arial" w:hAnsi="Arial" w:cs="Arial"/>
                <w:sz w:val="14"/>
                <w:szCs w:val="14"/>
                <w:cs/>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September  2023</w:t>
            </w:r>
            <w:proofErr w:type="gramEnd"/>
          </w:p>
        </w:tc>
        <w:tc>
          <w:tcPr>
            <w:tcW w:w="1035" w:type="dxa"/>
            <w:vAlign w:val="bottom"/>
          </w:tcPr>
          <w:p w14:paraId="0C2C4669" w14:textId="00E7E0D9" w:rsidR="00D9112F" w:rsidRPr="00F13722" w:rsidRDefault="00F94F73" w:rsidP="00C319A7">
            <w:pPr>
              <w:pBdr>
                <w:bottom w:val="single" w:sz="4" w:space="1" w:color="auto"/>
              </w:pBdr>
              <w:spacing w:line="280" w:lineRule="exact"/>
              <w:ind w:left="90" w:right="79" w:hanging="5"/>
              <w:jc w:val="center"/>
              <w:rPr>
                <w:rFonts w:ascii="Arial" w:hAnsi="Arial" w:cs="Arial"/>
                <w:sz w:val="14"/>
                <w:szCs w:val="14"/>
                <w:cs/>
                <w:lang w:val="en-GB"/>
              </w:rPr>
            </w:pPr>
            <w:r w:rsidRPr="00F13722">
              <w:rPr>
                <w:rFonts w:ascii="Arial" w:hAnsi="Arial" w:cs="Arial"/>
                <w:sz w:val="14"/>
                <w:szCs w:val="14"/>
                <w:lang w:val="en-GB"/>
              </w:rPr>
              <w:t xml:space="preserve">30 </w:t>
            </w:r>
            <w:proofErr w:type="gramStart"/>
            <w:r w:rsidRPr="00F13722">
              <w:rPr>
                <w:rFonts w:ascii="Arial" w:hAnsi="Arial" w:cs="Arial"/>
                <w:sz w:val="14"/>
                <w:szCs w:val="14"/>
                <w:lang w:val="en-GB"/>
              </w:rPr>
              <w:t xml:space="preserve">September  </w:t>
            </w:r>
            <w:r w:rsidR="00D9112F" w:rsidRPr="00F13722">
              <w:rPr>
                <w:rFonts w:ascii="Arial" w:hAnsi="Arial" w:cs="Arial"/>
                <w:sz w:val="14"/>
                <w:szCs w:val="14"/>
                <w:lang w:val="en-GB"/>
              </w:rPr>
              <w:t>2022</w:t>
            </w:r>
            <w:proofErr w:type="gramEnd"/>
          </w:p>
        </w:tc>
      </w:tr>
      <w:tr w:rsidR="00D9112F" w:rsidRPr="00F13722" w14:paraId="16C43834" w14:textId="77777777" w:rsidTr="00E91985">
        <w:trPr>
          <w:trHeight w:val="144"/>
        </w:trPr>
        <w:tc>
          <w:tcPr>
            <w:tcW w:w="2970" w:type="dxa"/>
            <w:gridSpan w:val="2"/>
            <w:vAlign w:val="center"/>
          </w:tcPr>
          <w:p w14:paraId="247B18E9"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vAlign w:val="center"/>
          </w:tcPr>
          <w:p w14:paraId="21777092" w14:textId="77777777" w:rsidR="00D9112F" w:rsidRPr="00F13722" w:rsidRDefault="00D9112F" w:rsidP="00C319A7">
            <w:pP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w:t>
            </w:r>
          </w:p>
        </w:tc>
        <w:tc>
          <w:tcPr>
            <w:tcW w:w="1035" w:type="dxa"/>
            <w:vAlign w:val="center"/>
          </w:tcPr>
          <w:p w14:paraId="7E266747" w14:textId="77777777" w:rsidR="00D9112F" w:rsidRPr="00F13722" w:rsidRDefault="00D9112F" w:rsidP="00C319A7">
            <w:pPr>
              <w:spacing w:line="280" w:lineRule="exact"/>
              <w:ind w:left="90" w:right="79" w:hanging="5"/>
              <w:jc w:val="center"/>
              <w:rPr>
                <w:rFonts w:ascii="Arial" w:hAnsi="Arial" w:cs="Arial"/>
                <w:sz w:val="14"/>
                <w:szCs w:val="14"/>
                <w:lang w:val="en-GB"/>
              </w:rPr>
            </w:pPr>
            <w:r w:rsidRPr="00F13722">
              <w:rPr>
                <w:rFonts w:ascii="Arial" w:hAnsi="Arial" w:cs="Arial"/>
                <w:sz w:val="14"/>
                <w:szCs w:val="14"/>
                <w:lang w:val="en-GB"/>
              </w:rPr>
              <w:t>(%)</w:t>
            </w:r>
          </w:p>
        </w:tc>
        <w:tc>
          <w:tcPr>
            <w:tcW w:w="1035" w:type="dxa"/>
            <w:vAlign w:val="center"/>
          </w:tcPr>
          <w:p w14:paraId="2255119F"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vAlign w:val="center"/>
          </w:tcPr>
          <w:p w14:paraId="3491B9EF"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vAlign w:val="center"/>
          </w:tcPr>
          <w:p w14:paraId="5596D001" w14:textId="77777777" w:rsidR="00D9112F" w:rsidRPr="00F13722" w:rsidRDefault="00D9112F" w:rsidP="00C319A7">
            <w:pPr>
              <w:spacing w:line="280" w:lineRule="exact"/>
              <w:ind w:left="90" w:right="79" w:hanging="5"/>
              <w:jc w:val="center"/>
              <w:rPr>
                <w:rFonts w:ascii="Arial" w:hAnsi="Arial" w:cs="Arial"/>
                <w:sz w:val="14"/>
                <w:szCs w:val="14"/>
                <w:lang w:val="en-GB"/>
              </w:rPr>
            </w:pPr>
          </w:p>
        </w:tc>
        <w:tc>
          <w:tcPr>
            <w:tcW w:w="1035" w:type="dxa"/>
            <w:vAlign w:val="center"/>
          </w:tcPr>
          <w:p w14:paraId="15B68976" w14:textId="77777777" w:rsidR="00D9112F" w:rsidRPr="00F13722" w:rsidRDefault="00D9112F" w:rsidP="00C319A7">
            <w:pPr>
              <w:spacing w:line="280" w:lineRule="exact"/>
              <w:ind w:left="90" w:right="79" w:hanging="5"/>
              <w:jc w:val="center"/>
              <w:rPr>
                <w:rFonts w:ascii="Arial" w:hAnsi="Arial" w:cs="Arial"/>
                <w:sz w:val="14"/>
                <w:szCs w:val="14"/>
                <w:lang w:val="en-GB"/>
              </w:rPr>
            </w:pPr>
          </w:p>
        </w:tc>
      </w:tr>
      <w:tr w:rsidR="00D9112F" w:rsidRPr="00F13722" w14:paraId="51E6AA06" w14:textId="77777777" w:rsidTr="00E91985">
        <w:trPr>
          <w:trHeight w:val="144"/>
        </w:trPr>
        <w:tc>
          <w:tcPr>
            <w:tcW w:w="2970" w:type="dxa"/>
            <w:gridSpan w:val="2"/>
            <w:vAlign w:val="center"/>
          </w:tcPr>
          <w:p w14:paraId="00ACEF8C" w14:textId="77777777" w:rsidR="00D9112F" w:rsidRPr="00F13722" w:rsidRDefault="00D9112F" w:rsidP="00C319A7">
            <w:pPr>
              <w:pStyle w:val="Footer"/>
              <w:spacing w:line="280" w:lineRule="exact"/>
              <w:ind w:left="360" w:hanging="275"/>
              <w:rPr>
                <w:rFonts w:ascii="Arial" w:hAnsi="Arial" w:cs="Arial"/>
                <w:b/>
                <w:bCs/>
                <w:sz w:val="14"/>
                <w:szCs w:val="14"/>
                <w:lang w:val="en-US"/>
              </w:rPr>
            </w:pPr>
            <w:r w:rsidRPr="00F13722">
              <w:rPr>
                <w:rFonts w:ascii="Arial" w:hAnsi="Arial" w:cs="Arial"/>
                <w:b/>
                <w:bCs/>
                <w:sz w:val="14"/>
                <w:szCs w:val="14"/>
                <w:lang w:val="en-US"/>
              </w:rPr>
              <w:t>Subsidiaries</w:t>
            </w:r>
          </w:p>
        </w:tc>
        <w:tc>
          <w:tcPr>
            <w:tcW w:w="1035" w:type="dxa"/>
            <w:vAlign w:val="center"/>
          </w:tcPr>
          <w:p w14:paraId="056E7A5F" w14:textId="77777777" w:rsidR="00D9112F" w:rsidRPr="00F13722" w:rsidRDefault="00D9112F" w:rsidP="00C319A7">
            <w:pPr>
              <w:pStyle w:val="Footer"/>
              <w:spacing w:line="280" w:lineRule="exact"/>
              <w:ind w:left="-468" w:right="171"/>
              <w:jc w:val="right"/>
              <w:rPr>
                <w:rFonts w:ascii="Arial" w:hAnsi="Arial" w:cs="Arial"/>
                <w:sz w:val="14"/>
                <w:szCs w:val="14"/>
                <w:lang w:val="en-US"/>
              </w:rPr>
            </w:pPr>
          </w:p>
        </w:tc>
        <w:tc>
          <w:tcPr>
            <w:tcW w:w="1035" w:type="dxa"/>
            <w:vAlign w:val="center"/>
          </w:tcPr>
          <w:p w14:paraId="7A593DF0" w14:textId="77777777" w:rsidR="00D9112F" w:rsidRPr="00F13722" w:rsidRDefault="00D9112F" w:rsidP="00C319A7">
            <w:pPr>
              <w:pStyle w:val="Footer"/>
              <w:spacing w:line="280" w:lineRule="exact"/>
              <w:ind w:left="-468" w:right="171"/>
              <w:jc w:val="right"/>
              <w:rPr>
                <w:rFonts w:ascii="Arial" w:hAnsi="Arial" w:cs="Arial"/>
                <w:sz w:val="14"/>
                <w:szCs w:val="14"/>
                <w:lang w:val="en-US"/>
              </w:rPr>
            </w:pPr>
          </w:p>
        </w:tc>
        <w:tc>
          <w:tcPr>
            <w:tcW w:w="1035" w:type="dxa"/>
            <w:vAlign w:val="center"/>
          </w:tcPr>
          <w:p w14:paraId="4CAA2B10" w14:textId="77777777" w:rsidR="00D9112F" w:rsidRPr="00F13722" w:rsidRDefault="00D9112F" w:rsidP="00C319A7">
            <w:pPr>
              <w:pStyle w:val="Footer"/>
              <w:spacing w:line="280" w:lineRule="exact"/>
              <w:ind w:right="-72"/>
              <w:jc w:val="right"/>
              <w:rPr>
                <w:rFonts w:ascii="Arial" w:hAnsi="Arial" w:cs="Arial"/>
                <w:sz w:val="14"/>
                <w:szCs w:val="14"/>
                <w:lang w:val="en-US"/>
              </w:rPr>
            </w:pPr>
          </w:p>
        </w:tc>
        <w:tc>
          <w:tcPr>
            <w:tcW w:w="1035" w:type="dxa"/>
            <w:vAlign w:val="center"/>
          </w:tcPr>
          <w:p w14:paraId="3742DD9A" w14:textId="77777777" w:rsidR="00D9112F" w:rsidRPr="00F13722" w:rsidRDefault="00D9112F" w:rsidP="00C319A7">
            <w:pPr>
              <w:pStyle w:val="Footer"/>
              <w:spacing w:line="280" w:lineRule="exact"/>
              <w:ind w:right="-72"/>
              <w:jc w:val="right"/>
              <w:rPr>
                <w:rFonts w:ascii="Arial" w:hAnsi="Arial" w:cs="Arial"/>
                <w:sz w:val="14"/>
                <w:szCs w:val="14"/>
                <w:lang w:val="en-US"/>
              </w:rPr>
            </w:pPr>
          </w:p>
        </w:tc>
        <w:tc>
          <w:tcPr>
            <w:tcW w:w="1035" w:type="dxa"/>
          </w:tcPr>
          <w:p w14:paraId="1B3C4027" w14:textId="77777777" w:rsidR="00D9112F" w:rsidRPr="00F13722" w:rsidRDefault="00D9112F" w:rsidP="00C319A7">
            <w:pPr>
              <w:pStyle w:val="Footer"/>
              <w:spacing w:line="280" w:lineRule="exact"/>
              <w:ind w:left="-468" w:right="171"/>
              <w:jc w:val="right"/>
              <w:rPr>
                <w:rFonts w:ascii="Arial" w:hAnsi="Arial" w:cs="Arial"/>
                <w:sz w:val="14"/>
                <w:szCs w:val="14"/>
                <w:lang w:val="en-US"/>
              </w:rPr>
            </w:pPr>
          </w:p>
        </w:tc>
        <w:tc>
          <w:tcPr>
            <w:tcW w:w="1035" w:type="dxa"/>
          </w:tcPr>
          <w:p w14:paraId="7175DE86" w14:textId="77777777" w:rsidR="00D9112F" w:rsidRPr="00F13722" w:rsidRDefault="00D9112F" w:rsidP="00C319A7">
            <w:pPr>
              <w:pStyle w:val="Footer"/>
              <w:spacing w:line="280" w:lineRule="exact"/>
              <w:ind w:left="-468" w:right="171"/>
              <w:jc w:val="right"/>
              <w:rPr>
                <w:rFonts w:ascii="Arial" w:hAnsi="Arial" w:cs="Arial"/>
                <w:sz w:val="14"/>
                <w:szCs w:val="14"/>
                <w:lang w:val="en-US"/>
              </w:rPr>
            </w:pPr>
          </w:p>
        </w:tc>
      </w:tr>
      <w:tr w:rsidR="00A62D19" w:rsidRPr="00F13722" w14:paraId="20E61DA3" w14:textId="77777777" w:rsidTr="00E91985">
        <w:trPr>
          <w:trHeight w:val="144"/>
        </w:trPr>
        <w:tc>
          <w:tcPr>
            <w:tcW w:w="2970" w:type="dxa"/>
            <w:gridSpan w:val="2"/>
          </w:tcPr>
          <w:p w14:paraId="19157F06" w14:textId="77777777" w:rsidR="00A62D19" w:rsidRPr="00F13722" w:rsidRDefault="00A62D19" w:rsidP="00C319A7">
            <w:pPr>
              <w:pStyle w:val="Footer"/>
              <w:spacing w:line="280" w:lineRule="exact"/>
              <w:ind w:left="170" w:hanging="85"/>
              <w:rPr>
                <w:rFonts w:ascii="Arial" w:hAnsi="Arial" w:cs="Arial"/>
                <w:sz w:val="14"/>
                <w:szCs w:val="14"/>
                <w:cs/>
                <w:lang w:val="en-US"/>
              </w:rPr>
            </w:pPr>
            <w:r w:rsidRPr="00F13722">
              <w:rPr>
                <w:rFonts w:ascii="Arial" w:hAnsi="Arial" w:cs="Arial"/>
                <w:sz w:val="14"/>
                <w:szCs w:val="14"/>
                <w:lang w:val="en-US"/>
              </w:rPr>
              <w:t>XSpring Asset Management</w:t>
            </w:r>
            <w:r w:rsidRPr="00F13722">
              <w:rPr>
                <w:rFonts w:ascii="Arial" w:hAnsi="Arial" w:cs="Arial"/>
                <w:sz w:val="14"/>
                <w:szCs w:val="14"/>
                <w:cs/>
                <w:lang w:val="en-US"/>
              </w:rPr>
              <w:t xml:space="preserve"> </w:t>
            </w:r>
            <w:r w:rsidRPr="00F13722">
              <w:rPr>
                <w:rFonts w:ascii="Arial" w:hAnsi="Arial" w:cs="Arial"/>
                <w:sz w:val="14"/>
                <w:szCs w:val="14"/>
                <w:lang w:val="en-US"/>
              </w:rPr>
              <w:t xml:space="preserve">Co., Ltd. </w:t>
            </w:r>
          </w:p>
        </w:tc>
        <w:tc>
          <w:tcPr>
            <w:tcW w:w="1035" w:type="dxa"/>
            <w:vAlign w:val="bottom"/>
          </w:tcPr>
          <w:p w14:paraId="68B6D0A9" w14:textId="31166EAE"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486FC82C" w14:textId="72206502"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035F2597" w14:textId="7D48309C"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408</w:t>
            </w:r>
          </w:p>
        </w:tc>
        <w:tc>
          <w:tcPr>
            <w:tcW w:w="1035" w:type="dxa"/>
            <w:vAlign w:val="bottom"/>
          </w:tcPr>
          <w:p w14:paraId="7431D104" w14:textId="76562C83"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408</w:t>
            </w:r>
          </w:p>
        </w:tc>
        <w:tc>
          <w:tcPr>
            <w:tcW w:w="1035" w:type="dxa"/>
            <w:vAlign w:val="bottom"/>
          </w:tcPr>
          <w:p w14:paraId="362C8B60" w14:textId="24320B9A"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vAlign w:val="bottom"/>
          </w:tcPr>
          <w:p w14:paraId="65EBC4B4" w14:textId="163A6CA3"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r>
      <w:tr w:rsidR="00A62D19" w:rsidRPr="00F13722" w14:paraId="51D27E14" w14:textId="77777777" w:rsidTr="00E91985">
        <w:trPr>
          <w:trHeight w:val="64"/>
        </w:trPr>
        <w:tc>
          <w:tcPr>
            <w:tcW w:w="2970" w:type="dxa"/>
            <w:gridSpan w:val="2"/>
          </w:tcPr>
          <w:p w14:paraId="370BAD70" w14:textId="77777777" w:rsidR="00A62D19" w:rsidRPr="00F13722" w:rsidRDefault="00A62D19" w:rsidP="00C319A7">
            <w:pPr>
              <w:pStyle w:val="Footer"/>
              <w:spacing w:line="280" w:lineRule="exact"/>
              <w:ind w:left="170" w:hanging="85"/>
              <w:rPr>
                <w:rFonts w:ascii="Arial" w:hAnsi="Arial" w:cs="Arial"/>
                <w:sz w:val="14"/>
                <w:szCs w:val="14"/>
                <w:cs/>
                <w:lang w:val="en-US"/>
              </w:rPr>
            </w:pPr>
            <w:r w:rsidRPr="00F13722">
              <w:rPr>
                <w:rFonts w:ascii="Arial" w:hAnsi="Arial" w:cs="Arial"/>
                <w:sz w:val="14"/>
                <w:szCs w:val="14"/>
                <w:lang w:val="en-US"/>
              </w:rPr>
              <w:t xml:space="preserve">XSpring AMC Asset Management Co., Ltd. </w:t>
            </w:r>
          </w:p>
        </w:tc>
        <w:tc>
          <w:tcPr>
            <w:tcW w:w="1035" w:type="dxa"/>
            <w:vAlign w:val="bottom"/>
          </w:tcPr>
          <w:p w14:paraId="56097681" w14:textId="44A0C89A"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100.00</w:t>
            </w:r>
          </w:p>
        </w:tc>
        <w:tc>
          <w:tcPr>
            <w:tcW w:w="1035" w:type="dxa"/>
            <w:vAlign w:val="bottom"/>
          </w:tcPr>
          <w:p w14:paraId="44142461" w14:textId="75F0524F"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100.00</w:t>
            </w:r>
          </w:p>
        </w:tc>
        <w:tc>
          <w:tcPr>
            <w:tcW w:w="1035" w:type="dxa"/>
            <w:vAlign w:val="bottom"/>
          </w:tcPr>
          <w:p w14:paraId="53C47E32" w14:textId="557DC8C8"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25</w:t>
            </w:r>
          </w:p>
        </w:tc>
        <w:tc>
          <w:tcPr>
            <w:tcW w:w="1035" w:type="dxa"/>
            <w:vAlign w:val="bottom"/>
          </w:tcPr>
          <w:p w14:paraId="342A1FA7" w14:textId="078C6F4A"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25</w:t>
            </w:r>
          </w:p>
        </w:tc>
        <w:tc>
          <w:tcPr>
            <w:tcW w:w="1035" w:type="dxa"/>
            <w:vAlign w:val="bottom"/>
          </w:tcPr>
          <w:p w14:paraId="4F0D1B30" w14:textId="591560DE"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vAlign w:val="bottom"/>
          </w:tcPr>
          <w:p w14:paraId="44D8F241" w14:textId="1A463497"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4F9A90CA" w14:textId="77777777" w:rsidTr="00E91985">
        <w:trPr>
          <w:trHeight w:val="144"/>
        </w:trPr>
        <w:tc>
          <w:tcPr>
            <w:tcW w:w="2970" w:type="dxa"/>
            <w:gridSpan w:val="2"/>
          </w:tcPr>
          <w:p w14:paraId="133BB6A3" w14:textId="77777777" w:rsidR="00A62D19" w:rsidRPr="00F13722" w:rsidRDefault="00A62D19" w:rsidP="00C319A7">
            <w:pPr>
              <w:pStyle w:val="Footer"/>
              <w:tabs>
                <w:tab w:val="left" w:pos="707"/>
              </w:tabs>
              <w:spacing w:line="280" w:lineRule="exact"/>
              <w:ind w:left="167" w:hanging="82"/>
              <w:rPr>
                <w:rFonts w:ascii="Arial" w:hAnsi="Arial" w:cs="Arial"/>
                <w:sz w:val="14"/>
                <w:szCs w:val="14"/>
                <w:cs/>
                <w:lang w:val="en-US"/>
              </w:rPr>
            </w:pPr>
            <w:r w:rsidRPr="00F13722">
              <w:rPr>
                <w:rFonts w:ascii="Arial" w:hAnsi="Arial" w:cs="Arial"/>
                <w:sz w:val="14"/>
                <w:szCs w:val="14"/>
                <w:lang w:val="en-US"/>
              </w:rPr>
              <w:t xml:space="preserve">XSpring Digital Co., Ltd. </w:t>
            </w:r>
          </w:p>
        </w:tc>
        <w:tc>
          <w:tcPr>
            <w:tcW w:w="1035" w:type="dxa"/>
            <w:vAlign w:val="bottom"/>
          </w:tcPr>
          <w:p w14:paraId="74DA37DF" w14:textId="673C890B"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729E49BD" w14:textId="2F4743EB"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3D7FCEDF" w14:textId="42190E9F"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575</w:t>
            </w:r>
          </w:p>
        </w:tc>
        <w:tc>
          <w:tcPr>
            <w:tcW w:w="1035" w:type="dxa"/>
            <w:vAlign w:val="bottom"/>
          </w:tcPr>
          <w:p w14:paraId="6B301A8C" w14:textId="512F38B2"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475</w:t>
            </w:r>
          </w:p>
        </w:tc>
        <w:tc>
          <w:tcPr>
            <w:tcW w:w="1035" w:type="dxa"/>
            <w:vAlign w:val="bottom"/>
          </w:tcPr>
          <w:p w14:paraId="2F776F63" w14:textId="3732B578"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vAlign w:val="bottom"/>
          </w:tcPr>
          <w:p w14:paraId="13F8ECA1" w14:textId="702C694F"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r>
      <w:tr w:rsidR="00A62D19" w:rsidRPr="00F13722" w14:paraId="70356DE8" w14:textId="77777777" w:rsidTr="00E91985">
        <w:trPr>
          <w:trHeight w:val="144"/>
        </w:trPr>
        <w:tc>
          <w:tcPr>
            <w:tcW w:w="2970" w:type="dxa"/>
            <w:gridSpan w:val="2"/>
          </w:tcPr>
          <w:p w14:paraId="77B166FA" w14:textId="75DB465E"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XSpring Advance Solution</w:t>
            </w:r>
            <w:r w:rsidR="00B13CEC" w:rsidRPr="00F13722">
              <w:rPr>
                <w:rFonts w:ascii="Arial" w:hAnsi="Arial" w:cs="Arial"/>
                <w:sz w:val="14"/>
                <w:szCs w:val="14"/>
                <w:lang w:val="en-US"/>
              </w:rPr>
              <w:t>s</w:t>
            </w:r>
            <w:r w:rsidRPr="00F13722">
              <w:rPr>
                <w:rFonts w:ascii="Arial" w:hAnsi="Arial" w:cs="Arial"/>
                <w:sz w:val="14"/>
                <w:szCs w:val="14"/>
                <w:lang w:val="en-US"/>
              </w:rPr>
              <w:t xml:space="preserve"> Co., Ltd.</w:t>
            </w:r>
          </w:p>
        </w:tc>
        <w:tc>
          <w:tcPr>
            <w:tcW w:w="1035" w:type="dxa"/>
            <w:vAlign w:val="bottom"/>
          </w:tcPr>
          <w:p w14:paraId="6BC87D9A" w14:textId="186267AE"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058775A9" w14:textId="4C94E7D5"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38B9797C" w14:textId="0A41206E"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11</w:t>
            </w:r>
          </w:p>
        </w:tc>
        <w:tc>
          <w:tcPr>
            <w:tcW w:w="1035" w:type="dxa"/>
            <w:vAlign w:val="bottom"/>
          </w:tcPr>
          <w:p w14:paraId="3E766084" w14:textId="5788C1EE"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11</w:t>
            </w:r>
          </w:p>
        </w:tc>
        <w:tc>
          <w:tcPr>
            <w:tcW w:w="1035" w:type="dxa"/>
            <w:vAlign w:val="bottom"/>
          </w:tcPr>
          <w:p w14:paraId="5E6172F4" w14:textId="2F688DD1"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vAlign w:val="bottom"/>
          </w:tcPr>
          <w:p w14:paraId="5B83F406" w14:textId="442AE3B0"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027F464B" w14:textId="77777777" w:rsidTr="00E91985">
        <w:trPr>
          <w:trHeight w:val="144"/>
        </w:trPr>
        <w:tc>
          <w:tcPr>
            <w:tcW w:w="2970" w:type="dxa"/>
            <w:gridSpan w:val="2"/>
          </w:tcPr>
          <w:p w14:paraId="52B7D0DA" w14:textId="52FC2067"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w:t>
            </w:r>
            <w:proofErr w:type="gramStart"/>
            <w:r w:rsidRPr="00F13722">
              <w:rPr>
                <w:rFonts w:ascii="Arial" w:hAnsi="Arial" w:cs="Arial"/>
                <w:sz w:val="14"/>
                <w:szCs w:val="14"/>
                <w:lang w:val="en-US"/>
              </w:rPr>
              <w:t>formerly</w:t>
            </w:r>
            <w:proofErr w:type="gramEnd"/>
            <w:r w:rsidRPr="00F13722">
              <w:rPr>
                <w:rFonts w:ascii="Arial" w:hAnsi="Arial" w:cs="Arial"/>
                <w:sz w:val="14"/>
                <w:szCs w:val="14"/>
                <w:lang w:val="en-US"/>
              </w:rPr>
              <w:t xml:space="preserve"> known as “XSpring Alliance Co., Ltd.”)</w:t>
            </w:r>
          </w:p>
        </w:tc>
        <w:tc>
          <w:tcPr>
            <w:tcW w:w="1035" w:type="dxa"/>
            <w:vAlign w:val="bottom"/>
          </w:tcPr>
          <w:p w14:paraId="70D42D02"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vAlign w:val="bottom"/>
          </w:tcPr>
          <w:p w14:paraId="16CFA28F"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vAlign w:val="bottom"/>
          </w:tcPr>
          <w:p w14:paraId="369C131A" w14:textId="77777777" w:rsidR="00A62D19" w:rsidRPr="00F13722" w:rsidRDefault="00A62D19" w:rsidP="00C319A7">
            <w:pPr>
              <w:tabs>
                <w:tab w:val="decimal" w:pos="796"/>
              </w:tabs>
              <w:spacing w:line="280" w:lineRule="exact"/>
              <w:ind w:left="86" w:right="72"/>
              <w:rPr>
                <w:rFonts w:ascii="Arial" w:hAnsi="Arial" w:cs="Arial"/>
                <w:sz w:val="14"/>
                <w:szCs w:val="14"/>
                <w:lang w:val="en-GB"/>
              </w:rPr>
            </w:pPr>
          </w:p>
        </w:tc>
        <w:tc>
          <w:tcPr>
            <w:tcW w:w="1035" w:type="dxa"/>
            <w:vAlign w:val="bottom"/>
          </w:tcPr>
          <w:p w14:paraId="1C95AD68" w14:textId="77777777" w:rsidR="00A62D19" w:rsidRPr="00F13722" w:rsidRDefault="00A62D19" w:rsidP="00C319A7">
            <w:pPr>
              <w:tabs>
                <w:tab w:val="decimal" w:pos="796"/>
              </w:tabs>
              <w:spacing w:line="280" w:lineRule="exact"/>
              <w:ind w:left="86" w:right="72"/>
              <w:rPr>
                <w:rFonts w:ascii="Arial" w:hAnsi="Arial" w:cs="Arial"/>
                <w:sz w:val="14"/>
                <w:szCs w:val="14"/>
              </w:rPr>
            </w:pPr>
          </w:p>
        </w:tc>
        <w:tc>
          <w:tcPr>
            <w:tcW w:w="1035" w:type="dxa"/>
            <w:vAlign w:val="bottom"/>
          </w:tcPr>
          <w:p w14:paraId="352A23E8" w14:textId="77777777" w:rsidR="00A62D19" w:rsidRPr="00F13722" w:rsidRDefault="00A62D19" w:rsidP="00C319A7">
            <w:pPr>
              <w:tabs>
                <w:tab w:val="decimal" w:pos="796"/>
              </w:tabs>
              <w:spacing w:line="280" w:lineRule="exact"/>
              <w:ind w:left="86" w:right="72"/>
              <w:rPr>
                <w:rFonts w:ascii="Arial" w:hAnsi="Arial" w:cs="Arial"/>
                <w:sz w:val="14"/>
                <w:szCs w:val="14"/>
                <w:cs/>
                <w:lang w:val="en-GB"/>
              </w:rPr>
            </w:pPr>
          </w:p>
        </w:tc>
        <w:tc>
          <w:tcPr>
            <w:tcW w:w="1035" w:type="dxa"/>
            <w:vAlign w:val="bottom"/>
          </w:tcPr>
          <w:p w14:paraId="2CB04CCE" w14:textId="77777777" w:rsidR="00A62D19" w:rsidRPr="00F13722" w:rsidRDefault="00A62D19" w:rsidP="00C319A7">
            <w:pPr>
              <w:tabs>
                <w:tab w:val="decimal" w:pos="796"/>
              </w:tabs>
              <w:spacing w:line="280" w:lineRule="exact"/>
              <w:ind w:left="86" w:right="72"/>
              <w:rPr>
                <w:rFonts w:ascii="Arial" w:hAnsi="Arial" w:cs="Arial"/>
                <w:sz w:val="14"/>
                <w:szCs w:val="14"/>
                <w:lang w:val="en-GB"/>
              </w:rPr>
            </w:pPr>
          </w:p>
        </w:tc>
      </w:tr>
      <w:tr w:rsidR="00A62D19" w:rsidRPr="00F13722" w14:paraId="5C9E63B6" w14:textId="77777777" w:rsidTr="00E91985">
        <w:trPr>
          <w:trHeight w:val="144"/>
        </w:trPr>
        <w:tc>
          <w:tcPr>
            <w:tcW w:w="2970" w:type="dxa"/>
            <w:gridSpan w:val="2"/>
          </w:tcPr>
          <w:p w14:paraId="4CC6546B" w14:textId="77777777"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PK Land Holding Co., Ltd.</w:t>
            </w:r>
          </w:p>
        </w:tc>
        <w:tc>
          <w:tcPr>
            <w:tcW w:w="1035" w:type="dxa"/>
            <w:vAlign w:val="bottom"/>
          </w:tcPr>
          <w:p w14:paraId="6FA15F84" w14:textId="12303B48"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1CDA3235" w14:textId="442908CA"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100.00</w:t>
            </w:r>
          </w:p>
        </w:tc>
        <w:tc>
          <w:tcPr>
            <w:tcW w:w="1035" w:type="dxa"/>
            <w:vAlign w:val="bottom"/>
          </w:tcPr>
          <w:p w14:paraId="79C4DA6A" w14:textId="7F85E3F7"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44</w:t>
            </w:r>
          </w:p>
        </w:tc>
        <w:tc>
          <w:tcPr>
            <w:tcW w:w="1035" w:type="dxa"/>
            <w:vAlign w:val="bottom"/>
          </w:tcPr>
          <w:p w14:paraId="0FFC196F" w14:textId="4A9ED017"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44</w:t>
            </w:r>
          </w:p>
        </w:tc>
        <w:tc>
          <w:tcPr>
            <w:tcW w:w="1035" w:type="dxa"/>
            <w:vAlign w:val="bottom"/>
          </w:tcPr>
          <w:p w14:paraId="556873CA" w14:textId="075A887C"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vAlign w:val="bottom"/>
          </w:tcPr>
          <w:p w14:paraId="232EFCA1" w14:textId="42D3B851"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63E5F756" w14:textId="77777777" w:rsidTr="00E91985">
        <w:trPr>
          <w:trHeight w:val="144"/>
        </w:trPr>
        <w:tc>
          <w:tcPr>
            <w:tcW w:w="2970" w:type="dxa"/>
            <w:gridSpan w:val="2"/>
          </w:tcPr>
          <w:p w14:paraId="436411F0" w14:textId="77777777"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XSpring Alliance</w:t>
            </w:r>
            <w:r w:rsidRPr="00F13722">
              <w:rPr>
                <w:rFonts w:ascii="Arial" w:hAnsi="Arial" w:cs="Arial"/>
                <w:sz w:val="14"/>
                <w:szCs w:val="14"/>
                <w:cs/>
                <w:lang w:val="en-US"/>
              </w:rPr>
              <w:t xml:space="preserve"> </w:t>
            </w:r>
            <w:r w:rsidRPr="00F13722">
              <w:rPr>
                <w:rFonts w:ascii="Arial" w:hAnsi="Arial" w:cs="Arial"/>
                <w:sz w:val="14"/>
                <w:szCs w:val="14"/>
                <w:lang w:val="en-US"/>
              </w:rPr>
              <w:t>1 Co., Ltd.</w:t>
            </w:r>
          </w:p>
        </w:tc>
        <w:tc>
          <w:tcPr>
            <w:tcW w:w="1035" w:type="dxa"/>
            <w:vAlign w:val="bottom"/>
          </w:tcPr>
          <w:p w14:paraId="7110EF57" w14:textId="5F5EEE0E"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31BABD90" w14:textId="0E239512"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100.00</w:t>
            </w:r>
          </w:p>
        </w:tc>
        <w:tc>
          <w:tcPr>
            <w:tcW w:w="1035" w:type="dxa"/>
            <w:vAlign w:val="bottom"/>
          </w:tcPr>
          <w:p w14:paraId="640718F3" w14:textId="4E8769EC"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rPr>
              <w:t>1</w:t>
            </w:r>
          </w:p>
        </w:tc>
        <w:tc>
          <w:tcPr>
            <w:tcW w:w="1035" w:type="dxa"/>
            <w:vAlign w:val="bottom"/>
          </w:tcPr>
          <w:p w14:paraId="7F5501BC" w14:textId="1B9BA70A"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w:t>
            </w:r>
          </w:p>
        </w:tc>
        <w:tc>
          <w:tcPr>
            <w:tcW w:w="1035" w:type="dxa"/>
            <w:vAlign w:val="bottom"/>
          </w:tcPr>
          <w:p w14:paraId="7B3072DE" w14:textId="69EB6A51"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vAlign w:val="bottom"/>
          </w:tcPr>
          <w:p w14:paraId="0CB3AC4F" w14:textId="20146BE8"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17B5E2C2" w14:textId="77777777" w:rsidTr="00E91985">
        <w:trPr>
          <w:trHeight w:val="144"/>
        </w:trPr>
        <w:tc>
          <w:tcPr>
            <w:tcW w:w="2970" w:type="dxa"/>
            <w:gridSpan w:val="2"/>
          </w:tcPr>
          <w:p w14:paraId="084E97A1" w14:textId="77777777"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XSpring Alliance 2 Co., Ltd.</w:t>
            </w:r>
          </w:p>
        </w:tc>
        <w:tc>
          <w:tcPr>
            <w:tcW w:w="1035" w:type="dxa"/>
            <w:vAlign w:val="bottom"/>
          </w:tcPr>
          <w:p w14:paraId="4A1BB8DB" w14:textId="57DF7211"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w:t>
            </w:r>
            <w:r w:rsidRPr="00F13722">
              <w:rPr>
                <w:rFonts w:ascii="Arial" w:hAnsi="Arial" w:cs="Arial"/>
                <w:sz w:val="14"/>
                <w:szCs w:val="14"/>
              </w:rPr>
              <w:t>0</w:t>
            </w:r>
          </w:p>
        </w:tc>
        <w:tc>
          <w:tcPr>
            <w:tcW w:w="1035" w:type="dxa"/>
            <w:vAlign w:val="bottom"/>
          </w:tcPr>
          <w:p w14:paraId="248F7A55" w14:textId="33F97B4E"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w:t>
            </w:r>
            <w:r w:rsidRPr="00F13722">
              <w:rPr>
                <w:rFonts w:ascii="Arial" w:hAnsi="Arial" w:cs="Arial"/>
                <w:sz w:val="14"/>
                <w:szCs w:val="14"/>
              </w:rPr>
              <w:t>0</w:t>
            </w:r>
          </w:p>
        </w:tc>
        <w:tc>
          <w:tcPr>
            <w:tcW w:w="1035" w:type="dxa"/>
            <w:tcBorders>
              <w:bottom w:val="nil"/>
            </w:tcBorders>
            <w:vAlign w:val="bottom"/>
          </w:tcPr>
          <w:p w14:paraId="2F54E160" w14:textId="3BF771DB"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w:t>
            </w:r>
          </w:p>
        </w:tc>
        <w:tc>
          <w:tcPr>
            <w:tcW w:w="1035" w:type="dxa"/>
            <w:tcBorders>
              <w:bottom w:val="nil"/>
            </w:tcBorders>
            <w:vAlign w:val="bottom"/>
          </w:tcPr>
          <w:p w14:paraId="6656F930" w14:textId="13A47BB4"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w:t>
            </w:r>
          </w:p>
        </w:tc>
        <w:tc>
          <w:tcPr>
            <w:tcW w:w="1035" w:type="dxa"/>
            <w:tcBorders>
              <w:bottom w:val="nil"/>
            </w:tcBorders>
            <w:vAlign w:val="bottom"/>
          </w:tcPr>
          <w:p w14:paraId="31A2940F" w14:textId="04F5EF56"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tcBorders>
              <w:bottom w:val="nil"/>
            </w:tcBorders>
            <w:vAlign w:val="bottom"/>
          </w:tcPr>
          <w:p w14:paraId="4516D353" w14:textId="3E861EA2"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502BF673" w14:textId="77777777" w:rsidTr="00E91985">
        <w:trPr>
          <w:trHeight w:val="144"/>
        </w:trPr>
        <w:tc>
          <w:tcPr>
            <w:tcW w:w="2970" w:type="dxa"/>
            <w:gridSpan w:val="2"/>
          </w:tcPr>
          <w:p w14:paraId="37C8EA85" w14:textId="77777777" w:rsidR="00A62D19" w:rsidRPr="00F13722" w:rsidRDefault="00A62D19" w:rsidP="00C319A7">
            <w:pPr>
              <w:pStyle w:val="Footer"/>
              <w:tabs>
                <w:tab w:val="left" w:pos="707"/>
              </w:tabs>
              <w:spacing w:line="280" w:lineRule="exact"/>
              <w:ind w:left="167" w:hanging="82"/>
              <w:rPr>
                <w:rFonts w:ascii="Arial" w:hAnsi="Arial" w:cs="Arial"/>
                <w:sz w:val="14"/>
                <w:szCs w:val="14"/>
                <w:lang w:val="en-US"/>
              </w:rPr>
            </w:pPr>
            <w:r w:rsidRPr="00F13722">
              <w:rPr>
                <w:rFonts w:ascii="Arial" w:hAnsi="Arial" w:cs="Arial"/>
                <w:sz w:val="14"/>
                <w:szCs w:val="14"/>
                <w:lang w:val="en-US"/>
              </w:rPr>
              <w:t>XSpring Alliance 3 Co., Ltd.</w:t>
            </w:r>
          </w:p>
        </w:tc>
        <w:tc>
          <w:tcPr>
            <w:tcW w:w="1035" w:type="dxa"/>
            <w:vAlign w:val="bottom"/>
          </w:tcPr>
          <w:p w14:paraId="31D9B314" w14:textId="3227CDFE"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100.00</w:t>
            </w:r>
          </w:p>
        </w:tc>
        <w:tc>
          <w:tcPr>
            <w:tcW w:w="1035" w:type="dxa"/>
            <w:vAlign w:val="bottom"/>
          </w:tcPr>
          <w:p w14:paraId="07B7DA0A" w14:textId="570AE5DA" w:rsidR="00A62D19" w:rsidRPr="00F13722" w:rsidRDefault="00A62D19" w:rsidP="00C319A7">
            <w:pPr>
              <w:tabs>
                <w:tab w:val="decimal" w:pos="533"/>
              </w:tabs>
              <w:spacing w:line="280" w:lineRule="exact"/>
              <w:ind w:left="90" w:right="79" w:hanging="5"/>
              <w:rPr>
                <w:rFonts w:ascii="Arial" w:hAnsi="Arial" w:cs="Arial"/>
                <w:sz w:val="14"/>
                <w:szCs w:val="14"/>
                <w:cs/>
                <w:lang w:val="en-GB"/>
              </w:rPr>
            </w:pPr>
            <w:r w:rsidRPr="00F13722">
              <w:rPr>
                <w:rFonts w:ascii="Arial" w:hAnsi="Arial" w:cs="Arial"/>
                <w:sz w:val="14"/>
                <w:szCs w:val="14"/>
                <w:lang w:val="en-GB"/>
              </w:rPr>
              <w:t>100.00</w:t>
            </w:r>
          </w:p>
        </w:tc>
        <w:tc>
          <w:tcPr>
            <w:tcW w:w="1035" w:type="dxa"/>
            <w:tcBorders>
              <w:bottom w:val="nil"/>
            </w:tcBorders>
            <w:vAlign w:val="bottom"/>
          </w:tcPr>
          <w:p w14:paraId="333467F5" w14:textId="1ED7A059"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w:t>
            </w:r>
          </w:p>
        </w:tc>
        <w:tc>
          <w:tcPr>
            <w:tcW w:w="1035" w:type="dxa"/>
            <w:tcBorders>
              <w:bottom w:val="nil"/>
            </w:tcBorders>
            <w:vAlign w:val="bottom"/>
          </w:tcPr>
          <w:p w14:paraId="7C84EFED" w14:textId="507CBACB"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1</w:t>
            </w:r>
          </w:p>
        </w:tc>
        <w:tc>
          <w:tcPr>
            <w:tcW w:w="1035" w:type="dxa"/>
            <w:tcBorders>
              <w:bottom w:val="nil"/>
            </w:tcBorders>
            <w:vAlign w:val="bottom"/>
          </w:tcPr>
          <w:p w14:paraId="12F553B5" w14:textId="638874CE"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tcBorders>
              <w:bottom w:val="nil"/>
            </w:tcBorders>
            <w:vAlign w:val="bottom"/>
          </w:tcPr>
          <w:p w14:paraId="6898FCED" w14:textId="102857B9"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36ADF878" w14:textId="77777777" w:rsidTr="00E91985">
        <w:trPr>
          <w:trHeight w:val="57"/>
        </w:trPr>
        <w:tc>
          <w:tcPr>
            <w:tcW w:w="2970" w:type="dxa"/>
            <w:gridSpan w:val="2"/>
          </w:tcPr>
          <w:p w14:paraId="419A7843" w14:textId="77777777" w:rsidR="00A62D19" w:rsidRPr="00F13722" w:rsidRDefault="00A62D19" w:rsidP="00C319A7">
            <w:pPr>
              <w:pStyle w:val="Footer"/>
              <w:tabs>
                <w:tab w:val="left" w:pos="540"/>
              </w:tabs>
              <w:spacing w:line="280" w:lineRule="exact"/>
              <w:ind w:left="558" w:hanging="473"/>
              <w:rPr>
                <w:rFonts w:ascii="Arial" w:hAnsi="Arial" w:cs="Arial"/>
                <w:sz w:val="14"/>
                <w:szCs w:val="14"/>
                <w:lang w:val="en-US"/>
              </w:rPr>
            </w:pPr>
            <w:r w:rsidRPr="00F13722">
              <w:rPr>
                <w:rFonts w:ascii="Arial" w:hAnsi="Arial" w:cs="Arial"/>
                <w:sz w:val="14"/>
                <w:szCs w:val="14"/>
                <w:lang w:val="en-US"/>
              </w:rPr>
              <w:t>Total investments in subsidiaries</w:t>
            </w:r>
          </w:p>
        </w:tc>
        <w:tc>
          <w:tcPr>
            <w:tcW w:w="1035" w:type="dxa"/>
            <w:vAlign w:val="bottom"/>
          </w:tcPr>
          <w:p w14:paraId="5E047E0D"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vAlign w:val="bottom"/>
          </w:tcPr>
          <w:p w14:paraId="6D649F26"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top w:val="nil"/>
            </w:tcBorders>
            <w:vAlign w:val="bottom"/>
          </w:tcPr>
          <w:p w14:paraId="483A5A42" w14:textId="3746FB95"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rPr>
              <w:t>1,066</w:t>
            </w:r>
          </w:p>
        </w:tc>
        <w:tc>
          <w:tcPr>
            <w:tcW w:w="1035" w:type="dxa"/>
            <w:tcBorders>
              <w:top w:val="nil"/>
            </w:tcBorders>
            <w:vAlign w:val="bottom"/>
          </w:tcPr>
          <w:p w14:paraId="01A56DB9" w14:textId="05B26D72"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rPr>
              <w:t>966</w:t>
            </w:r>
          </w:p>
        </w:tc>
        <w:tc>
          <w:tcPr>
            <w:tcW w:w="1035" w:type="dxa"/>
            <w:tcBorders>
              <w:top w:val="nil"/>
            </w:tcBorders>
            <w:vAlign w:val="bottom"/>
          </w:tcPr>
          <w:p w14:paraId="426EFA38" w14:textId="07D07796" w:rsidR="00A62D19" w:rsidRPr="00F13722" w:rsidRDefault="00A62D19" w:rsidP="00C319A7">
            <w:pP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tcBorders>
              <w:top w:val="nil"/>
            </w:tcBorders>
            <w:vAlign w:val="bottom"/>
          </w:tcPr>
          <w:p w14:paraId="36821009" w14:textId="4DD149A2"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2690907B" w14:textId="77777777" w:rsidTr="00E91985">
        <w:trPr>
          <w:trHeight w:val="144"/>
        </w:trPr>
        <w:tc>
          <w:tcPr>
            <w:tcW w:w="2970" w:type="dxa"/>
            <w:gridSpan w:val="2"/>
          </w:tcPr>
          <w:p w14:paraId="4B21ED35" w14:textId="77777777" w:rsidR="00A62D19" w:rsidRPr="00F13722" w:rsidRDefault="00A62D19" w:rsidP="00C319A7">
            <w:pPr>
              <w:pStyle w:val="Footer"/>
              <w:tabs>
                <w:tab w:val="left" w:pos="540"/>
              </w:tabs>
              <w:spacing w:line="280" w:lineRule="exact"/>
              <w:ind w:left="558" w:hanging="473"/>
              <w:rPr>
                <w:rFonts w:ascii="Arial" w:hAnsi="Arial" w:cs="Arial"/>
                <w:sz w:val="14"/>
                <w:szCs w:val="14"/>
                <w:cs/>
                <w:lang w:val="en-US"/>
              </w:rPr>
            </w:pPr>
            <w:r w:rsidRPr="00F13722">
              <w:rPr>
                <w:rFonts w:ascii="Arial" w:hAnsi="Arial" w:cs="Arial"/>
                <w:sz w:val="14"/>
                <w:szCs w:val="14"/>
                <w:lang w:val="en-US"/>
              </w:rPr>
              <w:t>Less:  Allowance for impairment</w:t>
            </w:r>
          </w:p>
        </w:tc>
        <w:tc>
          <w:tcPr>
            <w:tcW w:w="1035" w:type="dxa"/>
            <w:vAlign w:val="bottom"/>
          </w:tcPr>
          <w:p w14:paraId="6F95ED62"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vAlign w:val="bottom"/>
          </w:tcPr>
          <w:p w14:paraId="65C0AE5A"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vAlign w:val="bottom"/>
          </w:tcPr>
          <w:p w14:paraId="2BEDA650" w14:textId="04F24C90"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cs/>
                <w:lang w:val="en-GB"/>
              </w:rPr>
              <w:t>(</w:t>
            </w:r>
            <w:r w:rsidRPr="00F13722">
              <w:rPr>
                <w:rFonts w:ascii="Arial" w:hAnsi="Arial" w:cs="Arial"/>
                <w:sz w:val="14"/>
                <w:szCs w:val="14"/>
                <w:lang w:val="en-GB"/>
              </w:rPr>
              <w:t>343</w:t>
            </w:r>
            <w:r w:rsidRPr="00F13722">
              <w:rPr>
                <w:rFonts w:ascii="Arial" w:hAnsi="Arial" w:cs="Arial"/>
                <w:sz w:val="14"/>
                <w:szCs w:val="14"/>
              </w:rPr>
              <w:t>)</w:t>
            </w:r>
          </w:p>
        </w:tc>
        <w:tc>
          <w:tcPr>
            <w:tcW w:w="1035" w:type="dxa"/>
            <w:vAlign w:val="bottom"/>
          </w:tcPr>
          <w:p w14:paraId="571208F4" w14:textId="42B1649F"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cs/>
                <w:lang w:val="en-GB"/>
              </w:rPr>
              <w:t>(</w:t>
            </w:r>
            <w:r w:rsidRPr="00F13722">
              <w:rPr>
                <w:rFonts w:ascii="Arial" w:hAnsi="Arial" w:cs="Arial"/>
                <w:sz w:val="14"/>
                <w:szCs w:val="14"/>
                <w:lang w:val="en-GB"/>
              </w:rPr>
              <w:t>221</w:t>
            </w:r>
            <w:r w:rsidRPr="00F13722">
              <w:rPr>
                <w:rFonts w:ascii="Arial" w:hAnsi="Arial" w:cs="Arial"/>
                <w:sz w:val="14"/>
                <w:szCs w:val="14"/>
              </w:rPr>
              <w:t>)</w:t>
            </w:r>
          </w:p>
        </w:tc>
        <w:tc>
          <w:tcPr>
            <w:tcW w:w="1035" w:type="dxa"/>
            <w:vAlign w:val="bottom"/>
          </w:tcPr>
          <w:p w14:paraId="69EE53D3" w14:textId="611F4615"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vAlign w:val="bottom"/>
          </w:tcPr>
          <w:p w14:paraId="7712C806" w14:textId="3ACDB085"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cs/>
                <w:lang w:val="en-GB"/>
              </w:rPr>
              <w:t>-</w:t>
            </w:r>
          </w:p>
        </w:tc>
      </w:tr>
      <w:tr w:rsidR="00A62D19" w:rsidRPr="00F13722" w14:paraId="7A61CF51" w14:textId="77777777" w:rsidTr="00E91985">
        <w:trPr>
          <w:trHeight w:val="144"/>
        </w:trPr>
        <w:tc>
          <w:tcPr>
            <w:tcW w:w="2970" w:type="dxa"/>
            <w:gridSpan w:val="2"/>
            <w:tcBorders>
              <w:bottom w:val="nil"/>
            </w:tcBorders>
          </w:tcPr>
          <w:p w14:paraId="130393BB" w14:textId="77777777" w:rsidR="00A62D19" w:rsidRPr="00F13722" w:rsidRDefault="00A62D19" w:rsidP="00C319A7">
            <w:pPr>
              <w:pStyle w:val="Footer"/>
              <w:spacing w:line="280" w:lineRule="exact"/>
              <w:ind w:left="360" w:hanging="275"/>
              <w:rPr>
                <w:rFonts w:ascii="Arial" w:hAnsi="Arial" w:cs="Arial"/>
                <w:b/>
                <w:bCs/>
                <w:sz w:val="14"/>
                <w:szCs w:val="14"/>
                <w:cs/>
                <w:lang w:val="en-US"/>
              </w:rPr>
            </w:pPr>
            <w:r w:rsidRPr="00F13722">
              <w:rPr>
                <w:rFonts w:ascii="Arial" w:hAnsi="Arial" w:cs="Arial"/>
                <w:b/>
                <w:bCs/>
                <w:sz w:val="14"/>
                <w:szCs w:val="14"/>
                <w:lang w:val="en-US"/>
              </w:rPr>
              <w:t>Investments in subsidiaries - net</w:t>
            </w:r>
          </w:p>
        </w:tc>
        <w:tc>
          <w:tcPr>
            <w:tcW w:w="1035" w:type="dxa"/>
            <w:tcBorders>
              <w:bottom w:val="nil"/>
            </w:tcBorders>
            <w:vAlign w:val="bottom"/>
          </w:tcPr>
          <w:p w14:paraId="0B4726A2"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bottom w:val="nil"/>
            </w:tcBorders>
            <w:vAlign w:val="bottom"/>
          </w:tcPr>
          <w:p w14:paraId="43A1C315"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bottom w:val="nil"/>
            </w:tcBorders>
            <w:vAlign w:val="bottom"/>
          </w:tcPr>
          <w:p w14:paraId="2FC5D93E" w14:textId="3FE75300"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723</w:t>
            </w:r>
          </w:p>
        </w:tc>
        <w:tc>
          <w:tcPr>
            <w:tcW w:w="1035" w:type="dxa"/>
            <w:tcBorders>
              <w:bottom w:val="nil"/>
            </w:tcBorders>
            <w:vAlign w:val="bottom"/>
          </w:tcPr>
          <w:p w14:paraId="542BE67B" w14:textId="737F460C"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745</w:t>
            </w:r>
          </w:p>
        </w:tc>
        <w:tc>
          <w:tcPr>
            <w:tcW w:w="1035" w:type="dxa"/>
            <w:tcBorders>
              <w:bottom w:val="nil"/>
            </w:tcBorders>
            <w:vAlign w:val="bottom"/>
          </w:tcPr>
          <w:p w14:paraId="3335D70C" w14:textId="378AC11D"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c>
          <w:tcPr>
            <w:tcW w:w="1035" w:type="dxa"/>
            <w:tcBorders>
              <w:bottom w:val="nil"/>
            </w:tcBorders>
            <w:vAlign w:val="bottom"/>
          </w:tcPr>
          <w:p w14:paraId="3387C373" w14:textId="3170327E" w:rsidR="00A62D19" w:rsidRPr="00F13722" w:rsidRDefault="00A62D19" w:rsidP="00C319A7">
            <w:pPr>
              <w:pBdr>
                <w:bottom w:val="single" w:sz="4" w:space="1" w:color="auto"/>
              </w:pBdr>
              <w:tabs>
                <w:tab w:val="decimal" w:pos="796"/>
              </w:tabs>
              <w:spacing w:line="280" w:lineRule="exact"/>
              <w:ind w:left="86" w:right="72"/>
              <w:rPr>
                <w:rFonts w:ascii="Arial" w:hAnsi="Arial" w:cs="Arial"/>
                <w:sz w:val="14"/>
                <w:szCs w:val="14"/>
                <w:cs/>
                <w:lang w:val="en-GB"/>
              </w:rPr>
            </w:pPr>
            <w:r w:rsidRPr="00F13722">
              <w:rPr>
                <w:rFonts w:ascii="Arial" w:hAnsi="Arial" w:cs="Arial"/>
                <w:sz w:val="14"/>
                <w:szCs w:val="14"/>
                <w:lang w:val="en-GB"/>
              </w:rPr>
              <w:t>-</w:t>
            </w:r>
          </w:p>
        </w:tc>
      </w:tr>
      <w:tr w:rsidR="00D9112F" w:rsidRPr="00F13722" w14:paraId="2F6888DE" w14:textId="77777777" w:rsidTr="00E91985">
        <w:tblPrEx>
          <w:tblBorders>
            <w:bottom w:val="none" w:sz="0" w:space="0" w:color="auto"/>
          </w:tblBorders>
        </w:tblPrEx>
        <w:trPr>
          <w:trHeight w:val="144"/>
        </w:trPr>
        <w:tc>
          <w:tcPr>
            <w:tcW w:w="2970" w:type="dxa"/>
            <w:gridSpan w:val="2"/>
            <w:tcBorders>
              <w:top w:val="nil"/>
              <w:left w:val="nil"/>
              <w:bottom w:val="nil"/>
              <w:right w:val="nil"/>
            </w:tcBorders>
          </w:tcPr>
          <w:p w14:paraId="155B4DA4" w14:textId="6F9F54F5" w:rsidR="00D9112F" w:rsidRPr="00F13722" w:rsidRDefault="00D9112F" w:rsidP="00C319A7">
            <w:pPr>
              <w:pStyle w:val="Footer"/>
              <w:spacing w:line="280" w:lineRule="exact"/>
              <w:ind w:left="360" w:hanging="275"/>
              <w:rPr>
                <w:rFonts w:ascii="Arial" w:hAnsi="Arial" w:cs="Arial"/>
                <w:b/>
                <w:bCs/>
                <w:sz w:val="14"/>
                <w:szCs w:val="14"/>
                <w:lang w:val="en-US"/>
              </w:rPr>
            </w:pPr>
            <w:r w:rsidRPr="00F13722">
              <w:rPr>
                <w:rFonts w:ascii="Arial" w:hAnsi="Arial" w:cs="Arial"/>
                <w:b/>
                <w:bCs/>
                <w:sz w:val="14"/>
                <w:szCs w:val="14"/>
                <w:lang w:val="en-US"/>
              </w:rPr>
              <w:t>Associates</w:t>
            </w:r>
          </w:p>
        </w:tc>
        <w:tc>
          <w:tcPr>
            <w:tcW w:w="1035" w:type="dxa"/>
            <w:tcBorders>
              <w:top w:val="nil"/>
              <w:left w:val="nil"/>
              <w:bottom w:val="nil"/>
              <w:right w:val="nil"/>
            </w:tcBorders>
            <w:vAlign w:val="center"/>
          </w:tcPr>
          <w:p w14:paraId="6ABE3FC0" w14:textId="77777777" w:rsidR="00D9112F" w:rsidRPr="00F13722" w:rsidRDefault="00D9112F" w:rsidP="00C319A7">
            <w:pPr>
              <w:pStyle w:val="Footer"/>
              <w:spacing w:line="280" w:lineRule="exact"/>
              <w:rPr>
                <w:rFonts w:ascii="Arial" w:hAnsi="Arial" w:cs="Arial"/>
                <w:sz w:val="14"/>
                <w:szCs w:val="14"/>
                <w:lang w:val="en-US"/>
              </w:rPr>
            </w:pPr>
          </w:p>
        </w:tc>
        <w:tc>
          <w:tcPr>
            <w:tcW w:w="1035" w:type="dxa"/>
            <w:tcBorders>
              <w:top w:val="nil"/>
              <w:left w:val="nil"/>
              <w:bottom w:val="nil"/>
              <w:right w:val="nil"/>
            </w:tcBorders>
            <w:vAlign w:val="center"/>
          </w:tcPr>
          <w:p w14:paraId="1FA0AB47" w14:textId="77777777" w:rsidR="00D9112F" w:rsidRPr="00F13722" w:rsidRDefault="00D9112F" w:rsidP="00C319A7">
            <w:pPr>
              <w:pStyle w:val="Footer"/>
              <w:spacing w:line="280" w:lineRule="exact"/>
              <w:rPr>
                <w:rFonts w:ascii="Arial" w:hAnsi="Arial" w:cs="Arial"/>
                <w:sz w:val="14"/>
                <w:szCs w:val="14"/>
                <w:lang w:val="en-US"/>
              </w:rPr>
            </w:pPr>
          </w:p>
        </w:tc>
        <w:tc>
          <w:tcPr>
            <w:tcW w:w="1035" w:type="dxa"/>
            <w:tcBorders>
              <w:top w:val="nil"/>
              <w:left w:val="nil"/>
              <w:right w:val="nil"/>
            </w:tcBorders>
            <w:vAlign w:val="center"/>
          </w:tcPr>
          <w:p w14:paraId="71D7864D" w14:textId="77777777" w:rsidR="00D9112F" w:rsidRPr="00F13722" w:rsidRDefault="00D9112F" w:rsidP="00C319A7">
            <w:pPr>
              <w:tabs>
                <w:tab w:val="decimal" w:pos="796"/>
              </w:tabs>
              <w:spacing w:line="280" w:lineRule="exact"/>
              <w:ind w:left="86" w:right="72"/>
              <w:rPr>
                <w:rFonts w:ascii="Arial" w:hAnsi="Arial" w:cs="Arial"/>
                <w:sz w:val="14"/>
                <w:szCs w:val="14"/>
                <w:lang w:val="en-GB"/>
              </w:rPr>
            </w:pPr>
          </w:p>
        </w:tc>
        <w:tc>
          <w:tcPr>
            <w:tcW w:w="1035" w:type="dxa"/>
            <w:tcBorders>
              <w:top w:val="nil"/>
              <w:left w:val="nil"/>
              <w:right w:val="nil"/>
            </w:tcBorders>
            <w:vAlign w:val="center"/>
          </w:tcPr>
          <w:p w14:paraId="74482B0F" w14:textId="77777777" w:rsidR="00D9112F" w:rsidRPr="00F13722" w:rsidRDefault="00D9112F" w:rsidP="00C319A7">
            <w:pPr>
              <w:tabs>
                <w:tab w:val="decimal" w:pos="796"/>
              </w:tabs>
              <w:spacing w:line="280" w:lineRule="exact"/>
              <w:ind w:left="86" w:right="72"/>
              <w:rPr>
                <w:rFonts w:ascii="Arial" w:hAnsi="Arial" w:cs="Arial"/>
                <w:sz w:val="14"/>
                <w:szCs w:val="14"/>
                <w:lang w:val="en-GB"/>
              </w:rPr>
            </w:pPr>
          </w:p>
        </w:tc>
        <w:tc>
          <w:tcPr>
            <w:tcW w:w="1035" w:type="dxa"/>
            <w:tcBorders>
              <w:top w:val="nil"/>
              <w:left w:val="nil"/>
              <w:right w:val="nil"/>
            </w:tcBorders>
          </w:tcPr>
          <w:p w14:paraId="0FA8DEA8" w14:textId="77777777" w:rsidR="00D9112F" w:rsidRPr="00F13722" w:rsidRDefault="00D9112F" w:rsidP="00C319A7">
            <w:pPr>
              <w:tabs>
                <w:tab w:val="decimal" w:pos="796"/>
              </w:tabs>
              <w:spacing w:line="280" w:lineRule="exact"/>
              <w:ind w:left="86" w:right="72"/>
              <w:rPr>
                <w:rFonts w:ascii="Arial" w:hAnsi="Arial" w:cs="Arial"/>
                <w:sz w:val="14"/>
                <w:szCs w:val="14"/>
                <w:lang w:val="en-GB"/>
              </w:rPr>
            </w:pPr>
          </w:p>
        </w:tc>
        <w:tc>
          <w:tcPr>
            <w:tcW w:w="1035" w:type="dxa"/>
            <w:tcBorders>
              <w:top w:val="nil"/>
              <w:left w:val="nil"/>
              <w:right w:val="nil"/>
            </w:tcBorders>
          </w:tcPr>
          <w:p w14:paraId="5C727E6A" w14:textId="77777777" w:rsidR="00D9112F" w:rsidRPr="00F13722" w:rsidRDefault="00D9112F" w:rsidP="00C319A7">
            <w:pPr>
              <w:tabs>
                <w:tab w:val="decimal" w:pos="796"/>
              </w:tabs>
              <w:spacing w:line="280" w:lineRule="exact"/>
              <w:ind w:left="86" w:right="72"/>
              <w:rPr>
                <w:rFonts w:ascii="Arial" w:hAnsi="Arial" w:cs="Arial"/>
                <w:sz w:val="14"/>
                <w:szCs w:val="14"/>
                <w:lang w:val="en-GB"/>
              </w:rPr>
            </w:pPr>
          </w:p>
        </w:tc>
      </w:tr>
      <w:tr w:rsidR="00A62D19" w:rsidRPr="00F13722" w14:paraId="3A8958B3"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585776C0" w14:textId="707FF4CC" w:rsidR="00A62D19" w:rsidRPr="00F13722" w:rsidRDefault="00A62D19" w:rsidP="00C319A7">
            <w:pPr>
              <w:pStyle w:val="Footer"/>
              <w:spacing w:line="280" w:lineRule="exact"/>
              <w:ind w:left="175" w:right="-190" w:hanging="90"/>
              <w:rPr>
                <w:rFonts w:ascii="Arial" w:hAnsi="Arial" w:cs="Arial"/>
                <w:sz w:val="14"/>
                <w:szCs w:val="14"/>
                <w:lang w:val="en-US"/>
              </w:rPr>
            </w:pPr>
            <w:proofErr w:type="spellStart"/>
            <w:r w:rsidRPr="00F13722">
              <w:rPr>
                <w:rFonts w:ascii="Arial" w:hAnsi="Arial" w:cs="Arial"/>
                <w:sz w:val="14"/>
                <w:szCs w:val="14"/>
                <w:lang w:val="en-GB"/>
              </w:rPr>
              <w:t>Krungthai</w:t>
            </w:r>
            <w:proofErr w:type="spellEnd"/>
            <w:r w:rsidRPr="00F13722">
              <w:rPr>
                <w:rFonts w:ascii="Arial" w:hAnsi="Arial" w:cs="Arial"/>
                <w:sz w:val="14"/>
                <w:szCs w:val="14"/>
                <w:lang w:val="en-GB"/>
              </w:rPr>
              <w:t xml:space="preserve"> </w:t>
            </w:r>
            <w:proofErr w:type="spellStart"/>
            <w:r w:rsidRPr="00F13722">
              <w:rPr>
                <w:rFonts w:ascii="Arial" w:hAnsi="Arial" w:cs="Arial"/>
                <w:sz w:val="14"/>
                <w:szCs w:val="14"/>
                <w:lang w:val="en-GB"/>
              </w:rPr>
              <w:t>XSpring</w:t>
            </w:r>
            <w:proofErr w:type="spellEnd"/>
            <w:r w:rsidRPr="00F13722">
              <w:rPr>
                <w:rFonts w:ascii="Arial" w:hAnsi="Arial" w:cs="Arial"/>
                <w:sz w:val="14"/>
                <w:szCs w:val="14"/>
                <w:lang w:val="en-GB"/>
              </w:rPr>
              <w:t xml:space="preserve"> Securities Co., Ltd. </w:t>
            </w:r>
          </w:p>
        </w:tc>
        <w:tc>
          <w:tcPr>
            <w:tcW w:w="1035" w:type="dxa"/>
            <w:tcBorders>
              <w:top w:val="nil"/>
              <w:left w:val="nil"/>
              <w:bottom w:val="nil"/>
              <w:right w:val="nil"/>
            </w:tcBorders>
          </w:tcPr>
          <w:p w14:paraId="2E73963E" w14:textId="61063A3E" w:rsidR="00A62D19" w:rsidRPr="00F13722" w:rsidRDefault="00A62D19" w:rsidP="00C319A7">
            <w:pPr>
              <w:tabs>
                <w:tab w:val="decimal" w:pos="533"/>
              </w:tabs>
              <w:spacing w:line="280" w:lineRule="exact"/>
              <w:ind w:left="90" w:right="79" w:hanging="5"/>
              <w:rPr>
                <w:rFonts w:ascii="Arial" w:hAnsi="Arial" w:cs="Arial"/>
                <w:sz w:val="14"/>
                <w:szCs w:val="14"/>
              </w:rPr>
            </w:pPr>
            <w:r w:rsidRPr="00F13722">
              <w:rPr>
                <w:rFonts w:ascii="Arial" w:hAnsi="Arial" w:cs="Arial"/>
                <w:sz w:val="14"/>
                <w:szCs w:val="14"/>
                <w:lang w:val="en-GB"/>
              </w:rPr>
              <w:t>49.71</w:t>
            </w:r>
          </w:p>
        </w:tc>
        <w:tc>
          <w:tcPr>
            <w:tcW w:w="1035" w:type="dxa"/>
            <w:tcBorders>
              <w:top w:val="nil"/>
              <w:left w:val="nil"/>
              <w:bottom w:val="nil"/>
              <w:right w:val="nil"/>
            </w:tcBorders>
          </w:tcPr>
          <w:p w14:paraId="235790FB" w14:textId="3DC4EFC3"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49.71</w:t>
            </w:r>
          </w:p>
        </w:tc>
        <w:tc>
          <w:tcPr>
            <w:tcW w:w="1035" w:type="dxa"/>
            <w:tcBorders>
              <w:top w:val="nil"/>
              <w:left w:val="nil"/>
              <w:right w:val="nil"/>
            </w:tcBorders>
            <w:vAlign w:val="bottom"/>
          </w:tcPr>
          <w:p w14:paraId="7161B975" w14:textId="23F07956"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1,244</w:t>
            </w:r>
          </w:p>
        </w:tc>
        <w:tc>
          <w:tcPr>
            <w:tcW w:w="1035" w:type="dxa"/>
            <w:tcBorders>
              <w:top w:val="nil"/>
              <w:left w:val="nil"/>
              <w:right w:val="nil"/>
            </w:tcBorders>
            <w:vAlign w:val="bottom"/>
          </w:tcPr>
          <w:p w14:paraId="4D14BA42" w14:textId="707F2796"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1,244</w:t>
            </w:r>
          </w:p>
        </w:tc>
        <w:tc>
          <w:tcPr>
            <w:tcW w:w="1035" w:type="dxa"/>
            <w:tcBorders>
              <w:top w:val="nil"/>
              <w:left w:val="nil"/>
              <w:right w:val="nil"/>
            </w:tcBorders>
            <w:vAlign w:val="bottom"/>
          </w:tcPr>
          <w:p w14:paraId="2F3A6073" w14:textId="5C36A5FD"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right w:val="nil"/>
            </w:tcBorders>
            <w:vAlign w:val="bottom"/>
          </w:tcPr>
          <w:p w14:paraId="6D92F9E3" w14:textId="4C227FD0"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192</w:t>
            </w:r>
          </w:p>
        </w:tc>
      </w:tr>
      <w:tr w:rsidR="00A62D19" w:rsidRPr="00F13722" w14:paraId="1846B0BD"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421C9FC5" w14:textId="77777777" w:rsidR="00A62D19" w:rsidRPr="00F13722" w:rsidRDefault="00A62D19" w:rsidP="00C319A7">
            <w:pPr>
              <w:pStyle w:val="Footer"/>
              <w:spacing w:line="280" w:lineRule="exact"/>
              <w:ind w:left="175" w:hanging="90"/>
              <w:rPr>
                <w:rFonts w:ascii="Arial" w:hAnsi="Arial" w:cs="Arial"/>
                <w:sz w:val="14"/>
                <w:szCs w:val="14"/>
                <w:cs/>
                <w:lang w:val="en-US"/>
              </w:rPr>
            </w:pPr>
            <w:proofErr w:type="spellStart"/>
            <w:r w:rsidRPr="00F13722">
              <w:rPr>
                <w:rFonts w:ascii="Arial" w:hAnsi="Arial" w:cs="Arial"/>
                <w:sz w:val="14"/>
                <w:szCs w:val="14"/>
                <w:lang w:val="en-US"/>
              </w:rPr>
              <w:t>Scentimental</w:t>
            </w:r>
            <w:proofErr w:type="spellEnd"/>
            <w:r w:rsidRPr="00F13722">
              <w:rPr>
                <w:rFonts w:ascii="Arial" w:hAnsi="Arial" w:cs="Arial"/>
                <w:sz w:val="14"/>
                <w:szCs w:val="14"/>
                <w:lang w:val="en-US"/>
              </w:rPr>
              <w:t xml:space="preserve"> (Thailand) Co., Ltd.</w:t>
            </w:r>
          </w:p>
        </w:tc>
        <w:tc>
          <w:tcPr>
            <w:tcW w:w="1035" w:type="dxa"/>
            <w:tcBorders>
              <w:top w:val="nil"/>
              <w:left w:val="nil"/>
              <w:bottom w:val="nil"/>
              <w:right w:val="nil"/>
            </w:tcBorders>
          </w:tcPr>
          <w:p w14:paraId="5F2A331D" w14:textId="46F53BC2"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26.00</w:t>
            </w:r>
          </w:p>
        </w:tc>
        <w:tc>
          <w:tcPr>
            <w:tcW w:w="1035" w:type="dxa"/>
            <w:tcBorders>
              <w:top w:val="nil"/>
              <w:left w:val="nil"/>
              <w:bottom w:val="nil"/>
              <w:right w:val="nil"/>
            </w:tcBorders>
          </w:tcPr>
          <w:p w14:paraId="70F7C49C" w14:textId="39AB0D46"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26.00</w:t>
            </w:r>
          </w:p>
        </w:tc>
        <w:tc>
          <w:tcPr>
            <w:tcW w:w="1035" w:type="dxa"/>
            <w:tcBorders>
              <w:top w:val="nil"/>
              <w:left w:val="nil"/>
              <w:right w:val="nil"/>
            </w:tcBorders>
            <w:vAlign w:val="bottom"/>
          </w:tcPr>
          <w:p w14:paraId="6C3E9625" w14:textId="5B6B9322"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26</w:t>
            </w:r>
          </w:p>
        </w:tc>
        <w:tc>
          <w:tcPr>
            <w:tcW w:w="1035" w:type="dxa"/>
            <w:tcBorders>
              <w:top w:val="nil"/>
              <w:left w:val="nil"/>
              <w:right w:val="nil"/>
            </w:tcBorders>
            <w:vAlign w:val="bottom"/>
          </w:tcPr>
          <w:p w14:paraId="381304D9" w14:textId="11EF15F5"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26</w:t>
            </w:r>
          </w:p>
        </w:tc>
        <w:tc>
          <w:tcPr>
            <w:tcW w:w="1035" w:type="dxa"/>
            <w:tcBorders>
              <w:top w:val="nil"/>
              <w:left w:val="nil"/>
              <w:right w:val="nil"/>
            </w:tcBorders>
            <w:vAlign w:val="bottom"/>
          </w:tcPr>
          <w:p w14:paraId="4CADD8F7" w14:textId="54870E26"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right w:val="nil"/>
            </w:tcBorders>
            <w:vAlign w:val="bottom"/>
          </w:tcPr>
          <w:p w14:paraId="4469574B" w14:textId="66EC5740"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cs/>
                <w:lang w:val="en-GB"/>
              </w:rPr>
              <w:t>-</w:t>
            </w:r>
          </w:p>
        </w:tc>
      </w:tr>
      <w:tr w:rsidR="00A62D19" w:rsidRPr="00F13722" w14:paraId="7E476ECD"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6AF709FD" w14:textId="77777777" w:rsidR="00A62D19" w:rsidRPr="00F13722" w:rsidRDefault="00A62D19" w:rsidP="00C319A7">
            <w:pPr>
              <w:pStyle w:val="Footer"/>
              <w:spacing w:line="280" w:lineRule="exact"/>
              <w:ind w:left="175" w:hanging="90"/>
              <w:rPr>
                <w:rFonts w:ascii="Arial" w:hAnsi="Arial" w:cs="Arial"/>
                <w:sz w:val="14"/>
                <w:szCs w:val="14"/>
                <w:u w:val="single"/>
                <w:cs/>
                <w:lang w:val="en-US"/>
              </w:rPr>
            </w:pPr>
            <w:r w:rsidRPr="00F13722">
              <w:rPr>
                <w:rFonts w:ascii="Arial" w:hAnsi="Arial" w:cs="Arial"/>
                <w:sz w:val="14"/>
                <w:szCs w:val="14"/>
                <w:lang w:val="en-US"/>
              </w:rPr>
              <w:t>Absolute Yoga Co., Ltd.</w:t>
            </w:r>
          </w:p>
        </w:tc>
        <w:tc>
          <w:tcPr>
            <w:tcW w:w="1035" w:type="dxa"/>
            <w:tcBorders>
              <w:top w:val="nil"/>
              <w:left w:val="nil"/>
              <w:bottom w:val="nil"/>
              <w:right w:val="nil"/>
            </w:tcBorders>
          </w:tcPr>
          <w:p w14:paraId="22472C1E" w14:textId="49025625"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30.00</w:t>
            </w:r>
          </w:p>
        </w:tc>
        <w:tc>
          <w:tcPr>
            <w:tcW w:w="1035" w:type="dxa"/>
            <w:tcBorders>
              <w:top w:val="nil"/>
              <w:left w:val="nil"/>
              <w:bottom w:val="nil"/>
              <w:right w:val="nil"/>
            </w:tcBorders>
          </w:tcPr>
          <w:p w14:paraId="1F744275" w14:textId="4267F7E2"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lang w:val="en-GB"/>
              </w:rPr>
              <w:t>30.00</w:t>
            </w:r>
          </w:p>
        </w:tc>
        <w:tc>
          <w:tcPr>
            <w:tcW w:w="1035" w:type="dxa"/>
            <w:tcBorders>
              <w:top w:val="nil"/>
              <w:left w:val="nil"/>
              <w:right w:val="nil"/>
            </w:tcBorders>
            <w:vAlign w:val="bottom"/>
          </w:tcPr>
          <w:p w14:paraId="4A2647E3" w14:textId="48F876B6"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218</w:t>
            </w:r>
          </w:p>
        </w:tc>
        <w:tc>
          <w:tcPr>
            <w:tcW w:w="1035" w:type="dxa"/>
            <w:tcBorders>
              <w:top w:val="nil"/>
              <w:left w:val="nil"/>
              <w:right w:val="nil"/>
            </w:tcBorders>
            <w:vAlign w:val="bottom"/>
          </w:tcPr>
          <w:p w14:paraId="39A0B0F2" w14:textId="40DF67A1"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218</w:t>
            </w:r>
          </w:p>
        </w:tc>
        <w:tc>
          <w:tcPr>
            <w:tcW w:w="1035" w:type="dxa"/>
            <w:tcBorders>
              <w:top w:val="nil"/>
              <w:left w:val="nil"/>
              <w:right w:val="nil"/>
            </w:tcBorders>
            <w:vAlign w:val="bottom"/>
          </w:tcPr>
          <w:p w14:paraId="64B119D1" w14:textId="07E76E81"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right w:val="nil"/>
            </w:tcBorders>
            <w:vAlign w:val="bottom"/>
          </w:tcPr>
          <w:p w14:paraId="793841F6" w14:textId="794F6B70" w:rsidR="00A62D19" w:rsidRPr="00F13722" w:rsidRDefault="00A62D19" w:rsidP="00C319A7">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cs/>
                <w:lang w:val="en-GB"/>
              </w:rPr>
              <w:t>-</w:t>
            </w:r>
          </w:p>
        </w:tc>
      </w:tr>
      <w:tr w:rsidR="00A62D19" w:rsidRPr="00F13722" w14:paraId="63BCC10C"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0A5B75A9" w14:textId="77777777" w:rsidR="00A62D19" w:rsidRPr="00F13722" w:rsidRDefault="00A62D19" w:rsidP="00C319A7">
            <w:pPr>
              <w:pStyle w:val="Footer"/>
              <w:spacing w:line="280" w:lineRule="exact"/>
              <w:ind w:left="175" w:hanging="90"/>
              <w:rPr>
                <w:rFonts w:ascii="Arial" w:hAnsi="Arial" w:cs="Arial"/>
                <w:sz w:val="14"/>
                <w:szCs w:val="14"/>
                <w:lang w:val="en-US"/>
              </w:rPr>
            </w:pPr>
            <w:r w:rsidRPr="00F13722">
              <w:rPr>
                <w:rFonts w:ascii="Arial" w:hAnsi="Arial" w:cs="Arial"/>
                <w:sz w:val="14"/>
                <w:szCs w:val="14"/>
                <w:cs/>
              </w:rPr>
              <w:t xml:space="preserve">XE Technology Co., </w:t>
            </w:r>
            <w:proofErr w:type="spellStart"/>
            <w:r w:rsidRPr="00F13722">
              <w:rPr>
                <w:rFonts w:ascii="Arial" w:hAnsi="Arial" w:cs="Arial"/>
                <w:sz w:val="14"/>
                <w:szCs w:val="14"/>
                <w:cs/>
              </w:rPr>
              <w:t>Ltd</w:t>
            </w:r>
            <w:proofErr w:type="spellEnd"/>
            <w:r w:rsidRPr="00F13722">
              <w:rPr>
                <w:rFonts w:ascii="Arial" w:hAnsi="Arial" w:cs="Arial"/>
                <w:sz w:val="14"/>
                <w:szCs w:val="14"/>
                <w:cs/>
              </w:rPr>
              <w:t>.</w:t>
            </w:r>
          </w:p>
        </w:tc>
        <w:tc>
          <w:tcPr>
            <w:tcW w:w="1035" w:type="dxa"/>
            <w:tcBorders>
              <w:top w:val="nil"/>
              <w:left w:val="nil"/>
              <w:bottom w:val="nil"/>
              <w:right w:val="nil"/>
            </w:tcBorders>
            <w:vAlign w:val="center"/>
          </w:tcPr>
          <w:p w14:paraId="71BD8FCF" w14:textId="79AFAD05"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rPr>
              <w:t>84</w:t>
            </w:r>
            <w:r w:rsidRPr="00F13722">
              <w:rPr>
                <w:rFonts w:ascii="Arial" w:hAnsi="Arial" w:cs="Arial"/>
                <w:sz w:val="14"/>
                <w:szCs w:val="14"/>
                <w:cs/>
                <w:lang w:val="en-GB"/>
              </w:rPr>
              <w:t>.</w:t>
            </w:r>
            <w:r w:rsidRPr="00F13722">
              <w:rPr>
                <w:rFonts w:ascii="Arial" w:hAnsi="Arial" w:cs="Arial"/>
                <w:sz w:val="14"/>
                <w:szCs w:val="14"/>
              </w:rPr>
              <w:t>90</w:t>
            </w:r>
          </w:p>
        </w:tc>
        <w:tc>
          <w:tcPr>
            <w:tcW w:w="1035" w:type="dxa"/>
            <w:tcBorders>
              <w:top w:val="nil"/>
              <w:left w:val="nil"/>
              <w:bottom w:val="nil"/>
              <w:right w:val="nil"/>
            </w:tcBorders>
            <w:vAlign w:val="center"/>
          </w:tcPr>
          <w:p w14:paraId="1042F9FA" w14:textId="59FC27D4"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sz w:val="14"/>
                <w:szCs w:val="14"/>
              </w:rPr>
              <w:t>84</w:t>
            </w:r>
            <w:r w:rsidRPr="00F13722">
              <w:rPr>
                <w:rFonts w:ascii="Arial" w:hAnsi="Arial" w:cs="Arial"/>
                <w:sz w:val="14"/>
                <w:szCs w:val="14"/>
                <w:cs/>
                <w:lang w:val="en-GB"/>
              </w:rPr>
              <w:t>.</w:t>
            </w:r>
            <w:r w:rsidRPr="00F13722">
              <w:rPr>
                <w:rFonts w:ascii="Arial" w:hAnsi="Arial" w:cs="Arial"/>
                <w:sz w:val="14"/>
                <w:szCs w:val="14"/>
              </w:rPr>
              <w:t>90</w:t>
            </w:r>
          </w:p>
        </w:tc>
        <w:tc>
          <w:tcPr>
            <w:tcW w:w="1035" w:type="dxa"/>
            <w:tcBorders>
              <w:top w:val="nil"/>
              <w:left w:val="nil"/>
              <w:bottom w:val="nil"/>
              <w:right w:val="nil"/>
            </w:tcBorders>
            <w:vAlign w:val="bottom"/>
          </w:tcPr>
          <w:p w14:paraId="747CB65F" w14:textId="7EEF0B84" w:rsidR="00A62D19" w:rsidRPr="00F13722" w:rsidRDefault="00A62D19" w:rsidP="002744B6">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w:t>
            </w:r>
          </w:p>
        </w:tc>
        <w:tc>
          <w:tcPr>
            <w:tcW w:w="1035" w:type="dxa"/>
            <w:tcBorders>
              <w:top w:val="nil"/>
              <w:left w:val="nil"/>
              <w:bottom w:val="nil"/>
              <w:right w:val="nil"/>
            </w:tcBorders>
            <w:vAlign w:val="bottom"/>
          </w:tcPr>
          <w:p w14:paraId="6F6D5072" w14:textId="7A5ACC9D" w:rsidR="00A62D19" w:rsidRPr="00F13722" w:rsidRDefault="00A62D19" w:rsidP="002744B6">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w:t>
            </w:r>
          </w:p>
        </w:tc>
        <w:tc>
          <w:tcPr>
            <w:tcW w:w="1035" w:type="dxa"/>
            <w:tcBorders>
              <w:top w:val="nil"/>
              <w:left w:val="nil"/>
              <w:bottom w:val="nil"/>
              <w:right w:val="nil"/>
            </w:tcBorders>
            <w:vAlign w:val="bottom"/>
          </w:tcPr>
          <w:p w14:paraId="4FB42205" w14:textId="477C5576" w:rsidR="00A62D19" w:rsidRPr="00F13722" w:rsidRDefault="00A62D19" w:rsidP="002744B6">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bottom w:val="nil"/>
              <w:right w:val="nil"/>
            </w:tcBorders>
            <w:vAlign w:val="bottom"/>
          </w:tcPr>
          <w:p w14:paraId="4C89F65A" w14:textId="50C44701" w:rsidR="00A62D19" w:rsidRPr="00F13722" w:rsidRDefault="00A62D19" w:rsidP="002744B6">
            <w:pP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r>
      <w:tr w:rsidR="00A62D19" w:rsidRPr="00F13722" w14:paraId="0D8D4441"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5B46C7D8" w14:textId="77777777" w:rsidR="00A62D19" w:rsidRPr="00F13722" w:rsidRDefault="00A62D19" w:rsidP="00C319A7">
            <w:pPr>
              <w:pStyle w:val="Footer"/>
              <w:spacing w:line="280" w:lineRule="exact"/>
              <w:ind w:left="175" w:hanging="90"/>
              <w:rPr>
                <w:rFonts w:ascii="Arial" w:hAnsi="Arial" w:cs="Arial"/>
                <w:sz w:val="14"/>
                <w:szCs w:val="14"/>
                <w:lang w:val="en-US"/>
              </w:rPr>
            </w:pPr>
            <w:r w:rsidRPr="00F13722">
              <w:rPr>
                <w:rFonts w:ascii="Arial" w:hAnsi="Arial" w:cs="Arial"/>
                <w:b/>
                <w:bCs/>
                <w:sz w:val="14"/>
                <w:szCs w:val="14"/>
                <w:lang w:val="en-US"/>
              </w:rPr>
              <w:t>Total investments in associates</w:t>
            </w:r>
          </w:p>
        </w:tc>
        <w:tc>
          <w:tcPr>
            <w:tcW w:w="1035" w:type="dxa"/>
            <w:tcBorders>
              <w:top w:val="nil"/>
              <w:left w:val="nil"/>
              <w:bottom w:val="nil"/>
              <w:right w:val="nil"/>
            </w:tcBorders>
            <w:vAlign w:val="bottom"/>
          </w:tcPr>
          <w:p w14:paraId="456D852E"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top w:val="nil"/>
              <w:left w:val="nil"/>
              <w:bottom w:val="nil"/>
              <w:right w:val="nil"/>
            </w:tcBorders>
            <w:vAlign w:val="bottom"/>
          </w:tcPr>
          <w:p w14:paraId="159B1C24" w14:textId="77777777" w:rsidR="00A62D19" w:rsidRPr="00F13722" w:rsidRDefault="00A62D19" w:rsidP="00C319A7">
            <w:pPr>
              <w:tabs>
                <w:tab w:val="decimal" w:pos="533"/>
              </w:tabs>
              <w:spacing w:line="280" w:lineRule="exact"/>
              <w:ind w:left="90" w:right="79" w:hanging="5"/>
              <w:rPr>
                <w:rFonts w:ascii="Arial" w:hAnsi="Arial" w:cs="Arial"/>
                <w:sz w:val="14"/>
                <w:szCs w:val="14"/>
                <w:lang w:val="en-GB"/>
              </w:rPr>
            </w:pPr>
          </w:p>
        </w:tc>
        <w:tc>
          <w:tcPr>
            <w:tcW w:w="1035" w:type="dxa"/>
            <w:tcBorders>
              <w:top w:val="nil"/>
              <w:left w:val="nil"/>
              <w:bottom w:val="nil"/>
              <w:right w:val="nil"/>
            </w:tcBorders>
            <w:vAlign w:val="bottom"/>
          </w:tcPr>
          <w:p w14:paraId="7A93502A" w14:textId="3399BA45" w:rsidR="00A62D19" w:rsidRPr="00F13722" w:rsidRDefault="00A62D19" w:rsidP="002744B6">
            <w:pPr>
              <w:pBdr>
                <w:top w:val="single" w:sz="4" w:space="1" w:color="auto"/>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1,489</w:t>
            </w:r>
          </w:p>
        </w:tc>
        <w:tc>
          <w:tcPr>
            <w:tcW w:w="1035" w:type="dxa"/>
            <w:tcBorders>
              <w:top w:val="nil"/>
              <w:left w:val="nil"/>
              <w:bottom w:val="nil"/>
              <w:right w:val="nil"/>
            </w:tcBorders>
            <w:vAlign w:val="bottom"/>
          </w:tcPr>
          <w:p w14:paraId="00775937" w14:textId="66343226" w:rsidR="00A62D19" w:rsidRPr="00F13722" w:rsidRDefault="00A62D19" w:rsidP="002744B6">
            <w:pPr>
              <w:pBdr>
                <w:top w:val="single" w:sz="4" w:space="1" w:color="auto"/>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1,489</w:t>
            </w:r>
          </w:p>
        </w:tc>
        <w:tc>
          <w:tcPr>
            <w:tcW w:w="1035" w:type="dxa"/>
            <w:tcBorders>
              <w:top w:val="nil"/>
              <w:left w:val="nil"/>
              <w:bottom w:val="nil"/>
              <w:right w:val="nil"/>
            </w:tcBorders>
            <w:vAlign w:val="bottom"/>
          </w:tcPr>
          <w:p w14:paraId="7DA6537E" w14:textId="752C81CC" w:rsidR="00A62D19" w:rsidRPr="00F13722" w:rsidRDefault="00A62D19" w:rsidP="002744B6">
            <w:pPr>
              <w:pBdr>
                <w:top w:val="single" w:sz="4" w:space="1" w:color="auto"/>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w:t>
            </w:r>
          </w:p>
        </w:tc>
        <w:tc>
          <w:tcPr>
            <w:tcW w:w="1035" w:type="dxa"/>
            <w:tcBorders>
              <w:top w:val="nil"/>
              <w:left w:val="nil"/>
              <w:bottom w:val="nil"/>
              <w:right w:val="nil"/>
            </w:tcBorders>
            <w:vAlign w:val="bottom"/>
          </w:tcPr>
          <w:p w14:paraId="70DDF1AC" w14:textId="69F8DAA7" w:rsidR="00A62D19" w:rsidRPr="00F13722" w:rsidRDefault="00A62D19" w:rsidP="002744B6">
            <w:pPr>
              <w:pBdr>
                <w:top w:val="single" w:sz="4" w:space="1" w:color="auto"/>
                <w:bottom w:val="sing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192</w:t>
            </w:r>
          </w:p>
        </w:tc>
      </w:tr>
      <w:tr w:rsidR="00A62D19" w:rsidRPr="00F13722" w14:paraId="51A8800D" w14:textId="0AE93102" w:rsidTr="00E91985">
        <w:tblPrEx>
          <w:tblBorders>
            <w:bottom w:val="none" w:sz="0" w:space="0" w:color="auto"/>
          </w:tblBorders>
        </w:tblPrEx>
        <w:trPr>
          <w:trHeight w:val="144"/>
        </w:trPr>
        <w:tc>
          <w:tcPr>
            <w:tcW w:w="5040" w:type="dxa"/>
            <w:gridSpan w:val="4"/>
            <w:tcBorders>
              <w:top w:val="nil"/>
              <w:left w:val="nil"/>
              <w:bottom w:val="nil"/>
              <w:right w:val="nil"/>
            </w:tcBorders>
          </w:tcPr>
          <w:p w14:paraId="043F3E2A" w14:textId="04D614AB" w:rsidR="00A62D19" w:rsidRPr="00F13722" w:rsidRDefault="00A62D19" w:rsidP="00C319A7">
            <w:pPr>
              <w:tabs>
                <w:tab w:val="decimal" w:pos="533"/>
              </w:tabs>
              <w:spacing w:line="280" w:lineRule="exact"/>
              <w:ind w:left="90" w:right="79" w:hanging="5"/>
              <w:rPr>
                <w:rFonts w:ascii="Arial" w:hAnsi="Arial" w:cs="Arial"/>
                <w:sz w:val="14"/>
                <w:szCs w:val="14"/>
                <w:lang w:val="en-GB"/>
              </w:rPr>
            </w:pPr>
            <w:r w:rsidRPr="00F13722">
              <w:rPr>
                <w:rFonts w:ascii="Arial" w:hAnsi="Arial" w:cs="Arial"/>
                <w:b/>
                <w:bCs/>
                <w:sz w:val="14"/>
                <w:szCs w:val="14"/>
              </w:rPr>
              <w:t>Total investments in subsidiaries and associates - net</w:t>
            </w:r>
          </w:p>
        </w:tc>
        <w:tc>
          <w:tcPr>
            <w:tcW w:w="1035" w:type="dxa"/>
            <w:tcBorders>
              <w:top w:val="nil"/>
              <w:left w:val="nil"/>
              <w:right w:val="nil"/>
            </w:tcBorders>
            <w:vAlign w:val="bottom"/>
          </w:tcPr>
          <w:p w14:paraId="094073A7" w14:textId="301317FE" w:rsidR="00A62D19" w:rsidRPr="00F13722" w:rsidRDefault="00A62D19" w:rsidP="002744B6">
            <w:pPr>
              <w:pBdr>
                <w:bottom w:val="doub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2,212</w:t>
            </w:r>
          </w:p>
        </w:tc>
        <w:tc>
          <w:tcPr>
            <w:tcW w:w="1035" w:type="dxa"/>
            <w:tcBorders>
              <w:top w:val="nil"/>
              <w:left w:val="nil"/>
              <w:right w:val="nil"/>
            </w:tcBorders>
            <w:vAlign w:val="bottom"/>
          </w:tcPr>
          <w:p w14:paraId="08A18F75" w14:textId="208CEAF1" w:rsidR="00A62D19" w:rsidRPr="00F13722" w:rsidRDefault="00A62D19" w:rsidP="002744B6">
            <w:pPr>
              <w:pBdr>
                <w:bottom w:val="doub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2,234</w:t>
            </w:r>
          </w:p>
        </w:tc>
        <w:tc>
          <w:tcPr>
            <w:tcW w:w="1035" w:type="dxa"/>
            <w:tcBorders>
              <w:top w:val="nil"/>
              <w:left w:val="nil"/>
              <w:right w:val="nil"/>
            </w:tcBorders>
            <w:vAlign w:val="bottom"/>
          </w:tcPr>
          <w:p w14:paraId="3909416A" w14:textId="732A2A2C" w:rsidR="00A62D19" w:rsidRPr="00F13722" w:rsidRDefault="002744B6" w:rsidP="002744B6">
            <w:pPr>
              <w:pBdr>
                <w:bottom w:val="double" w:sz="4" w:space="1" w:color="auto"/>
              </w:pBdr>
              <w:tabs>
                <w:tab w:val="decimal" w:pos="796"/>
              </w:tabs>
              <w:spacing w:line="280" w:lineRule="exact"/>
              <w:ind w:left="86" w:right="72"/>
              <w:rPr>
                <w:rFonts w:ascii="Arial" w:hAnsi="Arial" w:cs="Arial"/>
                <w:b/>
                <w:bCs/>
                <w:sz w:val="14"/>
                <w:szCs w:val="14"/>
                <w:lang w:val="en-GB"/>
              </w:rPr>
            </w:pPr>
            <w:r w:rsidRPr="00F13722">
              <w:rPr>
                <w:rFonts w:ascii="Arial" w:hAnsi="Arial" w:cs="Arial"/>
                <w:b/>
                <w:bCs/>
                <w:sz w:val="14"/>
                <w:szCs w:val="14"/>
                <w:lang w:val="en-GB"/>
              </w:rPr>
              <w:t>-</w:t>
            </w:r>
          </w:p>
        </w:tc>
        <w:tc>
          <w:tcPr>
            <w:tcW w:w="1035" w:type="dxa"/>
            <w:tcBorders>
              <w:top w:val="nil"/>
              <w:left w:val="nil"/>
              <w:right w:val="nil"/>
            </w:tcBorders>
            <w:vAlign w:val="bottom"/>
          </w:tcPr>
          <w:p w14:paraId="331F450B" w14:textId="2B12AA5F" w:rsidR="00A62D19" w:rsidRPr="00F13722" w:rsidRDefault="00A62D19" w:rsidP="002744B6">
            <w:pPr>
              <w:pBdr>
                <w:bottom w:val="double" w:sz="4" w:space="1" w:color="auto"/>
              </w:pBdr>
              <w:tabs>
                <w:tab w:val="decimal" w:pos="796"/>
              </w:tabs>
              <w:spacing w:line="280" w:lineRule="exact"/>
              <w:ind w:left="86" w:right="72"/>
              <w:rPr>
                <w:rFonts w:ascii="Arial" w:hAnsi="Arial" w:cs="Arial"/>
                <w:sz w:val="14"/>
                <w:szCs w:val="14"/>
                <w:lang w:val="en-GB"/>
              </w:rPr>
            </w:pPr>
            <w:r w:rsidRPr="00F13722">
              <w:rPr>
                <w:rFonts w:ascii="Arial" w:hAnsi="Arial" w:cs="Arial"/>
                <w:sz w:val="14"/>
                <w:szCs w:val="14"/>
                <w:lang w:val="en-GB"/>
              </w:rPr>
              <w:t>192</w:t>
            </w:r>
          </w:p>
        </w:tc>
      </w:tr>
    </w:tbl>
    <w:p w14:paraId="306955BF" w14:textId="136552F6" w:rsidR="00170C34" w:rsidRPr="00F13722" w:rsidRDefault="00483BAF" w:rsidP="006D68BD">
      <w:pPr>
        <w:pStyle w:val="ListParagraph"/>
        <w:spacing w:before="120" w:after="120" w:line="380" w:lineRule="exact"/>
        <w:ind w:left="533" w:hanging="533"/>
        <w:contextualSpacing w:val="0"/>
        <w:jc w:val="thaiDistribute"/>
        <w:rPr>
          <w:rFonts w:ascii="Arial" w:hAnsi="Arial" w:cs="Arial"/>
          <w:b/>
          <w:bCs/>
          <w:lang w:bidi="th-TH"/>
        </w:rPr>
      </w:pPr>
      <w:r w:rsidRPr="00F13722">
        <w:rPr>
          <w:rFonts w:ascii="Arial" w:hAnsi="Arial" w:cs="Arial"/>
          <w:b/>
          <w:bCs/>
          <w:lang w:bidi="th-TH"/>
        </w:rPr>
        <w:lastRenderedPageBreak/>
        <w:t>8</w:t>
      </w:r>
      <w:r w:rsidR="00170C34" w:rsidRPr="00F13722">
        <w:rPr>
          <w:rFonts w:ascii="Arial" w:hAnsi="Arial" w:cs="Arial"/>
          <w:b/>
          <w:bCs/>
          <w:lang w:bidi="th-TH"/>
        </w:rPr>
        <w:t>.2</w:t>
      </w:r>
      <w:r w:rsidR="00170C34" w:rsidRPr="00F13722">
        <w:rPr>
          <w:rFonts w:ascii="Arial" w:hAnsi="Arial" w:cs="Arial"/>
          <w:b/>
          <w:bCs/>
          <w:lang w:bidi="th-TH"/>
        </w:rPr>
        <w:tab/>
        <w:t>Share of comprehensive income and dividend</w:t>
      </w:r>
      <w:r w:rsidR="00881966" w:rsidRPr="00F13722">
        <w:rPr>
          <w:rFonts w:ascii="Arial" w:hAnsi="Arial" w:cs="Arial"/>
          <w:b/>
          <w:bCs/>
          <w:lang w:bidi="th-TH"/>
        </w:rPr>
        <w:t xml:space="preserve"> received</w:t>
      </w:r>
    </w:p>
    <w:p w14:paraId="239F30C3" w14:textId="0F9BFE35" w:rsidR="000E4B6E" w:rsidRPr="00F13722" w:rsidRDefault="000E4B6E" w:rsidP="000E4B6E">
      <w:pPr>
        <w:pStyle w:val="ListParagraph"/>
        <w:spacing w:before="120" w:after="120" w:line="380" w:lineRule="exact"/>
        <w:ind w:left="533"/>
        <w:contextualSpacing w:val="0"/>
        <w:jc w:val="thaiDistribute"/>
        <w:rPr>
          <w:rFonts w:ascii="Arial" w:hAnsi="Arial" w:cs="Arial"/>
          <w:lang w:bidi="th-TH"/>
        </w:rPr>
      </w:pPr>
      <w:r w:rsidRPr="00F13722">
        <w:rPr>
          <w:rFonts w:ascii="Arial" w:hAnsi="Arial" w:cs="Arial"/>
          <w:lang w:bidi="th-TH"/>
        </w:rPr>
        <w:t>During the</w:t>
      </w:r>
      <w:r w:rsidR="00E7033F" w:rsidRPr="00F13722">
        <w:rPr>
          <w:rFonts w:ascii="Arial" w:hAnsi="Arial" w:cs="Arial"/>
          <w:lang w:bidi="th-TH"/>
        </w:rPr>
        <w:t xml:space="preserve"> three-month and</w:t>
      </w:r>
      <w:r w:rsidRPr="00F13722">
        <w:rPr>
          <w:rFonts w:ascii="Arial" w:hAnsi="Arial" w:cs="Arial"/>
          <w:lang w:bidi="th-TH"/>
        </w:rPr>
        <w:t xml:space="preserve"> </w:t>
      </w:r>
      <w:r w:rsidR="004A7FBC" w:rsidRPr="00F13722">
        <w:rPr>
          <w:rFonts w:ascii="Arial" w:hAnsi="Arial" w:cs="Arial"/>
          <w:lang w:bidi="th-TH"/>
        </w:rPr>
        <w:t>nine-month</w:t>
      </w:r>
      <w:r w:rsidRPr="00F13722">
        <w:rPr>
          <w:rFonts w:ascii="Arial" w:hAnsi="Arial" w:cs="Arial"/>
          <w:lang w:bidi="th-TH"/>
        </w:rPr>
        <w:t xml:space="preserve"> periods ended </w:t>
      </w:r>
      <w:r w:rsidR="004A7FBC" w:rsidRPr="00F13722">
        <w:rPr>
          <w:rFonts w:ascii="Arial" w:hAnsi="Arial" w:cs="Arial"/>
          <w:lang w:bidi="th-TH"/>
        </w:rPr>
        <w:t>30 September 2023</w:t>
      </w:r>
      <w:r w:rsidRPr="00F13722">
        <w:rPr>
          <w:rFonts w:ascii="Arial" w:hAnsi="Arial" w:cs="Arial"/>
          <w:lang w:bidi="th-TH"/>
        </w:rPr>
        <w:t xml:space="preserve"> and 2022, the Company recorded share of profit (loss) of the associates in the consolidated financial statements and dividend received from the associates in separate financial statements, as follows:</w:t>
      </w:r>
    </w:p>
    <w:tbl>
      <w:tblPr>
        <w:tblW w:w="9180" w:type="dxa"/>
        <w:tblInd w:w="450" w:type="dxa"/>
        <w:tblLayout w:type="fixed"/>
        <w:tblLook w:val="04A0" w:firstRow="1" w:lastRow="0" w:firstColumn="1" w:lastColumn="0" w:noHBand="0" w:noVBand="1"/>
      </w:tblPr>
      <w:tblGrid>
        <w:gridCol w:w="2790"/>
        <w:gridCol w:w="1065"/>
        <w:gridCol w:w="1065"/>
        <w:gridCol w:w="1065"/>
        <w:gridCol w:w="1065"/>
        <w:gridCol w:w="1065"/>
        <w:gridCol w:w="1065"/>
      </w:tblGrid>
      <w:tr w:rsidR="00D9112F" w:rsidRPr="00F13722" w14:paraId="0953ECE6" w14:textId="77777777" w:rsidTr="00282BB8">
        <w:tc>
          <w:tcPr>
            <w:tcW w:w="2790" w:type="dxa"/>
            <w:vAlign w:val="bottom"/>
          </w:tcPr>
          <w:p w14:paraId="0E9788DB" w14:textId="77777777" w:rsidR="00D9112F" w:rsidRPr="00F13722" w:rsidRDefault="00D9112F" w:rsidP="00282BB8">
            <w:pPr>
              <w:spacing w:line="295" w:lineRule="exact"/>
              <w:jc w:val="center"/>
              <w:rPr>
                <w:rFonts w:ascii="Arial" w:hAnsi="Arial" w:cs="Arial"/>
                <w:sz w:val="16"/>
                <w:szCs w:val="16"/>
              </w:rPr>
            </w:pPr>
          </w:p>
        </w:tc>
        <w:tc>
          <w:tcPr>
            <w:tcW w:w="6390" w:type="dxa"/>
            <w:gridSpan w:val="6"/>
            <w:vAlign w:val="bottom"/>
            <w:hideMark/>
          </w:tcPr>
          <w:p w14:paraId="6669F11E" w14:textId="77777777" w:rsidR="00D9112F" w:rsidRPr="00F13722" w:rsidRDefault="00D9112F" w:rsidP="00282BB8">
            <w:pPr>
              <w:spacing w:line="295" w:lineRule="exact"/>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Million Baht)</w:t>
            </w:r>
          </w:p>
        </w:tc>
      </w:tr>
      <w:tr w:rsidR="00D9112F" w:rsidRPr="00F13722" w14:paraId="080B48B7" w14:textId="77777777" w:rsidTr="00282BB8">
        <w:tc>
          <w:tcPr>
            <w:tcW w:w="2790" w:type="dxa"/>
            <w:vAlign w:val="bottom"/>
          </w:tcPr>
          <w:p w14:paraId="73B3D904" w14:textId="77777777" w:rsidR="00D9112F" w:rsidRPr="00F13722" w:rsidRDefault="00D9112F" w:rsidP="00282BB8">
            <w:pPr>
              <w:spacing w:line="295" w:lineRule="exact"/>
              <w:jc w:val="center"/>
              <w:rPr>
                <w:rFonts w:ascii="Arial" w:hAnsi="Arial" w:cs="Arial"/>
                <w:sz w:val="16"/>
                <w:szCs w:val="16"/>
                <w:cs/>
              </w:rPr>
            </w:pPr>
          </w:p>
        </w:tc>
        <w:tc>
          <w:tcPr>
            <w:tcW w:w="4260" w:type="dxa"/>
            <w:gridSpan w:val="4"/>
            <w:vAlign w:val="bottom"/>
            <w:hideMark/>
          </w:tcPr>
          <w:p w14:paraId="559967C3" w14:textId="77777777" w:rsidR="00D9112F" w:rsidRPr="00F13722" w:rsidRDefault="00D9112F" w:rsidP="00282BB8">
            <w:pPr>
              <w:pBdr>
                <w:bottom w:val="single" w:sz="4" w:space="1" w:color="auto"/>
              </w:pBdr>
              <w:spacing w:line="295" w:lineRule="exact"/>
              <w:jc w:val="center"/>
              <w:rPr>
                <w:rFonts w:ascii="Arial" w:hAnsi="Arial" w:cs="Arial"/>
                <w:sz w:val="16"/>
                <w:szCs w:val="16"/>
                <w:cs/>
              </w:rPr>
            </w:pPr>
            <w:r w:rsidRPr="00F13722">
              <w:rPr>
                <w:rFonts w:ascii="Arial" w:hAnsi="Arial" w:cs="Arial"/>
                <w:sz w:val="16"/>
                <w:szCs w:val="16"/>
              </w:rPr>
              <w:t>Consolidated financial statements</w:t>
            </w:r>
          </w:p>
        </w:tc>
        <w:tc>
          <w:tcPr>
            <w:tcW w:w="2130" w:type="dxa"/>
            <w:gridSpan w:val="2"/>
            <w:vAlign w:val="bottom"/>
            <w:hideMark/>
          </w:tcPr>
          <w:p w14:paraId="792E80AC" w14:textId="77777777" w:rsidR="00D9112F" w:rsidRPr="00F13722" w:rsidRDefault="00D9112F" w:rsidP="00282BB8">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Separate                            financial statements</w:t>
            </w:r>
          </w:p>
        </w:tc>
      </w:tr>
      <w:tr w:rsidR="00D9112F" w:rsidRPr="00F13722" w14:paraId="23C8B96B" w14:textId="77777777" w:rsidTr="00282BB8">
        <w:tc>
          <w:tcPr>
            <w:tcW w:w="2790" w:type="dxa"/>
            <w:vAlign w:val="bottom"/>
          </w:tcPr>
          <w:p w14:paraId="33F13C45" w14:textId="77777777" w:rsidR="00D9112F" w:rsidRPr="00F13722" w:rsidRDefault="00D9112F" w:rsidP="00282BB8">
            <w:pPr>
              <w:spacing w:line="295" w:lineRule="exact"/>
              <w:jc w:val="center"/>
              <w:rPr>
                <w:rFonts w:ascii="Arial" w:hAnsi="Arial" w:cs="Arial"/>
                <w:sz w:val="16"/>
                <w:szCs w:val="16"/>
              </w:rPr>
            </w:pPr>
          </w:p>
        </w:tc>
        <w:tc>
          <w:tcPr>
            <w:tcW w:w="2130" w:type="dxa"/>
            <w:gridSpan w:val="2"/>
            <w:vAlign w:val="bottom"/>
            <w:hideMark/>
          </w:tcPr>
          <w:p w14:paraId="48A1E7DA" w14:textId="77777777" w:rsidR="00D9112F" w:rsidRPr="00F13722" w:rsidRDefault="00D9112F" w:rsidP="00282BB8">
            <w:pPr>
              <w:pBdr>
                <w:bottom w:val="single" w:sz="4" w:space="1" w:color="auto"/>
              </w:pBdr>
              <w:spacing w:line="295" w:lineRule="exact"/>
              <w:jc w:val="center"/>
              <w:rPr>
                <w:rFonts w:ascii="Arial" w:hAnsi="Arial" w:cs="Arial"/>
                <w:sz w:val="16"/>
                <w:szCs w:val="16"/>
              </w:rPr>
            </w:pPr>
            <w:r w:rsidRPr="00F13722">
              <w:rPr>
                <w:rFonts w:ascii="Arial" w:hAnsi="Arial" w:cs="Arial"/>
                <w:sz w:val="16"/>
                <w:szCs w:val="16"/>
              </w:rPr>
              <w:t xml:space="preserve">Share of profit (loss) from investments in associates </w:t>
            </w:r>
          </w:p>
          <w:p w14:paraId="0648664C" w14:textId="77777777" w:rsidR="00D9112F" w:rsidRPr="00F13722" w:rsidRDefault="00D9112F" w:rsidP="00282BB8">
            <w:pPr>
              <w:pBdr>
                <w:bottom w:val="single" w:sz="4" w:space="1" w:color="auto"/>
              </w:pBdr>
              <w:spacing w:line="295" w:lineRule="exact"/>
              <w:jc w:val="center"/>
              <w:rPr>
                <w:rFonts w:ascii="Arial" w:hAnsi="Arial" w:cs="Arial"/>
                <w:sz w:val="16"/>
                <w:szCs w:val="16"/>
                <w:u w:val="single"/>
                <w:cs/>
              </w:rPr>
            </w:pPr>
            <w:r w:rsidRPr="00F13722">
              <w:rPr>
                <w:rFonts w:ascii="Arial" w:hAnsi="Arial" w:cs="Arial"/>
                <w:sz w:val="16"/>
                <w:szCs w:val="16"/>
              </w:rPr>
              <w:t xml:space="preserve">for the three-month periods ended                          30 September                          </w:t>
            </w:r>
          </w:p>
        </w:tc>
        <w:tc>
          <w:tcPr>
            <w:tcW w:w="2130" w:type="dxa"/>
            <w:gridSpan w:val="2"/>
            <w:vAlign w:val="bottom"/>
            <w:hideMark/>
          </w:tcPr>
          <w:p w14:paraId="22892BC1" w14:textId="7A981553" w:rsidR="00D9112F" w:rsidRPr="00F13722" w:rsidRDefault="00D9112F" w:rsidP="00282BB8">
            <w:pPr>
              <w:pBdr>
                <w:bottom w:val="single" w:sz="4" w:space="1" w:color="auto"/>
              </w:pBdr>
              <w:spacing w:line="295" w:lineRule="exact"/>
              <w:jc w:val="center"/>
              <w:rPr>
                <w:rFonts w:ascii="Arial" w:hAnsi="Arial" w:cs="Arial"/>
                <w:sz w:val="16"/>
                <w:szCs w:val="16"/>
              </w:rPr>
            </w:pPr>
            <w:r w:rsidRPr="00F13722">
              <w:rPr>
                <w:rFonts w:ascii="Arial" w:hAnsi="Arial" w:cs="Arial"/>
                <w:sz w:val="16"/>
                <w:szCs w:val="16"/>
              </w:rPr>
              <w:t>Share of other                        comprehensive income</w:t>
            </w:r>
            <w:r w:rsidR="00E7033F" w:rsidRPr="00F13722">
              <w:rPr>
                <w:rFonts w:ascii="Arial" w:hAnsi="Arial" w:cs="Arial"/>
                <w:sz w:val="16"/>
                <w:szCs w:val="16"/>
              </w:rPr>
              <w:t xml:space="preserve"> (loss)</w:t>
            </w:r>
            <w:r w:rsidRPr="00F13722">
              <w:rPr>
                <w:rFonts w:ascii="Arial" w:hAnsi="Arial" w:cs="Arial"/>
                <w:sz w:val="16"/>
                <w:szCs w:val="16"/>
              </w:rPr>
              <w:t xml:space="preserve"> from investments                               in associates                              for the three-month periods ended                              30 September                           </w:t>
            </w:r>
          </w:p>
        </w:tc>
        <w:tc>
          <w:tcPr>
            <w:tcW w:w="2130" w:type="dxa"/>
            <w:gridSpan w:val="2"/>
            <w:vAlign w:val="bottom"/>
            <w:hideMark/>
          </w:tcPr>
          <w:p w14:paraId="03606328" w14:textId="77777777" w:rsidR="00D9112F" w:rsidRPr="00F13722" w:rsidRDefault="00D9112F" w:rsidP="00282BB8">
            <w:pPr>
              <w:pBdr>
                <w:bottom w:val="single" w:sz="4" w:space="1" w:color="auto"/>
              </w:pBdr>
              <w:tabs>
                <w:tab w:val="right" w:pos="7200"/>
                <w:tab w:val="right" w:pos="8540"/>
              </w:tabs>
              <w:spacing w:line="295" w:lineRule="exact"/>
              <w:jc w:val="center"/>
              <w:rPr>
                <w:rFonts w:ascii="Arial" w:hAnsi="Arial" w:cs="Arial"/>
                <w:sz w:val="16"/>
                <w:szCs w:val="16"/>
              </w:rPr>
            </w:pPr>
            <w:r w:rsidRPr="00F13722">
              <w:rPr>
                <w:rFonts w:ascii="Arial" w:hAnsi="Arial" w:cs="Arial"/>
                <w:sz w:val="16"/>
                <w:szCs w:val="16"/>
              </w:rPr>
              <w:t xml:space="preserve">Dividend received for the three-month periods ended 30 September                          </w:t>
            </w:r>
          </w:p>
        </w:tc>
      </w:tr>
      <w:tr w:rsidR="00D9112F" w:rsidRPr="00F13722" w14:paraId="15015469" w14:textId="77777777" w:rsidTr="00282BB8">
        <w:tc>
          <w:tcPr>
            <w:tcW w:w="2790" w:type="dxa"/>
          </w:tcPr>
          <w:p w14:paraId="667E0713" w14:textId="77777777" w:rsidR="00D9112F" w:rsidRPr="00F13722" w:rsidRDefault="00D9112F" w:rsidP="00D9112F">
            <w:pPr>
              <w:pBdr>
                <w:bottom w:val="single" w:sz="4" w:space="1" w:color="auto"/>
              </w:pBdr>
              <w:spacing w:line="295" w:lineRule="exact"/>
              <w:jc w:val="center"/>
              <w:rPr>
                <w:rFonts w:ascii="Arial" w:hAnsi="Arial" w:cs="Arial"/>
                <w:sz w:val="16"/>
                <w:szCs w:val="16"/>
              </w:rPr>
            </w:pPr>
            <w:r w:rsidRPr="00F13722">
              <w:rPr>
                <w:rFonts w:ascii="Arial" w:hAnsi="Arial" w:cs="Arial"/>
                <w:sz w:val="16"/>
                <w:szCs w:val="16"/>
              </w:rPr>
              <w:t>Associates</w:t>
            </w:r>
          </w:p>
        </w:tc>
        <w:tc>
          <w:tcPr>
            <w:tcW w:w="1065" w:type="dxa"/>
            <w:vAlign w:val="bottom"/>
          </w:tcPr>
          <w:p w14:paraId="0BE24F81" w14:textId="3BA0FFC7"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0410B50D" w14:textId="4D5D1DAF"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rPr>
            </w:pPr>
            <w:r w:rsidRPr="00F13722">
              <w:rPr>
                <w:rFonts w:ascii="Arial" w:hAnsi="Arial" w:cs="Arial"/>
                <w:sz w:val="16"/>
                <w:szCs w:val="16"/>
              </w:rPr>
              <w:t>2022</w:t>
            </w:r>
          </w:p>
        </w:tc>
        <w:tc>
          <w:tcPr>
            <w:tcW w:w="1065" w:type="dxa"/>
            <w:vAlign w:val="bottom"/>
          </w:tcPr>
          <w:p w14:paraId="0FFE5525" w14:textId="66899DBB"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2B15205E" w14:textId="2870340D"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2022</w:t>
            </w:r>
          </w:p>
        </w:tc>
        <w:tc>
          <w:tcPr>
            <w:tcW w:w="1065" w:type="dxa"/>
            <w:vAlign w:val="bottom"/>
          </w:tcPr>
          <w:p w14:paraId="64878B44" w14:textId="791669CE"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3EF696BB" w14:textId="5C6B7438"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2022</w:t>
            </w:r>
          </w:p>
        </w:tc>
      </w:tr>
      <w:tr w:rsidR="00A62D19" w:rsidRPr="00F13722" w14:paraId="797F9937" w14:textId="77777777" w:rsidTr="00282BB8">
        <w:tc>
          <w:tcPr>
            <w:tcW w:w="2790" w:type="dxa"/>
            <w:hideMark/>
          </w:tcPr>
          <w:p w14:paraId="6F0FF6C4" w14:textId="71F4F879" w:rsidR="00A62D19" w:rsidRPr="00F13722" w:rsidRDefault="00A62D19" w:rsidP="00A62D19">
            <w:pPr>
              <w:spacing w:line="295" w:lineRule="exact"/>
              <w:ind w:left="156" w:hanging="156"/>
              <w:rPr>
                <w:rFonts w:ascii="Arial" w:hAnsi="Arial" w:cs="Arial"/>
                <w:sz w:val="16"/>
                <w:szCs w:val="16"/>
                <w:cs/>
              </w:rPr>
            </w:pPr>
            <w:proofErr w:type="spellStart"/>
            <w:r w:rsidRPr="00F13722">
              <w:rPr>
                <w:rFonts w:ascii="Arial" w:hAnsi="Arial" w:cs="Arial"/>
                <w:sz w:val="16"/>
                <w:szCs w:val="16"/>
              </w:rPr>
              <w:t>Krungthai</w:t>
            </w:r>
            <w:proofErr w:type="spellEnd"/>
            <w:r w:rsidRPr="00F13722">
              <w:rPr>
                <w:rFonts w:ascii="Arial" w:hAnsi="Arial" w:cs="Arial"/>
                <w:sz w:val="16"/>
                <w:szCs w:val="16"/>
              </w:rPr>
              <w:t xml:space="preserve">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Securities                 Co., Ltd.</w:t>
            </w:r>
          </w:p>
        </w:tc>
        <w:tc>
          <w:tcPr>
            <w:tcW w:w="1065" w:type="dxa"/>
          </w:tcPr>
          <w:p w14:paraId="527AA700" w14:textId="5C5D08E2" w:rsidR="00A62D19" w:rsidRPr="00F13722" w:rsidRDefault="00A62D19" w:rsidP="00A62D19">
            <w:pPr>
              <w:tabs>
                <w:tab w:val="decimal" w:pos="678"/>
              </w:tabs>
              <w:spacing w:line="295" w:lineRule="exact"/>
              <w:rPr>
                <w:rFonts w:ascii="Arial" w:hAnsi="Arial" w:cs="Arial"/>
                <w:sz w:val="16"/>
                <w:szCs w:val="16"/>
                <w:cs/>
              </w:rPr>
            </w:pPr>
            <w:r w:rsidRPr="00F13722">
              <w:rPr>
                <w:rFonts w:ascii="Arial" w:hAnsi="Arial" w:cs="Arial"/>
                <w:sz w:val="16"/>
                <w:szCs w:val="16"/>
              </w:rPr>
              <w:t>19</w:t>
            </w:r>
          </w:p>
        </w:tc>
        <w:tc>
          <w:tcPr>
            <w:tcW w:w="1065" w:type="dxa"/>
            <w:hideMark/>
          </w:tcPr>
          <w:p w14:paraId="4665971F" w14:textId="3C4345A5"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31</w:t>
            </w:r>
          </w:p>
        </w:tc>
        <w:tc>
          <w:tcPr>
            <w:tcW w:w="1065" w:type="dxa"/>
          </w:tcPr>
          <w:p w14:paraId="42635E39" w14:textId="5D63DFC9"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79228200" w14:textId="013F38E8"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(3)</w:t>
            </w:r>
          </w:p>
        </w:tc>
        <w:tc>
          <w:tcPr>
            <w:tcW w:w="1065" w:type="dxa"/>
          </w:tcPr>
          <w:p w14:paraId="3BE23D46" w14:textId="15F77F83"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71558942" w14:textId="0A941027"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A62D19" w:rsidRPr="00F13722" w14:paraId="3CF9E191" w14:textId="77777777" w:rsidTr="00282BB8">
        <w:tc>
          <w:tcPr>
            <w:tcW w:w="2790" w:type="dxa"/>
            <w:hideMark/>
          </w:tcPr>
          <w:p w14:paraId="2F25D715" w14:textId="77777777" w:rsidR="00A62D19" w:rsidRPr="00F13722" w:rsidRDefault="00A62D19" w:rsidP="00A62D19">
            <w:pPr>
              <w:spacing w:line="295" w:lineRule="exact"/>
              <w:ind w:left="156" w:hanging="156"/>
              <w:rPr>
                <w:rFonts w:ascii="Arial" w:hAnsi="Arial" w:cs="Arial"/>
                <w:sz w:val="16"/>
                <w:szCs w:val="16"/>
              </w:rPr>
            </w:pPr>
            <w:proofErr w:type="spellStart"/>
            <w:r w:rsidRPr="00F13722">
              <w:rPr>
                <w:rFonts w:ascii="Arial" w:hAnsi="Arial" w:cs="Arial"/>
                <w:sz w:val="16"/>
                <w:szCs w:val="16"/>
              </w:rPr>
              <w:t>Scentimental</w:t>
            </w:r>
            <w:proofErr w:type="spellEnd"/>
            <w:r w:rsidRPr="00F13722">
              <w:rPr>
                <w:rFonts w:ascii="Arial" w:hAnsi="Arial" w:cs="Arial"/>
                <w:sz w:val="16"/>
                <w:szCs w:val="16"/>
              </w:rPr>
              <w:t xml:space="preserve"> (Thailand) Co., Ltd.</w:t>
            </w:r>
          </w:p>
        </w:tc>
        <w:tc>
          <w:tcPr>
            <w:tcW w:w="1065" w:type="dxa"/>
          </w:tcPr>
          <w:p w14:paraId="59B8FD18" w14:textId="782AAF86" w:rsidR="00A62D19" w:rsidRPr="00F13722" w:rsidRDefault="00A62D19" w:rsidP="00A62D19">
            <w:pPr>
              <w:tabs>
                <w:tab w:val="decimal" w:pos="678"/>
              </w:tabs>
              <w:spacing w:line="295" w:lineRule="exact"/>
              <w:rPr>
                <w:rFonts w:ascii="Arial" w:hAnsi="Arial" w:cs="Arial"/>
                <w:sz w:val="16"/>
                <w:szCs w:val="16"/>
                <w:cs/>
              </w:rPr>
            </w:pPr>
            <w:r w:rsidRPr="00F13722">
              <w:rPr>
                <w:rFonts w:ascii="Arial" w:hAnsi="Arial" w:cs="Arial"/>
                <w:sz w:val="16"/>
                <w:szCs w:val="16"/>
              </w:rPr>
              <w:t>-</w:t>
            </w:r>
          </w:p>
        </w:tc>
        <w:tc>
          <w:tcPr>
            <w:tcW w:w="1065" w:type="dxa"/>
            <w:hideMark/>
          </w:tcPr>
          <w:p w14:paraId="28D271F7" w14:textId="2DD1E359"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2C6AC7F4" w14:textId="5B8D03A6"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1785B076" w14:textId="760197AA"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7ECF6A04" w14:textId="52E3816E"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762322C5" w14:textId="4282D8DC"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A62D19" w:rsidRPr="00F13722" w14:paraId="5640EF64" w14:textId="77777777" w:rsidTr="00282BB8">
        <w:tc>
          <w:tcPr>
            <w:tcW w:w="2790" w:type="dxa"/>
            <w:hideMark/>
          </w:tcPr>
          <w:p w14:paraId="594F5735" w14:textId="77777777" w:rsidR="00A62D19" w:rsidRPr="00F13722" w:rsidRDefault="00A62D19" w:rsidP="00A62D19">
            <w:pPr>
              <w:spacing w:line="295" w:lineRule="exact"/>
              <w:ind w:right="-104"/>
              <w:rPr>
                <w:rFonts w:ascii="Arial" w:hAnsi="Arial" w:cs="Arial"/>
                <w:sz w:val="16"/>
                <w:szCs w:val="16"/>
              </w:rPr>
            </w:pPr>
            <w:r w:rsidRPr="00F13722">
              <w:rPr>
                <w:rFonts w:ascii="Arial" w:hAnsi="Arial" w:cs="Arial"/>
                <w:sz w:val="16"/>
                <w:szCs w:val="16"/>
              </w:rPr>
              <w:t>Absolute Yoga Co., Ltd</w:t>
            </w:r>
          </w:p>
        </w:tc>
        <w:tc>
          <w:tcPr>
            <w:tcW w:w="1065" w:type="dxa"/>
          </w:tcPr>
          <w:p w14:paraId="53D17CCC" w14:textId="189C9753" w:rsidR="00A62D19" w:rsidRPr="00F13722" w:rsidRDefault="00A62D19" w:rsidP="00A62D19">
            <w:pPr>
              <w:tabs>
                <w:tab w:val="decimal" w:pos="678"/>
              </w:tabs>
              <w:spacing w:line="295" w:lineRule="exact"/>
              <w:rPr>
                <w:rFonts w:ascii="Arial" w:hAnsi="Arial" w:cs="Arial"/>
                <w:sz w:val="16"/>
                <w:szCs w:val="16"/>
                <w:cs/>
              </w:rPr>
            </w:pPr>
            <w:r w:rsidRPr="00F13722">
              <w:rPr>
                <w:rFonts w:ascii="Arial" w:hAnsi="Arial" w:cs="Arial"/>
                <w:sz w:val="16"/>
                <w:szCs w:val="16"/>
              </w:rPr>
              <w:t>1</w:t>
            </w:r>
          </w:p>
        </w:tc>
        <w:tc>
          <w:tcPr>
            <w:tcW w:w="1065" w:type="dxa"/>
            <w:hideMark/>
          </w:tcPr>
          <w:p w14:paraId="26AD7135" w14:textId="21FF35D3"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2</w:t>
            </w:r>
          </w:p>
        </w:tc>
        <w:tc>
          <w:tcPr>
            <w:tcW w:w="1065" w:type="dxa"/>
          </w:tcPr>
          <w:p w14:paraId="66DCC296" w14:textId="4BD1EB25"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3E21E782" w14:textId="293E45BD"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35BB3919" w14:textId="7CE945AE"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6A8A49DF" w14:textId="41C3929E"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A62D19" w:rsidRPr="00F13722" w14:paraId="527028CB" w14:textId="77777777" w:rsidTr="00282BB8">
        <w:tc>
          <w:tcPr>
            <w:tcW w:w="2790" w:type="dxa"/>
          </w:tcPr>
          <w:p w14:paraId="6AB79966" w14:textId="2973F26F" w:rsidR="00A62D19" w:rsidRPr="00F13722" w:rsidRDefault="00A62D19" w:rsidP="00A62D19">
            <w:pPr>
              <w:spacing w:line="295" w:lineRule="exact"/>
              <w:ind w:right="-104"/>
              <w:rPr>
                <w:rFonts w:ascii="Arial" w:hAnsi="Arial" w:cs="Arial"/>
                <w:sz w:val="16"/>
                <w:szCs w:val="16"/>
              </w:rPr>
            </w:pPr>
            <w:r w:rsidRPr="00F13722">
              <w:rPr>
                <w:rFonts w:ascii="Arial" w:hAnsi="Arial" w:cs="Arial"/>
                <w:sz w:val="16"/>
                <w:szCs w:val="16"/>
              </w:rPr>
              <w:t>XE Technology Co.,</w:t>
            </w:r>
            <w:r w:rsidR="004B16AF">
              <w:rPr>
                <w:rFonts w:ascii="Arial" w:hAnsi="Arial" w:cs="Arial"/>
                <w:sz w:val="16"/>
                <w:szCs w:val="16"/>
              </w:rPr>
              <w:t xml:space="preserve"> </w:t>
            </w:r>
            <w:r w:rsidRPr="00F13722">
              <w:rPr>
                <w:rFonts w:ascii="Arial" w:hAnsi="Arial" w:cs="Arial"/>
                <w:sz w:val="16"/>
                <w:szCs w:val="16"/>
              </w:rPr>
              <w:t>Ltd.</w:t>
            </w:r>
          </w:p>
        </w:tc>
        <w:tc>
          <w:tcPr>
            <w:tcW w:w="1065" w:type="dxa"/>
          </w:tcPr>
          <w:p w14:paraId="2084C515" w14:textId="6A8F1ABF"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2089871B" w14:textId="0F021171"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5710CD6E" w14:textId="4F36BD3D"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3AA5DEC3" w14:textId="0B055B66" w:rsidR="00A62D19" w:rsidRPr="00F13722" w:rsidRDefault="003E3C1E" w:rsidP="00A62D19">
            <w:pPr>
              <w:tabs>
                <w:tab w:val="decimal" w:pos="678"/>
              </w:tabs>
              <w:spacing w:line="295" w:lineRule="exact"/>
              <w:rPr>
                <w:rFonts w:ascii="Arial" w:hAnsi="Arial" w:cs="Arial"/>
                <w:sz w:val="16"/>
                <w:szCs w:val="16"/>
              </w:rPr>
            </w:pPr>
            <w:r>
              <w:rPr>
                <w:rFonts w:ascii="Arial" w:hAnsi="Arial" w:cs="Arial"/>
                <w:sz w:val="16"/>
                <w:szCs w:val="16"/>
              </w:rPr>
              <w:t>-</w:t>
            </w:r>
          </w:p>
        </w:tc>
        <w:tc>
          <w:tcPr>
            <w:tcW w:w="1065" w:type="dxa"/>
          </w:tcPr>
          <w:p w14:paraId="085FA49A" w14:textId="1C23138F" w:rsidR="00A62D19" w:rsidRPr="00F13722" w:rsidRDefault="00A62D19" w:rsidP="00A62D19">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583A5F8A" w14:textId="6790163E" w:rsidR="00A62D19" w:rsidRPr="00F13722" w:rsidRDefault="003E3C1E" w:rsidP="00A62D19">
            <w:pPr>
              <w:tabs>
                <w:tab w:val="decimal" w:pos="678"/>
              </w:tabs>
              <w:spacing w:line="295" w:lineRule="exact"/>
              <w:rPr>
                <w:rFonts w:ascii="Arial" w:hAnsi="Arial" w:cs="Arial"/>
                <w:sz w:val="16"/>
                <w:szCs w:val="16"/>
              </w:rPr>
            </w:pPr>
            <w:r>
              <w:rPr>
                <w:rFonts w:ascii="Arial" w:hAnsi="Arial" w:cs="Arial"/>
                <w:sz w:val="16"/>
                <w:szCs w:val="16"/>
              </w:rPr>
              <w:t>-</w:t>
            </w:r>
          </w:p>
        </w:tc>
      </w:tr>
      <w:tr w:rsidR="00A62D19" w:rsidRPr="00F13722" w14:paraId="17B15F3E" w14:textId="77777777" w:rsidTr="00282BB8">
        <w:tc>
          <w:tcPr>
            <w:tcW w:w="2790" w:type="dxa"/>
          </w:tcPr>
          <w:p w14:paraId="142CA114" w14:textId="77777777" w:rsidR="00A62D19" w:rsidRPr="00F13722" w:rsidRDefault="00A62D19" w:rsidP="00A62D19">
            <w:pPr>
              <w:spacing w:line="295" w:lineRule="exact"/>
              <w:ind w:right="-104"/>
              <w:rPr>
                <w:rFonts w:ascii="Arial" w:hAnsi="Arial" w:cs="Arial"/>
                <w:sz w:val="16"/>
                <w:szCs w:val="16"/>
              </w:rPr>
            </w:pPr>
            <w:r w:rsidRPr="00F13722">
              <w:rPr>
                <w:rFonts w:ascii="Arial" w:hAnsi="Arial" w:cs="Arial"/>
                <w:sz w:val="16"/>
                <w:szCs w:val="16"/>
              </w:rPr>
              <w:t>The Up Rank Co., Ltd.</w:t>
            </w:r>
          </w:p>
        </w:tc>
        <w:tc>
          <w:tcPr>
            <w:tcW w:w="1065" w:type="dxa"/>
          </w:tcPr>
          <w:p w14:paraId="0F2C3643" w14:textId="4A661781" w:rsidR="00A62D19" w:rsidRPr="00F13722" w:rsidRDefault="00A62D19" w:rsidP="002744B6">
            <w:pPr>
              <w:tabs>
                <w:tab w:val="decimal" w:pos="678"/>
              </w:tabs>
              <w:spacing w:line="295" w:lineRule="exact"/>
              <w:rPr>
                <w:rFonts w:ascii="Arial" w:hAnsi="Arial" w:cs="Arial"/>
                <w:sz w:val="16"/>
                <w:szCs w:val="16"/>
                <w:cs/>
              </w:rPr>
            </w:pPr>
            <w:r w:rsidRPr="00F13722">
              <w:rPr>
                <w:rFonts w:ascii="Arial" w:hAnsi="Arial" w:cs="Arial"/>
                <w:sz w:val="16"/>
                <w:szCs w:val="16"/>
              </w:rPr>
              <w:t>-</w:t>
            </w:r>
          </w:p>
        </w:tc>
        <w:tc>
          <w:tcPr>
            <w:tcW w:w="1065" w:type="dxa"/>
          </w:tcPr>
          <w:p w14:paraId="2E2A7272" w14:textId="2F56A9FC" w:rsidR="00A62D19" w:rsidRPr="00F13722" w:rsidRDefault="00A62D19" w:rsidP="002744B6">
            <w:pPr>
              <w:tabs>
                <w:tab w:val="decimal" w:pos="678"/>
              </w:tabs>
              <w:spacing w:line="295" w:lineRule="exact"/>
              <w:rPr>
                <w:rFonts w:ascii="Arial" w:hAnsi="Arial" w:cs="Arial"/>
                <w:sz w:val="16"/>
                <w:szCs w:val="16"/>
              </w:rPr>
            </w:pPr>
            <w:r w:rsidRPr="00F13722">
              <w:rPr>
                <w:rFonts w:ascii="Arial" w:hAnsi="Arial" w:cs="Arial"/>
                <w:sz w:val="16"/>
                <w:szCs w:val="16"/>
              </w:rPr>
              <w:t>(3)</w:t>
            </w:r>
          </w:p>
        </w:tc>
        <w:tc>
          <w:tcPr>
            <w:tcW w:w="1065" w:type="dxa"/>
          </w:tcPr>
          <w:p w14:paraId="2D754B8B" w14:textId="02069BFD" w:rsidR="00A62D19" w:rsidRPr="00F13722" w:rsidRDefault="00A62D19"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07DFDBF5" w14:textId="695E6118" w:rsidR="00A62D19" w:rsidRPr="00F13722" w:rsidRDefault="00A62D19"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3205EBEB" w14:textId="08B2056E" w:rsidR="00A62D19" w:rsidRPr="00F13722" w:rsidRDefault="00A62D19"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28386CC4" w14:textId="543E7F8B" w:rsidR="00A62D19" w:rsidRPr="00F13722" w:rsidRDefault="00A62D19"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A62D19" w:rsidRPr="00F13722" w14:paraId="63A0712C" w14:textId="77777777" w:rsidTr="00282BB8">
        <w:tc>
          <w:tcPr>
            <w:tcW w:w="2790" w:type="dxa"/>
            <w:hideMark/>
          </w:tcPr>
          <w:p w14:paraId="0A9F7E4E" w14:textId="77777777" w:rsidR="00A62D19" w:rsidRPr="00F13722" w:rsidRDefault="00A62D19" w:rsidP="00A62D19">
            <w:pPr>
              <w:spacing w:line="295" w:lineRule="exact"/>
              <w:rPr>
                <w:rFonts w:ascii="Arial" w:hAnsi="Arial" w:cs="Arial"/>
                <w:sz w:val="16"/>
                <w:szCs w:val="16"/>
              </w:rPr>
            </w:pPr>
            <w:r w:rsidRPr="00F13722">
              <w:rPr>
                <w:rFonts w:ascii="Arial" w:hAnsi="Arial" w:cs="Arial"/>
                <w:sz w:val="16"/>
                <w:szCs w:val="16"/>
              </w:rPr>
              <w:t>Total</w:t>
            </w:r>
          </w:p>
        </w:tc>
        <w:tc>
          <w:tcPr>
            <w:tcW w:w="1065" w:type="dxa"/>
          </w:tcPr>
          <w:p w14:paraId="23BD3354" w14:textId="2227059F"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20</w:t>
            </w:r>
          </w:p>
        </w:tc>
        <w:tc>
          <w:tcPr>
            <w:tcW w:w="1065" w:type="dxa"/>
            <w:hideMark/>
          </w:tcPr>
          <w:p w14:paraId="2C66F1D0" w14:textId="7F39AE94"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30</w:t>
            </w:r>
          </w:p>
        </w:tc>
        <w:tc>
          <w:tcPr>
            <w:tcW w:w="1065" w:type="dxa"/>
          </w:tcPr>
          <w:p w14:paraId="0457794E" w14:textId="529AEFAF"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2AD5566A" w14:textId="2DB27997"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(3)</w:t>
            </w:r>
          </w:p>
        </w:tc>
        <w:tc>
          <w:tcPr>
            <w:tcW w:w="1065" w:type="dxa"/>
          </w:tcPr>
          <w:p w14:paraId="5560F95F" w14:textId="30871472"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044B9BB0" w14:textId="7F0D2CC6" w:rsidR="00A62D19" w:rsidRPr="00F13722" w:rsidRDefault="00A62D19"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w:t>
            </w:r>
          </w:p>
        </w:tc>
      </w:tr>
    </w:tbl>
    <w:p w14:paraId="1D2294B4" w14:textId="77777777" w:rsidR="00D9112F" w:rsidRPr="00F13722" w:rsidRDefault="00D9112F" w:rsidP="00D9112F">
      <w:pPr>
        <w:spacing w:line="295" w:lineRule="exact"/>
        <w:rPr>
          <w:rFonts w:ascii="Arial" w:hAnsi="Arial" w:cs="Arial"/>
          <w:sz w:val="16"/>
          <w:szCs w:val="16"/>
        </w:rPr>
      </w:pPr>
    </w:p>
    <w:tbl>
      <w:tblPr>
        <w:tblW w:w="9180" w:type="dxa"/>
        <w:tblInd w:w="450" w:type="dxa"/>
        <w:tblLayout w:type="fixed"/>
        <w:tblLook w:val="04A0" w:firstRow="1" w:lastRow="0" w:firstColumn="1" w:lastColumn="0" w:noHBand="0" w:noVBand="1"/>
      </w:tblPr>
      <w:tblGrid>
        <w:gridCol w:w="2790"/>
        <w:gridCol w:w="1065"/>
        <w:gridCol w:w="1065"/>
        <w:gridCol w:w="1065"/>
        <w:gridCol w:w="1065"/>
        <w:gridCol w:w="1065"/>
        <w:gridCol w:w="1065"/>
      </w:tblGrid>
      <w:tr w:rsidR="00D9112F" w:rsidRPr="00F13722" w14:paraId="09E308EF" w14:textId="77777777" w:rsidTr="00282BB8">
        <w:tc>
          <w:tcPr>
            <w:tcW w:w="2790" w:type="dxa"/>
            <w:vAlign w:val="bottom"/>
          </w:tcPr>
          <w:p w14:paraId="52AF908F" w14:textId="77777777" w:rsidR="00D9112F" w:rsidRPr="00F13722" w:rsidRDefault="00D9112F" w:rsidP="00282BB8">
            <w:pPr>
              <w:spacing w:line="295" w:lineRule="exact"/>
              <w:jc w:val="center"/>
              <w:rPr>
                <w:rFonts w:ascii="Arial" w:hAnsi="Arial" w:cs="Arial"/>
                <w:sz w:val="16"/>
                <w:szCs w:val="16"/>
              </w:rPr>
            </w:pPr>
          </w:p>
        </w:tc>
        <w:tc>
          <w:tcPr>
            <w:tcW w:w="6390" w:type="dxa"/>
            <w:gridSpan w:val="6"/>
            <w:vAlign w:val="bottom"/>
            <w:hideMark/>
          </w:tcPr>
          <w:p w14:paraId="3449AF9E" w14:textId="77777777" w:rsidR="00D9112F" w:rsidRPr="00F13722" w:rsidRDefault="00D9112F" w:rsidP="00282BB8">
            <w:pPr>
              <w:spacing w:line="295" w:lineRule="exact"/>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Million Baht)</w:t>
            </w:r>
          </w:p>
        </w:tc>
      </w:tr>
      <w:tr w:rsidR="00D9112F" w:rsidRPr="00F13722" w14:paraId="3548EF43" w14:textId="77777777" w:rsidTr="00282BB8">
        <w:tc>
          <w:tcPr>
            <w:tcW w:w="2790" w:type="dxa"/>
            <w:vAlign w:val="bottom"/>
          </w:tcPr>
          <w:p w14:paraId="65DA65B4" w14:textId="77777777" w:rsidR="00D9112F" w:rsidRPr="00F13722" w:rsidRDefault="00D9112F" w:rsidP="00282BB8">
            <w:pPr>
              <w:spacing w:line="295" w:lineRule="exact"/>
              <w:jc w:val="center"/>
              <w:rPr>
                <w:rFonts w:ascii="Arial" w:hAnsi="Arial" w:cs="Arial"/>
                <w:sz w:val="16"/>
                <w:szCs w:val="16"/>
                <w:cs/>
              </w:rPr>
            </w:pPr>
          </w:p>
        </w:tc>
        <w:tc>
          <w:tcPr>
            <w:tcW w:w="4260" w:type="dxa"/>
            <w:gridSpan w:val="4"/>
            <w:vAlign w:val="bottom"/>
            <w:hideMark/>
          </w:tcPr>
          <w:p w14:paraId="067CA307" w14:textId="77777777" w:rsidR="00D9112F" w:rsidRPr="00F13722" w:rsidRDefault="00D9112F" w:rsidP="00282BB8">
            <w:pPr>
              <w:pBdr>
                <w:bottom w:val="single" w:sz="4" w:space="1" w:color="auto"/>
              </w:pBdr>
              <w:spacing w:line="295" w:lineRule="exact"/>
              <w:jc w:val="center"/>
              <w:rPr>
                <w:rFonts w:ascii="Arial" w:hAnsi="Arial" w:cs="Arial"/>
                <w:sz w:val="16"/>
                <w:szCs w:val="16"/>
                <w:cs/>
              </w:rPr>
            </w:pPr>
            <w:r w:rsidRPr="00F13722">
              <w:rPr>
                <w:rFonts w:ascii="Arial" w:hAnsi="Arial" w:cs="Arial"/>
                <w:sz w:val="16"/>
                <w:szCs w:val="16"/>
              </w:rPr>
              <w:t>Consolidated financial statements</w:t>
            </w:r>
          </w:p>
        </w:tc>
        <w:tc>
          <w:tcPr>
            <w:tcW w:w="2130" w:type="dxa"/>
            <w:gridSpan w:val="2"/>
            <w:vAlign w:val="bottom"/>
            <w:hideMark/>
          </w:tcPr>
          <w:p w14:paraId="768707F3" w14:textId="77777777" w:rsidR="00D9112F" w:rsidRPr="00F13722" w:rsidRDefault="00D9112F" w:rsidP="00282BB8">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Separate                            financial statements</w:t>
            </w:r>
          </w:p>
        </w:tc>
      </w:tr>
      <w:tr w:rsidR="00D9112F" w:rsidRPr="00F13722" w14:paraId="4C93A470" w14:textId="77777777" w:rsidTr="00282BB8">
        <w:tc>
          <w:tcPr>
            <w:tcW w:w="2790" w:type="dxa"/>
            <w:vAlign w:val="bottom"/>
          </w:tcPr>
          <w:p w14:paraId="4A0FAC17" w14:textId="77777777" w:rsidR="00D9112F" w:rsidRPr="00F13722" w:rsidRDefault="00D9112F" w:rsidP="00282BB8">
            <w:pPr>
              <w:spacing w:line="295" w:lineRule="exact"/>
              <w:jc w:val="center"/>
              <w:rPr>
                <w:rFonts w:ascii="Arial" w:hAnsi="Arial" w:cs="Arial"/>
                <w:sz w:val="16"/>
                <w:szCs w:val="16"/>
              </w:rPr>
            </w:pPr>
          </w:p>
        </w:tc>
        <w:tc>
          <w:tcPr>
            <w:tcW w:w="2130" w:type="dxa"/>
            <w:gridSpan w:val="2"/>
            <w:vAlign w:val="bottom"/>
            <w:hideMark/>
          </w:tcPr>
          <w:p w14:paraId="5649C486" w14:textId="77777777" w:rsidR="00D9112F" w:rsidRPr="00F13722" w:rsidRDefault="00D9112F" w:rsidP="00282BB8">
            <w:pPr>
              <w:pBdr>
                <w:bottom w:val="single" w:sz="4" w:space="1" w:color="auto"/>
              </w:pBdr>
              <w:spacing w:line="295" w:lineRule="exact"/>
              <w:jc w:val="center"/>
              <w:rPr>
                <w:rFonts w:ascii="Arial" w:hAnsi="Arial" w:cs="Arial"/>
                <w:sz w:val="16"/>
                <w:szCs w:val="16"/>
              </w:rPr>
            </w:pPr>
            <w:r w:rsidRPr="00F13722">
              <w:rPr>
                <w:rFonts w:ascii="Arial" w:hAnsi="Arial" w:cs="Arial"/>
                <w:sz w:val="16"/>
                <w:szCs w:val="16"/>
              </w:rPr>
              <w:t xml:space="preserve">Share of profit (loss) from investments in associates </w:t>
            </w:r>
          </w:p>
          <w:p w14:paraId="67051E2C" w14:textId="1B61EE15" w:rsidR="00D9112F" w:rsidRPr="00F13722" w:rsidRDefault="00D9112F" w:rsidP="00282BB8">
            <w:pPr>
              <w:pBdr>
                <w:bottom w:val="single" w:sz="4" w:space="1" w:color="auto"/>
              </w:pBdr>
              <w:spacing w:line="295" w:lineRule="exact"/>
              <w:jc w:val="center"/>
              <w:rPr>
                <w:rFonts w:ascii="Arial" w:hAnsi="Arial" w:cs="Arial"/>
                <w:sz w:val="16"/>
                <w:szCs w:val="16"/>
                <w:u w:val="single"/>
                <w:cs/>
              </w:rPr>
            </w:pPr>
            <w:r w:rsidRPr="00F13722">
              <w:rPr>
                <w:rFonts w:ascii="Arial" w:hAnsi="Arial" w:cs="Arial"/>
                <w:sz w:val="16"/>
                <w:szCs w:val="16"/>
              </w:rPr>
              <w:t xml:space="preserve">for the nine-month                periods ended                             30 September                                                   </w:t>
            </w:r>
          </w:p>
        </w:tc>
        <w:tc>
          <w:tcPr>
            <w:tcW w:w="2130" w:type="dxa"/>
            <w:gridSpan w:val="2"/>
            <w:vAlign w:val="bottom"/>
            <w:hideMark/>
          </w:tcPr>
          <w:p w14:paraId="4A63617D" w14:textId="410C35D3" w:rsidR="00D9112F" w:rsidRPr="00F13722" w:rsidRDefault="00D9112F" w:rsidP="00282BB8">
            <w:pPr>
              <w:pBdr>
                <w:bottom w:val="single" w:sz="4" w:space="1" w:color="auto"/>
              </w:pBdr>
              <w:spacing w:line="295" w:lineRule="exact"/>
              <w:jc w:val="center"/>
              <w:rPr>
                <w:rFonts w:ascii="Arial" w:hAnsi="Arial" w:cs="Arial"/>
                <w:sz w:val="16"/>
                <w:szCs w:val="16"/>
                <w:u w:val="single"/>
              </w:rPr>
            </w:pPr>
            <w:r w:rsidRPr="00F13722">
              <w:rPr>
                <w:rFonts w:ascii="Arial" w:hAnsi="Arial" w:cs="Arial"/>
                <w:sz w:val="16"/>
                <w:szCs w:val="16"/>
              </w:rPr>
              <w:t>Share of other                        comprehensive income</w:t>
            </w:r>
            <w:r w:rsidR="00E7033F" w:rsidRPr="00F13722">
              <w:rPr>
                <w:rFonts w:ascii="Arial" w:hAnsi="Arial" w:cs="Arial"/>
                <w:sz w:val="16"/>
                <w:szCs w:val="16"/>
              </w:rPr>
              <w:t xml:space="preserve"> (loss) </w:t>
            </w:r>
            <w:r w:rsidRPr="00F13722">
              <w:rPr>
                <w:rFonts w:ascii="Arial" w:hAnsi="Arial" w:cs="Arial"/>
                <w:sz w:val="16"/>
                <w:szCs w:val="16"/>
              </w:rPr>
              <w:t xml:space="preserve">from investments                            in associates                                      for the nine-month periods ended 30 September                                                   </w:t>
            </w:r>
          </w:p>
        </w:tc>
        <w:tc>
          <w:tcPr>
            <w:tcW w:w="2130" w:type="dxa"/>
            <w:gridSpan w:val="2"/>
            <w:vAlign w:val="bottom"/>
            <w:hideMark/>
          </w:tcPr>
          <w:p w14:paraId="619FDAA4" w14:textId="77777777" w:rsidR="00D9112F" w:rsidRPr="00F13722" w:rsidRDefault="00D9112F" w:rsidP="00282BB8">
            <w:pPr>
              <w:pBdr>
                <w:bottom w:val="single" w:sz="4" w:space="1" w:color="auto"/>
              </w:pBdr>
              <w:spacing w:line="295" w:lineRule="exact"/>
              <w:jc w:val="center"/>
              <w:rPr>
                <w:rFonts w:ascii="Arial" w:hAnsi="Arial" w:cs="Arial"/>
                <w:sz w:val="16"/>
                <w:szCs w:val="16"/>
                <w:u w:val="single"/>
              </w:rPr>
            </w:pPr>
            <w:r w:rsidRPr="00F13722">
              <w:rPr>
                <w:rFonts w:ascii="Arial" w:hAnsi="Arial" w:cs="Arial"/>
                <w:sz w:val="16"/>
                <w:szCs w:val="16"/>
              </w:rPr>
              <w:t xml:space="preserve">Dividend received                             for the nine-month periods ended 30 September                                                   </w:t>
            </w:r>
          </w:p>
        </w:tc>
      </w:tr>
      <w:tr w:rsidR="00D9112F" w:rsidRPr="00F13722" w14:paraId="5BC67D77" w14:textId="77777777" w:rsidTr="00D9112F">
        <w:trPr>
          <w:trHeight w:val="252"/>
        </w:trPr>
        <w:tc>
          <w:tcPr>
            <w:tcW w:w="2790" w:type="dxa"/>
          </w:tcPr>
          <w:p w14:paraId="571834E1" w14:textId="77777777" w:rsidR="00D9112F" w:rsidRPr="00F13722" w:rsidRDefault="00D9112F" w:rsidP="00D9112F">
            <w:pPr>
              <w:pBdr>
                <w:bottom w:val="single" w:sz="4" w:space="1" w:color="auto"/>
              </w:pBdr>
              <w:spacing w:line="295" w:lineRule="exact"/>
              <w:jc w:val="center"/>
              <w:rPr>
                <w:rFonts w:ascii="Arial" w:hAnsi="Arial" w:cs="Arial"/>
                <w:sz w:val="16"/>
                <w:szCs w:val="16"/>
              </w:rPr>
            </w:pPr>
            <w:r w:rsidRPr="00F13722">
              <w:rPr>
                <w:rFonts w:ascii="Arial" w:hAnsi="Arial" w:cs="Arial"/>
                <w:sz w:val="16"/>
                <w:szCs w:val="16"/>
              </w:rPr>
              <w:t>Associates</w:t>
            </w:r>
          </w:p>
        </w:tc>
        <w:tc>
          <w:tcPr>
            <w:tcW w:w="1065" w:type="dxa"/>
            <w:vAlign w:val="bottom"/>
          </w:tcPr>
          <w:p w14:paraId="56B16D8F" w14:textId="2DABDB2B"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6FC4EE46" w14:textId="0E25F0A3"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rPr>
            </w:pPr>
            <w:r w:rsidRPr="00F13722">
              <w:rPr>
                <w:rFonts w:ascii="Arial" w:hAnsi="Arial" w:cs="Arial"/>
                <w:sz w:val="16"/>
                <w:szCs w:val="16"/>
              </w:rPr>
              <w:t>2022</w:t>
            </w:r>
          </w:p>
        </w:tc>
        <w:tc>
          <w:tcPr>
            <w:tcW w:w="1065" w:type="dxa"/>
            <w:vAlign w:val="bottom"/>
          </w:tcPr>
          <w:p w14:paraId="70F5DFC6" w14:textId="5ECC2E5B"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2396A1F2" w14:textId="0E922942"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2022</w:t>
            </w:r>
          </w:p>
        </w:tc>
        <w:tc>
          <w:tcPr>
            <w:tcW w:w="1065" w:type="dxa"/>
            <w:vAlign w:val="bottom"/>
          </w:tcPr>
          <w:p w14:paraId="64CF93DC" w14:textId="32CEF312"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2023</w:t>
            </w:r>
          </w:p>
        </w:tc>
        <w:tc>
          <w:tcPr>
            <w:tcW w:w="1065" w:type="dxa"/>
            <w:vAlign w:val="bottom"/>
            <w:hideMark/>
          </w:tcPr>
          <w:p w14:paraId="0A683BB0" w14:textId="7D091E09" w:rsidR="00D9112F" w:rsidRPr="00F13722" w:rsidRDefault="00D9112F" w:rsidP="00D9112F">
            <w:pPr>
              <w:pBdr>
                <w:bottom w:val="single" w:sz="4" w:space="1" w:color="auto"/>
              </w:pBdr>
              <w:tabs>
                <w:tab w:val="right" w:pos="7200"/>
                <w:tab w:val="right" w:pos="8540"/>
              </w:tabs>
              <w:spacing w:line="295" w:lineRule="exact"/>
              <w:jc w:val="center"/>
              <w:rPr>
                <w:rFonts w:ascii="Arial" w:hAnsi="Arial" w:cs="Arial"/>
                <w:sz w:val="16"/>
                <w:szCs w:val="16"/>
                <w:cs/>
              </w:rPr>
            </w:pPr>
            <w:r w:rsidRPr="00F13722">
              <w:rPr>
                <w:rFonts w:ascii="Arial" w:hAnsi="Arial" w:cs="Arial"/>
                <w:sz w:val="16"/>
                <w:szCs w:val="16"/>
              </w:rPr>
              <w:t>2022</w:t>
            </w:r>
          </w:p>
        </w:tc>
      </w:tr>
      <w:tr w:rsidR="00717230" w:rsidRPr="00F13722" w14:paraId="08D5DA4E" w14:textId="77777777" w:rsidTr="00282BB8">
        <w:tc>
          <w:tcPr>
            <w:tcW w:w="2790" w:type="dxa"/>
            <w:hideMark/>
          </w:tcPr>
          <w:p w14:paraId="68C836B7" w14:textId="362C6861" w:rsidR="00717230" w:rsidRPr="00F13722" w:rsidRDefault="00717230" w:rsidP="00717230">
            <w:pPr>
              <w:spacing w:line="295" w:lineRule="exact"/>
              <w:ind w:left="156" w:hanging="156"/>
              <w:rPr>
                <w:rFonts w:ascii="Arial" w:hAnsi="Arial" w:cs="Arial"/>
                <w:sz w:val="16"/>
                <w:szCs w:val="16"/>
                <w:cs/>
              </w:rPr>
            </w:pPr>
            <w:proofErr w:type="spellStart"/>
            <w:r w:rsidRPr="00F13722">
              <w:rPr>
                <w:rFonts w:ascii="Arial" w:hAnsi="Arial" w:cs="Arial"/>
                <w:sz w:val="16"/>
                <w:szCs w:val="16"/>
              </w:rPr>
              <w:t>Krungthai</w:t>
            </w:r>
            <w:proofErr w:type="spellEnd"/>
            <w:r w:rsidRPr="00F13722">
              <w:rPr>
                <w:rFonts w:ascii="Arial" w:hAnsi="Arial" w:cs="Arial"/>
                <w:sz w:val="16"/>
                <w:szCs w:val="16"/>
              </w:rPr>
              <w:t xml:space="preserve">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Securities                 Co., Ltd.</w:t>
            </w:r>
          </w:p>
        </w:tc>
        <w:tc>
          <w:tcPr>
            <w:tcW w:w="1065" w:type="dxa"/>
          </w:tcPr>
          <w:p w14:paraId="63E7E751" w14:textId="7B2436F4" w:rsidR="00717230" w:rsidRPr="00F13722" w:rsidRDefault="00717230" w:rsidP="00717230">
            <w:pPr>
              <w:tabs>
                <w:tab w:val="decimal" w:pos="678"/>
              </w:tabs>
              <w:spacing w:line="295" w:lineRule="exact"/>
              <w:rPr>
                <w:rFonts w:ascii="Arial" w:hAnsi="Arial" w:cs="Arial"/>
                <w:sz w:val="16"/>
                <w:szCs w:val="16"/>
                <w:cs/>
              </w:rPr>
            </w:pPr>
            <w:r w:rsidRPr="00F13722">
              <w:rPr>
                <w:rFonts w:ascii="Arial" w:hAnsi="Arial" w:cs="Arial"/>
                <w:sz w:val="16"/>
                <w:szCs w:val="16"/>
              </w:rPr>
              <w:t>54</w:t>
            </w:r>
          </w:p>
        </w:tc>
        <w:tc>
          <w:tcPr>
            <w:tcW w:w="1065" w:type="dxa"/>
            <w:hideMark/>
          </w:tcPr>
          <w:p w14:paraId="52A1EA49" w14:textId="282C8A2C"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134</w:t>
            </w:r>
          </w:p>
        </w:tc>
        <w:tc>
          <w:tcPr>
            <w:tcW w:w="1065" w:type="dxa"/>
          </w:tcPr>
          <w:p w14:paraId="28A5E6E3" w14:textId="748D5CE6"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7F97494F" w14:textId="406D55A7"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(13)</w:t>
            </w:r>
          </w:p>
        </w:tc>
        <w:tc>
          <w:tcPr>
            <w:tcW w:w="1065" w:type="dxa"/>
          </w:tcPr>
          <w:p w14:paraId="69E45A67" w14:textId="5BB72F31"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786D0140" w14:textId="59C2D7BD"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192</w:t>
            </w:r>
          </w:p>
        </w:tc>
      </w:tr>
      <w:tr w:rsidR="00717230" w:rsidRPr="00F13722" w14:paraId="6AA973C7" w14:textId="77777777" w:rsidTr="00282BB8">
        <w:tc>
          <w:tcPr>
            <w:tcW w:w="2790" w:type="dxa"/>
            <w:hideMark/>
          </w:tcPr>
          <w:p w14:paraId="0F24A51A" w14:textId="77777777" w:rsidR="00717230" w:rsidRPr="00F13722" w:rsidRDefault="00717230" w:rsidP="00717230">
            <w:pPr>
              <w:spacing w:line="295" w:lineRule="exact"/>
              <w:ind w:left="156" w:hanging="156"/>
              <w:rPr>
                <w:rFonts w:ascii="Arial" w:hAnsi="Arial" w:cs="Arial"/>
                <w:sz w:val="16"/>
                <w:szCs w:val="16"/>
              </w:rPr>
            </w:pPr>
            <w:proofErr w:type="spellStart"/>
            <w:r w:rsidRPr="00F13722">
              <w:rPr>
                <w:rFonts w:ascii="Arial" w:hAnsi="Arial" w:cs="Arial"/>
                <w:sz w:val="16"/>
                <w:szCs w:val="16"/>
              </w:rPr>
              <w:t>Scentimental</w:t>
            </w:r>
            <w:proofErr w:type="spellEnd"/>
            <w:r w:rsidRPr="00F13722">
              <w:rPr>
                <w:rFonts w:ascii="Arial" w:hAnsi="Arial" w:cs="Arial"/>
                <w:sz w:val="16"/>
                <w:szCs w:val="16"/>
              </w:rPr>
              <w:t xml:space="preserve"> (Thailand) Co., Ltd.</w:t>
            </w:r>
          </w:p>
        </w:tc>
        <w:tc>
          <w:tcPr>
            <w:tcW w:w="1065" w:type="dxa"/>
          </w:tcPr>
          <w:p w14:paraId="0BDE83DB" w14:textId="375D2E3F" w:rsidR="00717230" w:rsidRPr="00F13722" w:rsidRDefault="00717230" w:rsidP="00717230">
            <w:pPr>
              <w:tabs>
                <w:tab w:val="decimal" w:pos="678"/>
              </w:tabs>
              <w:spacing w:line="295" w:lineRule="exact"/>
              <w:rPr>
                <w:rFonts w:ascii="Arial" w:hAnsi="Arial" w:cs="Arial"/>
                <w:sz w:val="16"/>
                <w:szCs w:val="16"/>
                <w:cs/>
              </w:rPr>
            </w:pPr>
            <w:r w:rsidRPr="00F13722">
              <w:rPr>
                <w:rFonts w:ascii="Arial" w:hAnsi="Arial" w:cs="Arial"/>
                <w:sz w:val="16"/>
                <w:szCs w:val="16"/>
              </w:rPr>
              <w:t>-</w:t>
            </w:r>
          </w:p>
        </w:tc>
        <w:tc>
          <w:tcPr>
            <w:tcW w:w="1065" w:type="dxa"/>
            <w:hideMark/>
          </w:tcPr>
          <w:p w14:paraId="72751EE1" w14:textId="35CBC39C"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122E9208" w14:textId="6E31DD16"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1FA4ECCA" w14:textId="4F8D6BF8"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151CB77C" w14:textId="1D9A63F6"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09B7C912" w14:textId="517DE93B"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717230" w:rsidRPr="00F13722" w14:paraId="3A9DBE91" w14:textId="77777777" w:rsidTr="00282BB8">
        <w:tc>
          <w:tcPr>
            <w:tcW w:w="2790" w:type="dxa"/>
            <w:hideMark/>
          </w:tcPr>
          <w:p w14:paraId="01CB9AFF" w14:textId="77777777" w:rsidR="00717230" w:rsidRPr="00F13722" w:rsidRDefault="00717230" w:rsidP="00717230">
            <w:pPr>
              <w:spacing w:line="295" w:lineRule="exact"/>
              <w:ind w:right="-104"/>
              <w:rPr>
                <w:rFonts w:ascii="Arial" w:hAnsi="Arial" w:cs="Arial"/>
                <w:sz w:val="16"/>
                <w:szCs w:val="16"/>
              </w:rPr>
            </w:pPr>
            <w:r w:rsidRPr="00F13722">
              <w:rPr>
                <w:rFonts w:ascii="Arial" w:hAnsi="Arial" w:cs="Arial"/>
                <w:sz w:val="16"/>
                <w:szCs w:val="16"/>
              </w:rPr>
              <w:t>Absolute Yoga Co., Ltd</w:t>
            </w:r>
          </w:p>
        </w:tc>
        <w:tc>
          <w:tcPr>
            <w:tcW w:w="1065" w:type="dxa"/>
          </w:tcPr>
          <w:p w14:paraId="7B05EC38" w14:textId="0CC3E741" w:rsidR="00717230" w:rsidRPr="00F13722" w:rsidRDefault="00717230" w:rsidP="00717230">
            <w:pPr>
              <w:tabs>
                <w:tab w:val="decimal" w:pos="678"/>
              </w:tabs>
              <w:spacing w:line="295" w:lineRule="exact"/>
              <w:rPr>
                <w:rFonts w:ascii="Arial" w:hAnsi="Arial" w:cs="Arial"/>
                <w:sz w:val="16"/>
                <w:szCs w:val="16"/>
                <w:cs/>
              </w:rPr>
            </w:pPr>
            <w:r w:rsidRPr="00F13722">
              <w:rPr>
                <w:rFonts w:ascii="Arial" w:hAnsi="Arial" w:cs="Arial"/>
                <w:sz w:val="16"/>
                <w:szCs w:val="16"/>
              </w:rPr>
              <w:t>9</w:t>
            </w:r>
          </w:p>
        </w:tc>
        <w:tc>
          <w:tcPr>
            <w:tcW w:w="1065" w:type="dxa"/>
            <w:hideMark/>
          </w:tcPr>
          <w:p w14:paraId="2D441A68" w14:textId="01F53376"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6</w:t>
            </w:r>
          </w:p>
        </w:tc>
        <w:tc>
          <w:tcPr>
            <w:tcW w:w="1065" w:type="dxa"/>
          </w:tcPr>
          <w:p w14:paraId="28B5CE24" w14:textId="09FB86D0"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61B2040E" w14:textId="1A268FE6"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05528A25" w14:textId="46F9A331"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4A8A66FC" w14:textId="744A5424"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717230" w:rsidRPr="00F13722" w14:paraId="5BC66EFD" w14:textId="77777777" w:rsidTr="00282BB8">
        <w:tc>
          <w:tcPr>
            <w:tcW w:w="2790" w:type="dxa"/>
          </w:tcPr>
          <w:p w14:paraId="1DC1C9EC" w14:textId="60285E38" w:rsidR="00717230" w:rsidRPr="00F13722" w:rsidRDefault="00717230" w:rsidP="00717230">
            <w:pPr>
              <w:spacing w:line="295" w:lineRule="exact"/>
              <w:ind w:right="-104"/>
              <w:rPr>
                <w:rFonts w:ascii="Arial" w:hAnsi="Arial" w:cs="Arial"/>
                <w:sz w:val="16"/>
                <w:szCs w:val="16"/>
              </w:rPr>
            </w:pPr>
            <w:r w:rsidRPr="00F13722">
              <w:rPr>
                <w:rFonts w:ascii="Arial" w:hAnsi="Arial" w:cs="Arial"/>
                <w:sz w:val="16"/>
                <w:szCs w:val="16"/>
              </w:rPr>
              <w:t>XE Technology Co.,</w:t>
            </w:r>
            <w:r w:rsidR="004B16AF">
              <w:rPr>
                <w:rFonts w:ascii="Arial" w:hAnsi="Arial" w:cs="Arial"/>
                <w:sz w:val="16"/>
                <w:szCs w:val="16"/>
              </w:rPr>
              <w:t xml:space="preserve"> </w:t>
            </w:r>
            <w:r w:rsidRPr="00F13722">
              <w:rPr>
                <w:rFonts w:ascii="Arial" w:hAnsi="Arial" w:cs="Arial"/>
                <w:sz w:val="16"/>
                <w:szCs w:val="16"/>
              </w:rPr>
              <w:t>Ltd.</w:t>
            </w:r>
          </w:p>
        </w:tc>
        <w:tc>
          <w:tcPr>
            <w:tcW w:w="1065" w:type="dxa"/>
          </w:tcPr>
          <w:p w14:paraId="2E6C2E43" w14:textId="67E8E48E"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07379DC7" w14:textId="397910FC"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7BACA22C" w14:textId="116F89BF"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28D66BBF" w14:textId="41BA1879" w:rsidR="00717230" w:rsidRPr="00F13722" w:rsidRDefault="009C346F"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44F0384E" w14:textId="71F66BEF" w:rsidR="00717230" w:rsidRPr="00F13722" w:rsidRDefault="00717230"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4EACF1D6" w14:textId="1B49C136" w:rsidR="00717230" w:rsidRPr="00F13722" w:rsidRDefault="009C346F" w:rsidP="00717230">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717230" w:rsidRPr="00F13722" w14:paraId="1FAF9596" w14:textId="77777777" w:rsidTr="00282BB8">
        <w:tc>
          <w:tcPr>
            <w:tcW w:w="2790" w:type="dxa"/>
          </w:tcPr>
          <w:p w14:paraId="50A4A587" w14:textId="77777777" w:rsidR="00717230" w:rsidRPr="00F13722" w:rsidRDefault="00717230" w:rsidP="00717230">
            <w:pPr>
              <w:spacing w:line="295" w:lineRule="exact"/>
              <w:ind w:right="-104"/>
              <w:rPr>
                <w:rFonts w:ascii="Arial" w:hAnsi="Arial" w:cs="Arial"/>
                <w:sz w:val="16"/>
                <w:szCs w:val="16"/>
              </w:rPr>
            </w:pPr>
            <w:r w:rsidRPr="00F13722">
              <w:rPr>
                <w:rFonts w:ascii="Arial" w:hAnsi="Arial" w:cs="Arial"/>
                <w:sz w:val="16"/>
                <w:szCs w:val="16"/>
              </w:rPr>
              <w:t>The Up Rank Co., Ltd.</w:t>
            </w:r>
          </w:p>
        </w:tc>
        <w:tc>
          <w:tcPr>
            <w:tcW w:w="1065" w:type="dxa"/>
          </w:tcPr>
          <w:p w14:paraId="576F189D" w14:textId="6C95041C" w:rsidR="00717230" w:rsidRPr="00F13722" w:rsidRDefault="00717230" w:rsidP="002744B6">
            <w:pPr>
              <w:tabs>
                <w:tab w:val="decimal" w:pos="678"/>
              </w:tabs>
              <w:spacing w:line="295" w:lineRule="exact"/>
              <w:rPr>
                <w:rFonts w:ascii="Arial" w:hAnsi="Arial" w:cs="Arial"/>
                <w:sz w:val="16"/>
                <w:szCs w:val="16"/>
                <w:cs/>
              </w:rPr>
            </w:pPr>
            <w:r w:rsidRPr="00F13722">
              <w:rPr>
                <w:rFonts w:ascii="Arial" w:hAnsi="Arial" w:cs="Arial"/>
                <w:sz w:val="16"/>
                <w:szCs w:val="16"/>
              </w:rPr>
              <w:t>-</w:t>
            </w:r>
          </w:p>
        </w:tc>
        <w:tc>
          <w:tcPr>
            <w:tcW w:w="1065" w:type="dxa"/>
          </w:tcPr>
          <w:p w14:paraId="5C102071" w14:textId="16E3EF3D" w:rsidR="00717230" w:rsidRPr="00F13722" w:rsidRDefault="00717230" w:rsidP="002744B6">
            <w:pPr>
              <w:tabs>
                <w:tab w:val="decimal" w:pos="678"/>
              </w:tabs>
              <w:spacing w:line="295" w:lineRule="exact"/>
              <w:rPr>
                <w:rFonts w:ascii="Arial" w:hAnsi="Arial" w:cs="Arial"/>
                <w:sz w:val="16"/>
                <w:szCs w:val="16"/>
              </w:rPr>
            </w:pPr>
            <w:r w:rsidRPr="00F13722">
              <w:rPr>
                <w:rFonts w:ascii="Arial" w:hAnsi="Arial" w:cs="Arial"/>
                <w:sz w:val="16"/>
                <w:szCs w:val="16"/>
              </w:rPr>
              <w:t>(3)</w:t>
            </w:r>
          </w:p>
        </w:tc>
        <w:tc>
          <w:tcPr>
            <w:tcW w:w="1065" w:type="dxa"/>
          </w:tcPr>
          <w:p w14:paraId="71B96DFB" w14:textId="7F040FFE" w:rsidR="00717230" w:rsidRPr="00F13722" w:rsidRDefault="00717230"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71BD3BB4" w14:textId="2D0163DB" w:rsidR="00717230" w:rsidRPr="00F13722" w:rsidRDefault="00717230"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03A85C9C" w14:textId="1597A790" w:rsidR="00717230" w:rsidRPr="00F13722" w:rsidRDefault="00717230"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tcPr>
          <w:p w14:paraId="6CF575A8" w14:textId="01DD1241" w:rsidR="00717230" w:rsidRPr="00F13722" w:rsidRDefault="00717230" w:rsidP="002744B6">
            <w:pPr>
              <w:tabs>
                <w:tab w:val="decimal" w:pos="678"/>
              </w:tabs>
              <w:spacing w:line="295" w:lineRule="exact"/>
              <w:rPr>
                <w:rFonts w:ascii="Arial" w:hAnsi="Arial" w:cs="Arial"/>
                <w:sz w:val="16"/>
                <w:szCs w:val="16"/>
              </w:rPr>
            </w:pPr>
            <w:r w:rsidRPr="00F13722">
              <w:rPr>
                <w:rFonts w:ascii="Arial" w:hAnsi="Arial" w:cs="Arial"/>
                <w:sz w:val="16"/>
                <w:szCs w:val="16"/>
              </w:rPr>
              <w:t>-</w:t>
            </w:r>
          </w:p>
        </w:tc>
      </w:tr>
      <w:tr w:rsidR="00717230" w:rsidRPr="00F13722" w14:paraId="3421FE85" w14:textId="77777777" w:rsidTr="00282BB8">
        <w:tc>
          <w:tcPr>
            <w:tcW w:w="2790" w:type="dxa"/>
            <w:hideMark/>
          </w:tcPr>
          <w:p w14:paraId="2E0A502B" w14:textId="77777777" w:rsidR="00717230" w:rsidRPr="00F13722" w:rsidRDefault="00717230" w:rsidP="00717230">
            <w:pPr>
              <w:spacing w:line="295" w:lineRule="exact"/>
              <w:rPr>
                <w:rFonts w:ascii="Arial" w:hAnsi="Arial" w:cs="Arial"/>
                <w:sz w:val="16"/>
                <w:szCs w:val="16"/>
              </w:rPr>
            </w:pPr>
            <w:r w:rsidRPr="00F13722">
              <w:rPr>
                <w:rFonts w:ascii="Arial" w:hAnsi="Arial" w:cs="Arial"/>
                <w:sz w:val="16"/>
                <w:szCs w:val="16"/>
              </w:rPr>
              <w:t>Total</w:t>
            </w:r>
          </w:p>
        </w:tc>
        <w:tc>
          <w:tcPr>
            <w:tcW w:w="1065" w:type="dxa"/>
          </w:tcPr>
          <w:p w14:paraId="5CB24FB2" w14:textId="40813FCA"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63</w:t>
            </w:r>
          </w:p>
        </w:tc>
        <w:tc>
          <w:tcPr>
            <w:tcW w:w="1065" w:type="dxa"/>
            <w:hideMark/>
          </w:tcPr>
          <w:p w14:paraId="3FA843D8" w14:textId="423CB751"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137</w:t>
            </w:r>
          </w:p>
        </w:tc>
        <w:tc>
          <w:tcPr>
            <w:tcW w:w="1065" w:type="dxa"/>
          </w:tcPr>
          <w:p w14:paraId="353F89B0" w14:textId="59E67889"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61920512" w14:textId="77D35C4C"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(13)</w:t>
            </w:r>
          </w:p>
        </w:tc>
        <w:tc>
          <w:tcPr>
            <w:tcW w:w="1065" w:type="dxa"/>
          </w:tcPr>
          <w:p w14:paraId="39D95F1A" w14:textId="7603FCFA"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w:t>
            </w:r>
          </w:p>
        </w:tc>
        <w:tc>
          <w:tcPr>
            <w:tcW w:w="1065" w:type="dxa"/>
            <w:hideMark/>
          </w:tcPr>
          <w:p w14:paraId="632240EF" w14:textId="63758089" w:rsidR="00717230" w:rsidRPr="00F13722" w:rsidRDefault="00717230" w:rsidP="002744B6">
            <w:pPr>
              <w:pBdr>
                <w:top w:val="single" w:sz="4" w:space="1" w:color="auto"/>
                <w:bottom w:val="double" w:sz="4" w:space="1" w:color="auto"/>
              </w:pBdr>
              <w:tabs>
                <w:tab w:val="decimal" w:pos="678"/>
              </w:tabs>
              <w:spacing w:line="295" w:lineRule="exact"/>
              <w:rPr>
                <w:rFonts w:ascii="Arial" w:hAnsi="Arial" w:cs="Arial"/>
                <w:sz w:val="16"/>
                <w:szCs w:val="16"/>
              </w:rPr>
            </w:pPr>
            <w:r w:rsidRPr="00F13722">
              <w:rPr>
                <w:rFonts w:ascii="Arial" w:hAnsi="Arial" w:cs="Arial"/>
                <w:sz w:val="16"/>
                <w:szCs w:val="16"/>
              </w:rPr>
              <w:t>192</w:t>
            </w:r>
          </w:p>
        </w:tc>
      </w:tr>
    </w:tbl>
    <w:p w14:paraId="27C53A71" w14:textId="77777777" w:rsidR="00D9112F" w:rsidRPr="00F13722" w:rsidRDefault="00D9112F" w:rsidP="006D68BD">
      <w:pPr>
        <w:pStyle w:val="ListParagraph"/>
        <w:spacing w:before="240" w:after="120" w:line="380" w:lineRule="exact"/>
        <w:ind w:left="533"/>
        <w:contextualSpacing w:val="0"/>
        <w:jc w:val="thaiDistribute"/>
        <w:rPr>
          <w:rFonts w:ascii="Arial" w:eastAsia="Times New Roman" w:hAnsi="Arial" w:cs="Arial"/>
        </w:rPr>
      </w:pPr>
    </w:p>
    <w:p w14:paraId="781BBF83" w14:textId="77777777" w:rsidR="00D9112F" w:rsidRPr="00F13722" w:rsidRDefault="00D9112F">
      <w:pPr>
        <w:rPr>
          <w:rFonts w:ascii="Arial" w:eastAsia="Times New Roman" w:hAnsi="Arial" w:cs="Arial"/>
          <w:sz w:val="22"/>
          <w:szCs w:val="22"/>
          <w:lang w:bidi="ar-SA"/>
        </w:rPr>
      </w:pPr>
      <w:r w:rsidRPr="00F13722">
        <w:rPr>
          <w:rFonts w:ascii="Arial" w:eastAsia="Times New Roman" w:hAnsi="Arial" w:cs="Arial"/>
        </w:rPr>
        <w:br w:type="page"/>
      </w:r>
    </w:p>
    <w:p w14:paraId="7CD8BE25" w14:textId="07B378A4" w:rsidR="0071117F" w:rsidRPr="00F13722" w:rsidRDefault="0071117F" w:rsidP="006D68BD">
      <w:pPr>
        <w:pStyle w:val="ListParagraph"/>
        <w:spacing w:before="240" w:after="120" w:line="380" w:lineRule="exact"/>
        <w:ind w:left="533"/>
        <w:contextualSpacing w:val="0"/>
        <w:jc w:val="thaiDistribute"/>
        <w:rPr>
          <w:rFonts w:ascii="Arial" w:eastAsia="Times New Roman" w:hAnsi="Arial" w:cs="Arial"/>
        </w:rPr>
      </w:pPr>
      <w:r w:rsidRPr="00F13722">
        <w:rPr>
          <w:rFonts w:ascii="Arial" w:eastAsia="Times New Roman" w:hAnsi="Arial" w:cs="Arial"/>
        </w:rPr>
        <w:lastRenderedPageBreak/>
        <w:t>Share of profit (loss) from the associate</w:t>
      </w:r>
      <w:r w:rsidR="00630ED4" w:rsidRPr="00F13722">
        <w:rPr>
          <w:rFonts w:ascii="Arial" w:eastAsia="Times New Roman" w:hAnsi="Arial" w:cs="Arial"/>
        </w:rPr>
        <w:t>s</w:t>
      </w:r>
      <w:r w:rsidRPr="00F13722">
        <w:rPr>
          <w:rFonts w:ascii="Arial" w:eastAsia="Times New Roman" w:hAnsi="Arial" w:cs="Arial"/>
        </w:rPr>
        <w:t xml:space="preserve"> are calculated based on the financial statements prepared by the managements of associate</w:t>
      </w:r>
      <w:r w:rsidR="00630ED4" w:rsidRPr="00F13722">
        <w:rPr>
          <w:rFonts w:ascii="Arial" w:eastAsia="Times New Roman" w:hAnsi="Arial" w:cs="Arial"/>
        </w:rPr>
        <w:t>s</w:t>
      </w:r>
      <w:r w:rsidRPr="00F13722">
        <w:rPr>
          <w:rFonts w:ascii="Arial" w:eastAsia="Times New Roman" w:hAnsi="Arial" w:cs="Arial"/>
        </w:rPr>
        <w:t xml:space="preserve"> which the </w:t>
      </w:r>
      <w:r w:rsidRPr="00F13722">
        <w:rPr>
          <w:rFonts w:ascii="Arial" w:hAnsi="Arial" w:cs="Arial"/>
          <w:lang w:bidi="th-TH"/>
        </w:rPr>
        <w:t>Group’s</w:t>
      </w:r>
      <w:r w:rsidRPr="00F13722">
        <w:rPr>
          <w:rFonts w:ascii="Arial" w:eastAsia="Times New Roman" w:hAnsi="Arial" w:cs="Arial"/>
        </w:rPr>
        <w:t xml:space="preserve"> management believes that those financial statements have no significant differences from the</w:t>
      </w:r>
      <w:r w:rsidR="000519A4" w:rsidRPr="00F13722">
        <w:rPr>
          <w:rFonts w:ascii="Arial" w:eastAsia="Times New Roman" w:hAnsi="Arial" w:cs="Arial"/>
        </w:rPr>
        <w:t xml:space="preserve"> financial statements which were</w:t>
      </w:r>
      <w:r w:rsidRPr="00F13722">
        <w:rPr>
          <w:rFonts w:ascii="Arial" w:eastAsia="Times New Roman" w:hAnsi="Arial" w:cs="Arial"/>
        </w:rPr>
        <w:t xml:space="preserve"> reviewed or audited by auditors.</w:t>
      </w:r>
    </w:p>
    <w:p w14:paraId="09238F96" w14:textId="2D220E4D" w:rsidR="00A154E1" w:rsidRPr="00F13722" w:rsidRDefault="00483BAF" w:rsidP="00747515">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28" w:name="_Toc149906515"/>
      <w:r w:rsidRPr="00F13722">
        <w:rPr>
          <w:rFonts w:ascii="Arial" w:eastAsia="Times New Roman" w:hAnsi="Arial" w:cs="Arial"/>
          <w:b/>
          <w:bCs/>
          <w:sz w:val="22"/>
          <w:szCs w:val="22"/>
        </w:rPr>
        <w:t>9</w:t>
      </w:r>
      <w:r w:rsidR="00A154E1" w:rsidRPr="00F13722">
        <w:rPr>
          <w:rFonts w:ascii="Arial" w:eastAsia="Times New Roman" w:hAnsi="Arial" w:cs="Arial"/>
          <w:b/>
          <w:bCs/>
          <w:sz w:val="22"/>
          <w:szCs w:val="22"/>
          <w:cs/>
        </w:rPr>
        <w:t>.</w:t>
      </w:r>
      <w:r w:rsidR="00A154E1" w:rsidRPr="00F13722">
        <w:rPr>
          <w:rFonts w:ascii="Arial" w:eastAsia="Times New Roman" w:hAnsi="Arial" w:cs="Arial"/>
          <w:b/>
          <w:bCs/>
          <w:sz w:val="22"/>
          <w:szCs w:val="22"/>
          <w:cs/>
        </w:rPr>
        <w:tab/>
      </w:r>
      <w:r w:rsidR="00A154E1" w:rsidRPr="00F13722">
        <w:rPr>
          <w:rFonts w:ascii="Arial" w:eastAsia="Times New Roman" w:hAnsi="Arial" w:cs="Arial"/>
          <w:b/>
          <w:bCs/>
          <w:sz w:val="22"/>
          <w:szCs w:val="22"/>
        </w:rPr>
        <w:t>Intangible assets</w:t>
      </w:r>
      <w:bookmarkEnd w:id="28"/>
    </w:p>
    <w:p w14:paraId="7C6114F8" w14:textId="77425BF3" w:rsidR="002B4BE5" w:rsidRPr="00F13722" w:rsidRDefault="002B4BE5" w:rsidP="00747515">
      <w:pPr>
        <w:pStyle w:val="ListParagraph"/>
        <w:spacing w:before="120" w:after="120" w:line="380" w:lineRule="exact"/>
        <w:ind w:left="533"/>
        <w:contextualSpacing w:val="0"/>
        <w:jc w:val="thaiDistribute"/>
        <w:rPr>
          <w:rFonts w:ascii="Arial" w:eastAsia="Times New Roman" w:hAnsi="Arial" w:cs="Arial"/>
        </w:rPr>
      </w:pPr>
      <w:r w:rsidRPr="00F13722">
        <w:rPr>
          <w:rFonts w:ascii="Arial" w:eastAsia="Times New Roman" w:hAnsi="Arial" w:cs="Arial"/>
        </w:rPr>
        <w:t xml:space="preserve">During the </w:t>
      </w:r>
      <w:r w:rsidR="004A7FBC" w:rsidRPr="00F13722">
        <w:rPr>
          <w:rFonts w:ascii="Arial" w:eastAsia="Times New Roman" w:hAnsi="Arial" w:cs="Arial"/>
        </w:rPr>
        <w:t>nine-month</w:t>
      </w:r>
      <w:r w:rsidRPr="00F13722">
        <w:rPr>
          <w:rFonts w:ascii="Arial" w:eastAsia="Times New Roman" w:hAnsi="Arial" w:cs="Arial"/>
        </w:rPr>
        <w:t xml:space="preserve"> period ended </w:t>
      </w:r>
      <w:r w:rsidR="004A7FBC" w:rsidRPr="00F13722">
        <w:rPr>
          <w:rFonts w:ascii="Arial" w:eastAsia="Times New Roman" w:hAnsi="Arial" w:cs="Arial"/>
        </w:rPr>
        <w:t>30 September 2023</w:t>
      </w:r>
      <w:r w:rsidRPr="00F13722">
        <w:rPr>
          <w:rFonts w:ascii="Arial" w:eastAsia="Times New Roman" w:hAnsi="Arial" w:cs="Arial"/>
        </w:rPr>
        <w:t>, the Group has movement of intangible assets as follows.</w:t>
      </w:r>
    </w:p>
    <w:tbl>
      <w:tblPr>
        <w:tblW w:w="9090" w:type="dxa"/>
        <w:tblInd w:w="540" w:type="dxa"/>
        <w:tblLayout w:type="fixed"/>
        <w:tblCellMar>
          <w:left w:w="0" w:type="dxa"/>
          <w:right w:w="0" w:type="dxa"/>
        </w:tblCellMar>
        <w:tblLook w:val="0000" w:firstRow="0" w:lastRow="0" w:firstColumn="0" w:lastColumn="0" w:noHBand="0" w:noVBand="0"/>
      </w:tblPr>
      <w:tblGrid>
        <w:gridCol w:w="4680"/>
        <w:gridCol w:w="2205"/>
        <w:gridCol w:w="2205"/>
      </w:tblGrid>
      <w:tr w:rsidR="003335C1" w:rsidRPr="00F13722" w14:paraId="12795D04" w14:textId="77777777" w:rsidTr="009E564C">
        <w:trPr>
          <w:cantSplit/>
          <w:trHeight w:val="140"/>
        </w:trPr>
        <w:tc>
          <w:tcPr>
            <w:tcW w:w="4680" w:type="dxa"/>
            <w:shd w:val="clear" w:color="auto" w:fill="auto"/>
            <w:vAlign w:val="bottom"/>
          </w:tcPr>
          <w:p w14:paraId="2D771B8E" w14:textId="77777777" w:rsidR="0071117F" w:rsidRPr="00F13722" w:rsidRDefault="0071117F" w:rsidP="009E564C">
            <w:pPr>
              <w:pStyle w:val="3"/>
              <w:tabs>
                <w:tab w:val="clear" w:pos="360"/>
                <w:tab w:val="clear" w:pos="720"/>
              </w:tabs>
              <w:snapToGrid w:val="0"/>
              <w:spacing w:line="380" w:lineRule="exact"/>
              <w:ind w:right="-108"/>
              <w:rPr>
                <w:rFonts w:ascii="Arial" w:hAnsi="Arial" w:cs="Arial"/>
                <w:b/>
                <w:bCs/>
                <w:sz w:val="20"/>
                <w:szCs w:val="20"/>
                <w:lang w:val="en-US"/>
              </w:rPr>
            </w:pPr>
          </w:p>
        </w:tc>
        <w:tc>
          <w:tcPr>
            <w:tcW w:w="2205" w:type="dxa"/>
          </w:tcPr>
          <w:p w14:paraId="4D68D680" w14:textId="0C4E4290" w:rsidR="0071117F" w:rsidRPr="00F13722" w:rsidRDefault="0071117F" w:rsidP="009E564C">
            <w:pPr>
              <w:pStyle w:val="3"/>
              <w:tabs>
                <w:tab w:val="clear" w:pos="360"/>
                <w:tab w:val="clear" w:pos="720"/>
              </w:tabs>
              <w:snapToGrid w:val="0"/>
              <w:spacing w:line="380" w:lineRule="exact"/>
              <w:ind w:left="120" w:right="90"/>
              <w:jc w:val="center"/>
              <w:rPr>
                <w:rFonts w:ascii="Arial" w:hAnsi="Arial" w:cs="Arial"/>
                <w:sz w:val="20"/>
                <w:szCs w:val="20"/>
                <w:lang w:val="en-GB"/>
              </w:rPr>
            </w:pPr>
          </w:p>
        </w:tc>
        <w:tc>
          <w:tcPr>
            <w:tcW w:w="2205" w:type="dxa"/>
          </w:tcPr>
          <w:p w14:paraId="0DE1AD4A" w14:textId="354A3B5D" w:rsidR="0071117F" w:rsidRPr="00F13722" w:rsidRDefault="0071117F" w:rsidP="009E564C">
            <w:pPr>
              <w:pStyle w:val="3"/>
              <w:tabs>
                <w:tab w:val="clear" w:pos="360"/>
                <w:tab w:val="clear" w:pos="720"/>
              </w:tabs>
              <w:snapToGrid w:val="0"/>
              <w:spacing w:line="380" w:lineRule="exact"/>
              <w:ind w:left="120" w:right="90"/>
              <w:jc w:val="right"/>
              <w:rPr>
                <w:rFonts w:ascii="Arial" w:hAnsi="Arial" w:cs="Arial"/>
                <w:sz w:val="20"/>
                <w:szCs w:val="20"/>
                <w:lang w:val="en-GB"/>
              </w:rPr>
            </w:pPr>
            <w:r w:rsidRPr="00F13722">
              <w:rPr>
                <w:rFonts w:ascii="Arial" w:hAnsi="Arial" w:cs="Arial"/>
                <w:sz w:val="20"/>
                <w:szCs w:val="20"/>
                <w:cs/>
              </w:rPr>
              <w:t>(</w:t>
            </w:r>
            <w:proofErr w:type="spellStart"/>
            <w:r w:rsidRPr="00F13722">
              <w:rPr>
                <w:rFonts w:ascii="Arial" w:hAnsi="Arial" w:cs="Arial"/>
                <w:sz w:val="20"/>
                <w:szCs w:val="20"/>
                <w:cs/>
              </w:rPr>
              <w:t>Unit</w:t>
            </w:r>
            <w:proofErr w:type="spellEnd"/>
            <w:r w:rsidRPr="00F13722">
              <w:rPr>
                <w:rFonts w:ascii="Arial" w:hAnsi="Arial" w:cs="Arial"/>
                <w:sz w:val="20"/>
                <w:szCs w:val="20"/>
                <w:cs/>
              </w:rPr>
              <w:t xml:space="preserve">: </w:t>
            </w:r>
            <w:proofErr w:type="spellStart"/>
            <w:r w:rsidRPr="00F13722">
              <w:rPr>
                <w:rFonts w:ascii="Arial" w:hAnsi="Arial" w:cs="Arial"/>
                <w:sz w:val="20"/>
                <w:szCs w:val="20"/>
                <w:cs/>
              </w:rPr>
              <w:t>Baht</w:t>
            </w:r>
            <w:proofErr w:type="spellEnd"/>
            <w:r w:rsidRPr="00F13722">
              <w:rPr>
                <w:rFonts w:ascii="Arial" w:hAnsi="Arial" w:cs="Arial"/>
                <w:sz w:val="20"/>
                <w:szCs w:val="20"/>
                <w:cs/>
              </w:rPr>
              <w:t>)</w:t>
            </w:r>
          </w:p>
        </w:tc>
      </w:tr>
      <w:tr w:rsidR="003335C1" w:rsidRPr="00F13722" w14:paraId="6937126B" w14:textId="77777777" w:rsidTr="009E564C">
        <w:trPr>
          <w:cantSplit/>
          <w:trHeight w:val="140"/>
        </w:trPr>
        <w:tc>
          <w:tcPr>
            <w:tcW w:w="4680" w:type="dxa"/>
            <w:shd w:val="clear" w:color="auto" w:fill="auto"/>
            <w:vAlign w:val="bottom"/>
          </w:tcPr>
          <w:p w14:paraId="54F22849" w14:textId="77777777" w:rsidR="0071117F" w:rsidRPr="00F13722" w:rsidRDefault="0071117F" w:rsidP="009E564C">
            <w:pPr>
              <w:pStyle w:val="3"/>
              <w:tabs>
                <w:tab w:val="clear" w:pos="360"/>
                <w:tab w:val="clear" w:pos="720"/>
              </w:tabs>
              <w:snapToGrid w:val="0"/>
              <w:spacing w:line="380" w:lineRule="exact"/>
              <w:ind w:right="-108"/>
              <w:rPr>
                <w:rFonts w:ascii="Arial" w:hAnsi="Arial" w:cs="Arial"/>
                <w:b/>
                <w:bCs/>
                <w:sz w:val="20"/>
                <w:szCs w:val="20"/>
                <w:lang w:val="en-US"/>
              </w:rPr>
            </w:pPr>
          </w:p>
        </w:tc>
        <w:tc>
          <w:tcPr>
            <w:tcW w:w="2205" w:type="dxa"/>
          </w:tcPr>
          <w:p w14:paraId="69005D72" w14:textId="4AE2C20E" w:rsidR="0071117F" w:rsidRPr="00F13722" w:rsidRDefault="0071117F" w:rsidP="009E564C">
            <w:pPr>
              <w:pStyle w:val="3"/>
              <w:pBdr>
                <w:bottom w:val="single" w:sz="4" w:space="1" w:color="auto"/>
              </w:pBdr>
              <w:tabs>
                <w:tab w:val="clear" w:pos="360"/>
                <w:tab w:val="clear" w:pos="720"/>
              </w:tabs>
              <w:snapToGrid w:val="0"/>
              <w:spacing w:line="380" w:lineRule="exact"/>
              <w:ind w:left="120" w:right="90"/>
              <w:jc w:val="center"/>
              <w:rPr>
                <w:rFonts w:ascii="Arial" w:hAnsi="Arial" w:cs="Arial"/>
                <w:sz w:val="20"/>
                <w:szCs w:val="20"/>
                <w:cs/>
              </w:rPr>
            </w:pPr>
            <w:r w:rsidRPr="00F13722">
              <w:rPr>
                <w:rFonts w:ascii="Arial" w:hAnsi="Arial" w:cs="Arial"/>
                <w:sz w:val="20"/>
                <w:szCs w:val="20"/>
                <w:cs/>
              </w:rPr>
              <w:t xml:space="preserve">Consolidated                          </w:t>
            </w:r>
            <w:proofErr w:type="spellStart"/>
            <w:r w:rsidRPr="00F13722">
              <w:rPr>
                <w:rFonts w:ascii="Arial" w:hAnsi="Arial" w:cs="Arial"/>
                <w:sz w:val="20"/>
                <w:szCs w:val="20"/>
                <w:cs/>
              </w:rPr>
              <w:t>financial</w:t>
            </w:r>
            <w:proofErr w:type="spellEnd"/>
            <w:r w:rsidRPr="00F13722">
              <w:rPr>
                <w:rFonts w:ascii="Arial" w:hAnsi="Arial" w:cs="Arial"/>
                <w:sz w:val="20"/>
                <w:szCs w:val="20"/>
                <w:cs/>
              </w:rPr>
              <w:t xml:space="preserve"> </w:t>
            </w:r>
            <w:proofErr w:type="spellStart"/>
            <w:r w:rsidRPr="00F13722">
              <w:rPr>
                <w:rFonts w:ascii="Arial" w:hAnsi="Arial" w:cs="Arial"/>
                <w:sz w:val="20"/>
                <w:szCs w:val="20"/>
                <w:cs/>
              </w:rPr>
              <w:t>statements</w:t>
            </w:r>
            <w:proofErr w:type="spellEnd"/>
          </w:p>
        </w:tc>
        <w:tc>
          <w:tcPr>
            <w:tcW w:w="2205" w:type="dxa"/>
          </w:tcPr>
          <w:p w14:paraId="033C5AEE" w14:textId="02218717" w:rsidR="0071117F" w:rsidRPr="00F13722" w:rsidRDefault="0071117F" w:rsidP="009E564C">
            <w:pPr>
              <w:pStyle w:val="3"/>
              <w:pBdr>
                <w:bottom w:val="single" w:sz="4" w:space="1" w:color="auto"/>
              </w:pBdr>
              <w:tabs>
                <w:tab w:val="clear" w:pos="360"/>
                <w:tab w:val="clear" w:pos="720"/>
              </w:tabs>
              <w:snapToGrid w:val="0"/>
              <w:spacing w:line="380" w:lineRule="exact"/>
              <w:ind w:left="120" w:right="90"/>
              <w:jc w:val="center"/>
              <w:rPr>
                <w:rFonts w:ascii="Arial" w:hAnsi="Arial" w:cs="Arial"/>
                <w:sz w:val="20"/>
                <w:szCs w:val="20"/>
                <w:cs/>
              </w:rPr>
            </w:pPr>
            <w:proofErr w:type="spellStart"/>
            <w:r w:rsidRPr="00F13722">
              <w:rPr>
                <w:rFonts w:ascii="Arial" w:hAnsi="Arial" w:cs="Arial"/>
                <w:sz w:val="20"/>
                <w:szCs w:val="20"/>
                <w:cs/>
              </w:rPr>
              <w:t>Separate</w:t>
            </w:r>
            <w:proofErr w:type="spellEnd"/>
            <w:r w:rsidRPr="00F13722">
              <w:rPr>
                <w:rFonts w:ascii="Arial" w:hAnsi="Arial" w:cs="Arial"/>
                <w:sz w:val="20"/>
                <w:szCs w:val="20"/>
                <w:cs/>
              </w:rPr>
              <w:t xml:space="preserve">                          </w:t>
            </w:r>
            <w:proofErr w:type="spellStart"/>
            <w:r w:rsidRPr="00F13722">
              <w:rPr>
                <w:rFonts w:ascii="Arial" w:hAnsi="Arial" w:cs="Arial"/>
                <w:sz w:val="20"/>
                <w:szCs w:val="20"/>
                <w:cs/>
              </w:rPr>
              <w:t>financial</w:t>
            </w:r>
            <w:proofErr w:type="spellEnd"/>
            <w:r w:rsidRPr="00F13722">
              <w:rPr>
                <w:rFonts w:ascii="Arial" w:hAnsi="Arial" w:cs="Arial"/>
                <w:sz w:val="20"/>
                <w:szCs w:val="20"/>
                <w:cs/>
              </w:rPr>
              <w:t xml:space="preserve"> </w:t>
            </w:r>
            <w:proofErr w:type="spellStart"/>
            <w:r w:rsidRPr="00F13722">
              <w:rPr>
                <w:rFonts w:ascii="Arial" w:hAnsi="Arial" w:cs="Arial"/>
                <w:sz w:val="20"/>
                <w:szCs w:val="20"/>
                <w:cs/>
              </w:rPr>
              <w:t>statements</w:t>
            </w:r>
            <w:proofErr w:type="spellEnd"/>
          </w:p>
        </w:tc>
      </w:tr>
      <w:tr w:rsidR="003335C1" w:rsidRPr="00F13722" w14:paraId="278634D0" w14:textId="77777777" w:rsidTr="009E564C">
        <w:trPr>
          <w:cantSplit/>
          <w:trHeight w:val="140"/>
        </w:trPr>
        <w:tc>
          <w:tcPr>
            <w:tcW w:w="4680" w:type="dxa"/>
            <w:shd w:val="clear" w:color="auto" w:fill="auto"/>
            <w:vAlign w:val="bottom"/>
          </w:tcPr>
          <w:p w14:paraId="00CA8956" w14:textId="1F262683" w:rsidR="0071117F" w:rsidRPr="00F13722" w:rsidRDefault="0071117F" w:rsidP="009E564C">
            <w:pPr>
              <w:pStyle w:val="3"/>
              <w:tabs>
                <w:tab w:val="clear" w:pos="360"/>
                <w:tab w:val="clear" w:pos="720"/>
              </w:tabs>
              <w:snapToGrid w:val="0"/>
              <w:spacing w:line="380" w:lineRule="exact"/>
              <w:ind w:left="177" w:right="-108" w:hanging="177"/>
              <w:rPr>
                <w:rFonts w:ascii="Arial" w:hAnsi="Arial" w:cs="Arial"/>
                <w:b/>
                <w:bCs/>
                <w:sz w:val="20"/>
                <w:szCs w:val="20"/>
                <w:lang w:val="en-US"/>
              </w:rPr>
            </w:pPr>
            <w:r w:rsidRPr="00F13722">
              <w:rPr>
                <w:rFonts w:ascii="Arial" w:hAnsi="Arial" w:cs="Arial"/>
                <w:b/>
                <w:bCs/>
                <w:sz w:val="20"/>
                <w:szCs w:val="20"/>
                <w:lang w:val="en-US"/>
              </w:rPr>
              <w:t>Net book value</w:t>
            </w:r>
          </w:p>
        </w:tc>
        <w:tc>
          <w:tcPr>
            <w:tcW w:w="2205" w:type="dxa"/>
            <w:vAlign w:val="bottom"/>
          </w:tcPr>
          <w:p w14:paraId="75036262" w14:textId="77777777" w:rsidR="0071117F" w:rsidRPr="00F13722" w:rsidRDefault="0071117F" w:rsidP="009E564C">
            <w:pPr>
              <w:spacing w:line="380" w:lineRule="exact"/>
              <w:ind w:left="-107" w:right="-18"/>
              <w:jc w:val="center"/>
              <w:rPr>
                <w:rFonts w:ascii="Arial" w:hAnsi="Arial" w:cs="Arial"/>
                <w:b/>
                <w:bCs/>
                <w:sz w:val="20"/>
                <w:szCs w:val="20"/>
                <w:cs/>
              </w:rPr>
            </w:pPr>
          </w:p>
        </w:tc>
        <w:tc>
          <w:tcPr>
            <w:tcW w:w="2205" w:type="dxa"/>
            <w:vAlign w:val="bottom"/>
          </w:tcPr>
          <w:p w14:paraId="0CF1443B" w14:textId="77777777" w:rsidR="0071117F" w:rsidRPr="00F13722" w:rsidRDefault="0071117F" w:rsidP="009E564C">
            <w:pPr>
              <w:spacing w:line="380" w:lineRule="exact"/>
              <w:ind w:left="-107" w:right="-18" w:firstLine="150"/>
              <w:jc w:val="center"/>
              <w:rPr>
                <w:rFonts w:ascii="Arial" w:hAnsi="Arial" w:cs="Arial"/>
                <w:b/>
                <w:bCs/>
                <w:sz w:val="20"/>
                <w:szCs w:val="20"/>
                <w:cs/>
              </w:rPr>
            </w:pPr>
          </w:p>
        </w:tc>
      </w:tr>
      <w:tr w:rsidR="00FD207B" w:rsidRPr="00F13722" w14:paraId="696CA583" w14:textId="77777777" w:rsidTr="00901497">
        <w:trPr>
          <w:cantSplit/>
          <w:trHeight w:val="140"/>
        </w:trPr>
        <w:tc>
          <w:tcPr>
            <w:tcW w:w="4680" w:type="dxa"/>
            <w:shd w:val="clear" w:color="auto" w:fill="auto"/>
            <w:vAlign w:val="center"/>
          </w:tcPr>
          <w:p w14:paraId="62A4D073" w14:textId="4C08DFAB" w:rsidR="00FD207B" w:rsidRPr="00F13722" w:rsidRDefault="00FD207B" w:rsidP="00FD207B">
            <w:pPr>
              <w:pStyle w:val="3"/>
              <w:tabs>
                <w:tab w:val="clear" w:pos="360"/>
                <w:tab w:val="clear" w:pos="720"/>
              </w:tabs>
              <w:snapToGrid w:val="0"/>
              <w:spacing w:line="380" w:lineRule="exact"/>
              <w:ind w:right="-108"/>
              <w:rPr>
                <w:rFonts w:ascii="Arial" w:hAnsi="Arial" w:cs="Arial"/>
                <w:sz w:val="20"/>
                <w:szCs w:val="20"/>
                <w:cs/>
              </w:rPr>
            </w:pPr>
            <w:r w:rsidRPr="00F13722">
              <w:rPr>
                <w:rFonts w:ascii="Arial" w:hAnsi="Arial" w:cs="Arial"/>
                <w:sz w:val="20"/>
                <w:szCs w:val="20"/>
                <w:lang w:val="en-US"/>
              </w:rPr>
              <w:t>Balance as of 1 January 2023</w:t>
            </w:r>
          </w:p>
        </w:tc>
        <w:tc>
          <w:tcPr>
            <w:tcW w:w="2205" w:type="dxa"/>
            <w:vAlign w:val="bottom"/>
          </w:tcPr>
          <w:p w14:paraId="67DDB127" w14:textId="73197D11"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rPr>
            </w:pPr>
            <w:r w:rsidRPr="00F13722">
              <w:rPr>
                <w:rFonts w:ascii="Arial" w:hAnsi="Arial" w:cs="Arial"/>
                <w:sz w:val="20"/>
                <w:szCs w:val="20"/>
              </w:rPr>
              <w:t>268,088,736</w:t>
            </w:r>
          </w:p>
        </w:tc>
        <w:tc>
          <w:tcPr>
            <w:tcW w:w="2205" w:type="dxa"/>
            <w:vAlign w:val="bottom"/>
          </w:tcPr>
          <w:p w14:paraId="035EEF18" w14:textId="3134633B"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cs/>
              </w:rPr>
            </w:pPr>
            <w:r w:rsidRPr="00F13722">
              <w:rPr>
                <w:rFonts w:ascii="Arial" w:hAnsi="Arial" w:cs="Arial"/>
                <w:sz w:val="20"/>
                <w:szCs w:val="20"/>
              </w:rPr>
              <w:t>2,879,381</w:t>
            </w:r>
          </w:p>
        </w:tc>
      </w:tr>
      <w:tr w:rsidR="00FD207B" w:rsidRPr="00F13722" w14:paraId="1CAF0952" w14:textId="77777777" w:rsidTr="00A31B3C">
        <w:trPr>
          <w:cantSplit/>
          <w:trHeight w:val="140"/>
        </w:trPr>
        <w:tc>
          <w:tcPr>
            <w:tcW w:w="4680" w:type="dxa"/>
            <w:shd w:val="clear" w:color="auto" w:fill="auto"/>
            <w:vAlign w:val="center"/>
          </w:tcPr>
          <w:p w14:paraId="3A03D093" w14:textId="0F8F37FE" w:rsidR="00FD207B" w:rsidRPr="00F13722" w:rsidRDefault="00FD207B" w:rsidP="00FD207B">
            <w:pPr>
              <w:pStyle w:val="3"/>
              <w:tabs>
                <w:tab w:val="clear" w:pos="360"/>
                <w:tab w:val="clear" w:pos="720"/>
              </w:tabs>
              <w:snapToGrid w:val="0"/>
              <w:spacing w:line="380" w:lineRule="exact"/>
              <w:ind w:right="-108"/>
              <w:rPr>
                <w:rFonts w:ascii="Arial" w:hAnsi="Arial" w:cs="Arial"/>
                <w:sz w:val="20"/>
                <w:szCs w:val="20"/>
                <w:lang w:val="en-US"/>
              </w:rPr>
            </w:pPr>
            <w:r w:rsidRPr="00F13722">
              <w:rPr>
                <w:rFonts w:ascii="Arial" w:hAnsi="Arial" w:cs="Arial"/>
                <w:sz w:val="20"/>
                <w:szCs w:val="20"/>
                <w:lang w:val="en-US"/>
              </w:rPr>
              <w:t>Increase</w:t>
            </w:r>
          </w:p>
        </w:tc>
        <w:tc>
          <w:tcPr>
            <w:tcW w:w="2205" w:type="dxa"/>
            <w:vAlign w:val="bottom"/>
          </w:tcPr>
          <w:p w14:paraId="3F656AF3" w14:textId="41CF8907"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rPr>
            </w:pPr>
            <w:r w:rsidRPr="00F13722">
              <w:rPr>
                <w:rFonts w:ascii="Arial" w:hAnsi="Arial" w:cs="Arial"/>
                <w:sz w:val="20"/>
                <w:szCs w:val="20"/>
              </w:rPr>
              <w:t>59,008,603</w:t>
            </w:r>
          </w:p>
        </w:tc>
        <w:tc>
          <w:tcPr>
            <w:tcW w:w="2205" w:type="dxa"/>
          </w:tcPr>
          <w:p w14:paraId="053C7DBE" w14:textId="51C8AD08"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cs/>
              </w:rPr>
            </w:pPr>
            <w:r w:rsidRPr="00F13722">
              <w:rPr>
                <w:rFonts w:ascii="Arial" w:hAnsi="Arial" w:cs="Arial"/>
                <w:sz w:val="20"/>
                <w:szCs w:val="20"/>
              </w:rPr>
              <w:t>10,165,000</w:t>
            </w:r>
          </w:p>
        </w:tc>
      </w:tr>
      <w:tr w:rsidR="00FD207B" w:rsidRPr="00F13722" w14:paraId="78A51EF0" w14:textId="77777777" w:rsidTr="00A31B3C">
        <w:trPr>
          <w:cantSplit/>
          <w:trHeight w:val="140"/>
        </w:trPr>
        <w:tc>
          <w:tcPr>
            <w:tcW w:w="4680" w:type="dxa"/>
            <w:shd w:val="clear" w:color="auto" w:fill="auto"/>
            <w:vAlign w:val="center"/>
          </w:tcPr>
          <w:p w14:paraId="411E7A6D" w14:textId="43825544" w:rsidR="00FD207B" w:rsidRPr="00F13722" w:rsidRDefault="00FD207B" w:rsidP="00FD207B">
            <w:pPr>
              <w:pStyle w:val="3"/>
              <w:tabs>
                <w:tab w:val="clear" w:pos="360"/>
                <w:tab w:val="clear" w:pos="720"/>
              </w:tabs>
              <w:snapToGrid w:val="0"/>
              <w:spacing w:line="380" w:lineRule="exact"/>
              <w:ind w:right="-108"/>
              <w:rPr>
                <w:rFonts w:ascii="Arial" w:hAnsi="Arial" w:cs="Arial"/>
                <w:sz w:val="20"/>
                <w:szCs w:val="20"/>
                <w:lang w:val="en-US"/>
              </w:rPr>
            </w:pPr>
            <w:proofErr w:type="spellStart"/>
            <w:r w:rsidRPr="00F13722">
              <w:rPr>
                <w:rFonts w:ascii="Arial" w:hAnsi="Arial" w:cs="Arial"/>
                <w:sz w:val="20"/>
                <w:szCs w:val="20"/>
                <w:lang w:val="en-US"/>
              </w:rPr>
              <w:t>Amortisation</w:t>
            </w:r>
            <w:proofErr w:type="spellEnd"/>
            <w:r w:rsidRPr="00F13722">
              <w:rPr>
                <w:rFonts w:ascii="Arial" w:hAnsi="Arial" w:cs="Arial"/>
                <w:sz w:val="20"/>
                <w:szCs w:val="20"/>
                <w:lang w:val="en-US"/>
              </w:rPr>
              <w:t xml:space="preserve"> during the period</w:t>
            </w:r>
          </w:p>
        </w:tc>
        <w:tc>
          <w:tcPr>
            <w:tcW w:w="2205" w:type="dxa"/>
            <w:vAlign w:val="bottom"/>
          </w:tcPr>
          <w:p w14:paraId="494B8BA0" w14:textId="1AA2DD6E"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rPr>
            </w:pPr>
            <w:r w:rsidRPr="00F13722">
              <w:rPr>
                <w:rFonts w:ascii="Arial" w:hAnsi="Arial" w:cs="Arial"/>
                <w:sz w:val="20"/>
                <w:szCs w:val="20"/>
              </w:rPr>
              <w:t>(39,386,451)</w:t>
            </w:r>
          </w:p>
        </w:tc>
        <w:tc>
          <w:tcPr>
            <w:tcW w:w="2205" w:type="dxa"/>
          </w:tcPr>
          <w:p w14:paraId="723865C5" w14:textId="75159069" w:rsidR="00FD207B" w:rsidRPr="00F13722" w:rsidRDefault="00FD207B" w:rsidP="00FD207B">
            <w:pPr>
              <w:pStyle w:val="3"/>
              <w:tabs>
                <w:tab w:val="clear" w:pos="360"/>
                <w:tab w:val="clear" w:pos="720"/>
                <w:tab w:val="decimal" w:pos="1980"/>
              </w:tabs>
              <w:snapToGrid w:val="0"/>
              <w:spacing w:line="380" w:lineRule="exact"/>
              <w:ind w:left="101" w:right="86"/>
              <w:rPr>
                <w:rFonts w:ascii="Arial" w:hAnsi="Arial" w:cs="Arial"/>
                <w:sz w:val="20"/>
                <w:szCs w:val="20"/>
                <w:cs/>
              </w:rPr>
            </w:pPr>
            <w:r w:rsidRPr="00F13722">
              <w:rPr>
                <w:rFonts w:ascii="Arial" w:hAnsi="Arial" w:cs="Arial"/>
                <w:sz w:val="20"/>
                <w:szCs w:val="20"/>
              </w:rPr>
              <w:t>(930,184)</w:t>
            </w:r>
          </w:p>
        </w:tc>
      </w:tr>
      <w:tr w:rsidR="00FD207B" w:rsidRPr="00F13722" w14:paraId="38C55B0E" w14:textId="77777777" w:rsidTr="00A31B3C">
        <w:trPr>
          <w:cantSplit/>
          <w:trHeight w:val="140"/>
        </w:trPr>
        <w:tc>
          <w:tcPr>
            <w:tcW w:w="4680" w:type="dxa"/>
            <w:shd w:val="clear" w:color="auto" w:fill="auto"/>
            <w:vAlign w:val="center"/>
          </w:tcPr>
          <w:p w14:paraId="6C3B9BFB" w14:textId="63E22BA0" w:rsidR="00FD207B" w:rsidRPr="00F13722" w:rsidRDefault="00FD207B" w:rsidP="00FD207B">
            <w:pPr>
              <w:pStyle w:val="3"/>
              <w:tabs>
                <w:tab w:val="clear" w:pos="360"/>
                <w:tab w:val="clear" w:pos="720"/>
                <w:tab w:val="left" w:pos="567"/>
              </w:tabs>
              <w:snapToGrid w:val="0"/>
              <w:spacing w:line="380" w:lineRule="exact"/>
              <w:ind w:right="-108"/>
              <w:rPr>
                <w:rFonts w:ascii="Arial" w:hAnsi="Arial" w:cs="Arial"/>
                <w:sz w:val="20"/>
                <w:szCs w:val="20"/>
                <w:cs/>
                <w:lang w:val="en-US"/>
              </w:rPr>
            </w:pPr>
            <w:r w:rsidRPr="00F13722">
              <w:rPr>
                <w:rFonts w:ascii="Arial" w:hAnsi="Arial" w:cs="Arial"/>
                <w:sz w:val="20"/>
                <w:szCs w:val="20"/>
                <w:lang w:val="en-US"/>
              </w:rPr>
              <w:t>D</w:t>
            </w:r>
            <w:r w:rsidR="00644322" w:rsidRPr="00F13722">
              <w:rPr>
                <w:rFonts w:ascii="Arial" w:hAnsi="Arial" w:cs="Arial"/>
                <w:sz w:val="20"/>
                <w:szCs w:val="20"/>
                <w:lang w:val="en-US"/>
              </w:rPr>
              <w:t>isposal</w:t>
            </w:r>
          </w:p>
        </w:tc>
        <w:tc>
          <w:tcPr>
            <w:tcW w:w="2205" w:type="dxa"/>
            <w:vAlign w:val="bottom"/>
          </w:tcPr>
          <w:p w14:paraId="45DBD276" w14:textId="575208F9" w:rsidR="00FD207B" w:rsidRPr="00F13722" w:rsidRDefault="00FD207B" w:rsidP="002744B6">
            <w:pPr>
              <w:pStyle w:val="3"/>
              <w:tabs>
                <w:tab w:val="clear" w:pos="360"/>
                <w:tab w:val="clear" w:pos="720"/>
                <w:tab w:val="decimal" w:pos="1980"/>
              </w:tabs>
              <w:snapToGrid w:val="0"/>
              <w:spacing w:line="380" w:lineRule="exact"/>
              <w:ind w:left="101" w:right="86"/>
              <w:rPr>
                <w:rFonts w:ascii="Arial" w:hAnsi="Arial" w:cs="Arial"/>
                <w:sz w:val="20"/>
                <w:szCs w:val="20"/>
              </w:rPr>
            </w:pPr>
            <w:r w:rsidRPr="00F13722">
              <w:rPr>
                <w:rFonts w:ascii="Arial" w:hAnsi="Arial" w:cs="Arial"/>
                <w:sz w:val="20"/>
                <w:szCs w:val="20"/>
              </w:rPr>
              <w:t>(80,615)</w:t>
            </w:r>
          </w:p>
        </w:tc>
        <w:tc>
          <w:tcPr>
            <w:tcW w:w="2205" w:type="dxa"/>
          </w:tcPr>
          <w:p w14:paraId="4EBAFF4E" w14:textId="012F29FA" w:rsidR="00FD207B" w:rsidRPr="00F13722" w:rsidRDefault="00FD207B" w:rsidP="002744B6">
            <w:pPr>
              <w:pStyle w:val="3"/>
              <w:tabs>
                <w:tab w:val="clear" w:pos="360"/>
                <w:tab w:val="clear" w:pos="720"/>
                <w:tab w:val="decimal" w:pos="1980"/>
              </w:tabs>
              <w:snapToGrid w:val="0"/>
              <w:spacing w:line="380" w:lineRule="exact"/>
              <w:ind w:left="101" w:right="86"/>
              <w:rPr>
                <w:rFonts w:ascii="Arial" w:hAnsi="Arial" w:cs="Arial"/>
                <w:sz w:val="20"/>
                <w:szCs w:val="20"/>
                <w:cs/>
              </w:rPr>
            </w:pPr>
            <w:r w:rsidRPr="00F13722">
              <w:rPr>
                <w:rFonts w:ascii="Arial" w:hAnsi="Arial" w:cs="Arial"/>
                <w:sz w:val="20"/>
                <w:szCs w:val="20"/>
              </w:rPr>
              <w:t>(8,209,569)</w:t>
            </w:r>
          </w:p>
        </w:tc>
      </w:tr>
      <w:tr w:rsidR="00FD207B" w:rsidRPr="00F13722" w14:paraId="420586C6" w14:textId="77777777" w:rsidTr="00A31B3C">
        <w:trPr>
          <w:cantSplit/>
          <w:trHeight w:val="140"/>
        </w:trPr>
        <w:tc>
          <w:tcPr>
            <w:tcW w:w="4680" w:type="dxa"/>
            <w:shd w:val="clear" w:color="auto" w:fill="auto"/>
            <w:vAlign w:val="bottom"/>
          </w:tcPr>
          <w:p w14:paraId="14C87813" w14:textId="5CFF9F1D" w:rsidR="00FD207B" w:rsidRPr="00F13722" w:rsidRDefault="00FD207B" w:rsidP="00FD207B">
            <w:pPr>
              <w:pStyle w:val="3"/>
              <w:tabs>
                <w:tab w:val="clear" w:pos="360"/>
                <w:tab w:val="clear" w:pos="720"/>
              </w:tabs>
              <w:snapToGrid w:val="0"/>
              <w:spacing w:line="380" w:lineRule="exact"/>
              <w:ind w:left="177" w:right="-108" w:hanging="177"/>
              <w:rPr>
                <w:rFonts w:ascii="Arial" w:hAnsi="Arial" w:cs="Arial"/>
                <w:sz w:val="20"/>
                <w:szCs w:val="20"/>
                <w:cs/>
                <w:lang w:val="en-US"/>
              </w:rPr>
            </w:pPr>
            <w:r w:rsidRPr="00F13722">
              <w:rPr>
                <w:rFonts w:ascii="Arial" w:hAnsi="Arial" w:cs="Arial"/>
                <w:sz w:val="20"/>
                <w:szCs w:val="20"/>
                <w:lang w:val="en-US"/>
              </w:rPr>
              <w:t>Balance as of 30 September 2023</w:t>
            </w:r>
          </w:p>
        </w:tc>
        <w:tc>
          <w:tcPr>
            <w:tcW w:w="2205" w:type="dxa"/>
            <w:vAlign w:val="bottom"/>
          </w:tcPr>
          <w:p w14:paraId="69B322BA" w14:textId="096A166B" w:rsidR="00FD207B" w:rsidRPr="00F13722" w:rsidRDefault="00FD207B" w:rsidP="002744B6">
            <w:pPr>
              <w:pStyle w:val="3"/>
              <w:pBdr>
                <w:top w:val="single" w:sz="4" w:space="1" w:color="auto"/>
                <w:bottom w:val="double" w:sz="4" w:space="1" w:color="auto"/>
              </w:pBdr>
              <w:tabs>
                <w:tab w:val="clear" w:pos="360"/>
                <w:tab w:val="clear" w:pos="720"/>
                <w:tab w:val="decimal" w:pos="1980"/>
              </w:tabs>
              <w:snapToGrid w:val="0"/>
              <w:spacing w:line="380" w:lineRule="exact"/>
              <w:ind w:left="101" w:right="86"/>
              <w:rPr>
                <w:rFonts w:ascii="Arial" w:hAnsi="Arial" w:cs="Arial"/>
                <w:sz w:val="20"/>
                <w:szCs w:val="20"/>
              </w:rPr>
            </w:pPr>
            <w:r w:rsidRPr="00F13722">
              <w:rPr>
                <w:rFonts w:ascii="Arial" w:hAnsi="Arial" w:cs="Arial"/>
                <w:sz w:val="20"/>
                <w:szCs w:val="20"/>
                <w:cs/>
              </w:rPr>
              <w:t>287</w:t>
            </w:r>
            <w:r w:rsidRPr="00F13722">
              <w:rPr>
                <w:rFonts w:ascii="Arial" w:hAnsi="Arial" w:cs="Arial"/>
                <w:sz w:val="20"/>
                <w:szCs w:val="20"/>
              </w:rPr>
              <w:t>,</w:t>
            </w:r>
            <w:r w:rsidRPr="00F13722">
              <w:rPr>
                <w:rFonts w:ascii="Arial" w:hAnsi="Arial" w:cs="Arial"/>
                <w:sz w:val="20"/>
                <w:szCs w:val="20"/>
                <w:cs/>
              </w:rPr>
              <w:t>630</w:t>
            </w:r>
            <w:r w:rsidRPr="00F13722">
              <w:rPr>
                <w:rFonts w:ascii="Arial" w:hAnsi="Arial" w:cs="Arial"/>
                <w:sz w:val="20"/>
                <w:szCs w:val="20"/>
              </w:rPr>
              <w:t>,</w:t>
            </w:r>
            <w:r w:rsidRPr="00F13722">
              <w:rPr>
                <w:rFonts w:ascii="Arial" w:hAnsi="Arial" w:cs="Arial"/>
                <w:sz w:val="20"/>
                <w:szCs w:val="20"/>
                <w:cs/>
              </w:rPr>
              <w:t>27</w:t>
            </w:r>
            <w:r w:rsidRPr="00F13722">
              <w:rPr>
                <w:rFonts w:ascii="Arial" w:hAnsi="Arial" w:cs="Arial"/>
                <w:sz w:val="20"/>
                <w:szCs w:val="20"/>
              </w:rPr>
              <w:t>3</w:t>
            </w:r>
          </w:p>
        </w:tc>
        <w:tc>
          <w:tcPr>
            <w:tcW w:w="2205" w:type="dxa"/>
          </w:tcPr>
          <w:p w14:paraId="24A9A071" w14:textId="45EABBFF" w:rsidR="00FD207B" w:rsidRPr="00F13722" w:rsidRDefault="00FD207B" w:rsidP="002744B6">
            <w:pPr>
              <w:pStyle w:val="3"/>
              <w:pBdr>
                <w:top w:val="single" w:sz="4" w:space="1" w:color="auto"/>
                <w:bottom w:val="double" w:sz="4" w:space="1" w:color="auto"/>
              </w:pBdr>
              <w:tabs>
                <w:tab w:val="clear" w:pos="360"/>
                <w:tab w:val="clear" w:pos="720"/>
                <w:tab w:val="decimal" w:pos="1980"/>
              </w:tabs>
              <w:snapToGrid w:val="0"/>
              <w:spacing w:line="380" w:lineRule="exact"/>
              <w:ind w:left="101" w:right="86"/>
              <w:rPr>
                <w:rFonts w:ascii="Arial" w:hAnsi="Arial" w:cs="Arial"/>
                <w:sz w:val="20"/>
                <w:szCs w:val="20"/>
                <w:cs/>
              </w:rPr>
            </w:pPr>
            <w:r w:rsidRPr="00F13722">
              <w:rPr>
                <w:rFonts w:ascii="Arial" w:hAnsi="Arial" w:cs="Arial"/>
                <w:sz w:val="20"/>
                <w:szCs w:val="20"/>
              </w:rPr>
              <w:t>3,904,628</w:t>
            </w:r>
          </w:p>
        </w:tc>
      </w:tr>
    </w:tbl>
    <w:p w14:paraId="3147625B" w14:textId="1399E29B" w:rsidR="002913EF" w:rsidRPr="00F13722" w:rsidRDefault="002913EF" w:rsidP="00363E4D">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29" w:name="_Toc149906516"/>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0</w:t>
      </w:r>
      <w:r w:rsidRPr="00F13722">
        <w:rPr>
          <w:rFonts w:ascii="Arial" w:eastAsia="Times New Roman" w:hAnsi="Arial" w:cs="Arial"/>
          <w:b/>
          <w:bCs/>
          <w:sz w:val="22"/>
          <w:szCs w:val="22"/>
          <w:cs/>
        </w:rPr>
        <w:t>.</w:t>
      </w:r>
      <w:r w:rsidRPr="00F13722">
        <w:rPr>
          <w:rFonts w:ascii="Arial" w:eastAsia="Times New Roman" w:hAnsi="Arial" w:cs="Arial"/>
          <w:b/>
          <w:bCs/>
          <w:sz w:val="22"/>
          <w:szCs w:val="22"/>
        </w:rPr>
        <w:t> </w:t>
      </w:r>
      <w:r w:rsidRPr="00F13722">
        <w:rPr>
          <w:rFonts w:ascii="Arial" w:eastAsia="Times New Roman" w:hAnsi="Arial" w:cs="Arial"/>
          <w:b/>
          <w:bCs/>
          <w:sz w:val="22"/>
          <w:szCs w:val="22"/>
        </w:rPr>
        <w:tab/>
        <w:t>Share capital</w:t>
      </w:r>
      <w:bookmarkEnd w:id="29"/>
      <w:r w:rsidRPr="00F13722">
        <w:rPr>
          <w:rFonts w:ascii="Arial" w:eastAsia="Times New Roman" w:hAnsi="Arial" w:cs="Arial"/>
          <w:b/>
          <w:bCs/>
          <w:sz w:val="22"/>
          <w:szCs w:val="22"/>
          <w:cs/>
        </w:rPr>
        <w:t xml:space="preserve"> </w:t>
      </w:r>
    </w:p>
    <w:p w14:paraId="03E6D990" w14:textId="16CEE897" w:rsidR="00363E4D" w:rsidRPr="00AE3B34" w:rsidRDefault="00363E4D" w:rsidP="00363E4D">
      <w:pPr>
        <w:pStyle w:val="ListParagraph"/>
        <w:spacing w:before="120" w:after="120" w:line="380" w:lineRule="exact"/>
        <w:ind w:left="533"/>
        <w:contextualSpacing w:val="0"/>
        <w:jc w:val="thaiDistribute"/>
        <w:rPr>
          <w:rFonts w:ascii="Arial" w:eastAsia="Times New Roman" w:hAnsi="Arial" w:cs="Arial"/>
        </w:rPr>
      </w:pPr>
      <w:r w:rsidRPr="00AE3B34">
        <w:rPr>
          <w:rFonts w:ascii="Arial" w:eastAsia="Times New Roman" w:hAnsi="Arial" w:cs="Arial"/>
        </w:rPr>
        <w:t xml:space="preserve">On 27 April 2023, the Annual General Meeting of shareholders approved the </w:t>
      </w:r>
      <w:r w:rsidRPr="00363E4D">
        <w:rPr>
          <w:rFonts w:ascii="Arial" w:eastAsia="Times New Roman" w:hAnsi="Arial" w:cs="Arial"/>
        </w:rPr>
        <w:t xml:space="preserve">following </w:t>
      </w:r>
      <w:r w:rsidRPr="00AE3B34">
        <w:rPr>
          <w:rFonts w:ascii="Arial" w:eastAsia="Times New Roman" w:hAnsi="Arial" w:cs="Arial"/>
        </w:rPr>
        <w:t>resolutions:</w:t>
      </w:r>
    </w:p>
    <w:p w14:paraId="4A35282D" w14:textId="743EF593" w:rsidR="00363E4D" w:rsidRPr="00AE3B34" w:rsidRDefault="00363E4D" w:rsidP="00363E4D">
      <w:pPr>
        <w:pStyle w:val="ListParagraph"/>
        <w:tabs>
          <w:tab w:val="left" w:pos="1080"/>
        </w:tabs>
        <w:spacing w:before="120" w:after="120" w:line="380" w:lineRule="exact"/>
        <w:ind w:left="1080" w:hanging="547"/>
        <w:contextualSpacing w:val="0"/>
        <w:jc w:val="thaiDistribute"/>
        <w:rPr>
          <w:rFonts w:ascii="Arial" w:eastAsia="Times New Roman" w:hAnsi="Arial" w:cs="Arial"/>
        </w:rPr>
      </w:pPr>
      <w:r>
        <w:rPr>
          <w:rFonts w:ascii="Arial" w:eastAsia="Times New Roman" w:hAnsi="Arial" w:cs="Arial"/>
        </w:rPr>
        <w:t>1)</w:t>
      </w:r>
      <w:r>
        <w:rPr>
          <w:rFonts w:ascii="Arial" w:eastAsia="Times New Roman" w:hAnsi="Arial" w:cs="Arial"/>
        </w:rPr>
        <w:tab/>
      </w:r>
      <w:r w:rsidRPr="00AE3B34">
        <w:rPr>
          <w:rFonts w:ascii="Arial" w:eastAsia="Times New Roman" w:hAnsi="Arial" w:cs="Arial"/>
        </w:rPr>
        <w:t xml:space="preserve">Approved the Company’s registered capital decrease </w:t>
      </w:r>
      <w:r w:rsidRPr="00363E4D">
        <w:rPr>
          <w:rFonts w:ascii="Arial" w:eastAsia="Times New Roman" w:hAnsi="Arial" w:cs="Arial"/>
        </w:rPr>
        <w:t xml:space="preserve">of </w:t>
      </w:r>
      <w:r w:rsidRPr="00AE3B34">
        <w:rPr>
          <w:rFonts w:ascii="Arial" w:eastAsia="Times New Roman" w:hAnsi="Arial" w:cs="Arial"/>
        </w:rPr>
        <w:t>Baht 82,692,587 from Baht 5,129,173,402.50 to Baht 5,046,480,815.50 at</w:t>
      </w:r>
      <w:r>
        <w:rPr>
          <w:rFonts w:ascii="Arial" w:eastAsia="Times New Roman" w:hAnsi="Arial" w:cs="Arial"/>
        </w:rPr>
        <w:t xml:space="preserve"> a</w:t>
      </w:r>
      <w:r w:rsidRPr="00AE3B34">
        <w:rPr>
          <w:rFonts w:ascii="Arial" w:eastAsia="Times New Roman" w:hAnsi="Arial" w:cs="Arial"/>
        </w:rPr>
        <w:t xml:space="preserve"> par value of Baht 0.50 per share by cancelling 165,385,174 </w:t>
      </w:r>
      <w:r>
        <w:rPr>
          <w:rFonts w:ascii="Arial" w:eastAsia="Times New Roman" w:hAnsi="Arial" w:cs="Arial"/>
        </w:rPr>
        <w:t>registered</w:t>
      </w:r>
      <w:r w:rsidRPr="00AE3B34">
        <w:rPr>
          <w:rFonts w:ascii="Arial" w:eastAsia="Times New Roman" w:hAnsi="Arial" w:cs="Arial"/>
        </w:rPr>
        <w:t xml:space="preserve"> but unissued ordinary shares.</w:t>
      </w:r>
    </w:p>
    <w:p w14:paraId="74532F65" w14:textId="2E600024" w:rsidR="00363E4D" w:rsidRPr="00AE3B34" w:rsidRDefault="00363E4D" w:rsidP="00363E4D">
      <w:pPr>
        <w:pStyle w:val="ListParagraph"/>
        <w:tabs>
          <w:tab w:val="left" w:pos="1080"/>
        </w:tabs>
        <w:spacing w:before="120" w:after="120" w:line="380" w:lineRule="exact"/>
        <w:ind w:left="1080" w:hanging="547"/>
        <w:contextualSpacing w:val="0"/>
        <w:jc w:val="thaiDistribute"/>
        <w:rPr>
          <w:rFonts w:ascii="Arial" w:eastAsia="Times New Roman" w:hAnsi="Arial" w:cs="Arial"/>
        </w:rPr>
      </w:pPr>
      <w:r>
        <w:rPr>
          <w:rFonts w:ascii="Arial" w:eastAsia="Times New Roman" w:hAnsi="Arial" w:cs="Arial"/>
        </w:rPr>
        <w:t>2)</w:t>
      </w:r>
      <w:r>
        <w:rPr>
          <w:rFonts w:ascii="Arial" w:eastAsia="Times New Roman" w:hAnsi="Arial" w:cs="Arial"/>
        </w:rPr>
        <w:tab/>
      </w:r>
      <w:r w:rsidRPr="00AE3B34">
        <w:rPr>
          <w:rFonts w:ascii="Arial" w:eastAsia="Times New Roman" w:hAnsi="Arial" w:cs="Arial"/>
        </w:rPr>
        <w:t xml:space="preserve">Approved the Company’s registered capital increase </w:t>
      </w:r>
      <w:r w:rsidRPr="00363E4D">
        <w:rPr>
          <w:rFonts w:ascii="Arial" w:eastAsia="Times New Roman" w:hAnsi="Arial" w:cs="Arial"/>
        </w:rPr>
        <w:t>of Baht 327,056,544.50</w:t>
      </w:r>
      <w:r w:rsidRPr="00363E4D">
        <w:rPr>
          <w:rFonts w:ascii="Arial" w:eastAsia="Times New Roman" w:hAnsi="Arial" w:cs="Arial" w:hint="cs"/>
          <w:cs/>
        </w:rPr>
        <w:t xml:space="preserve"> </w:t>
      </w:r>
      <w:r w:rsidRPr="00AE3B34">
        <w:rPr>
          <w:rFonts w:ascii="Arial" w:eastAsia="Times New Roman" w:hAnsi="Arial" w:cs="Arial"/>
        </w:rPr>
        <w:t>from Baht 5,046,480,815.50</w:t>
      </w:r>
      <w:r>
        <w:rPr>
          <w:rFonts w:ascii="Arial" w:eastAsia="Times New Roman" w:hAnsi="Arial" w:cs="Arial"/>
        </w:rPr>
        <w:t xml:space="preserve"> </w:t>
      </w:r>
      <w:r w:rsidRPr="00AE3B34">
        <w:rPr>
          <w:rFonts w:ascii="Arial" w:eastAsia="Times New Roman" w:hAnsi="Arial" w:cs="Arial"/>
        </w:rPr>
        <w:t>to Baht 5,373,537,360 by issuing and allo</w:t>
      </w:r>
      <w:r w:rsidRPr="00363E4D">
        <w:rPr>
          <w:rFonts w:ascii="Arial" w:eastAsia="Times New Roman" w:hAnsi="Arial" w:cs="Arial"/>
        </w:rPr>
        <w:t xml:space="preserve">tting </w:t>
      </w:r>
      <w:r w:rsidRPr="00AE3B34">
        <w:rPr>
          <w:rFonts w:ascii="Arial" w:eastAsia="Times New Roman" w:hAnsi="Arial" w:cs="Arial"/>
        </w:rPr>
        <w:t>654,113,089 new ordinary shares at</w:t>
      </w:r>
      <w:r>
        <w:rPr>
          <w:rFonts w:ascii="Arial" w:eastAsia="Times New Roman" w:hAnsi="Arial" w:cs="Arial"/>
        </w:rPr>
        <w:t xml:space="preserve"> a</w:t>
      </w:r>
      <w:r w:rsidRPr="00AE3B34">
        <w:rPr>
          <w:rFonts w:ascii="Arial" w:eastAsia="Times New Roman" w:hAnsi="Arial" w:cs="Arial"/>
        </w:rPr>
        <w:t xml:space="preserve"> par value of Baht 0.50 per share to accommodate the exercise of the warrants to purchase the Company’s newly issued ordinary share</w:t>
      </w:r>
      <w:r>
        <w:rPr>
          <w:rFonts w:ascii="Arial" w:eastAsia="Times New Roman" w:hAnsi="Arial" w:cs="Arial"/>
        </w:rPr>
        <w:t>s</w:t>
      </w:r>
      <w:r w:rsidRPr="00AE3B34">
        <w:rPr>
          <w:rFonts w:ascii="Arial" w:eastAsia="Times New Roman" w:hAnsi="Arial" w:cs="Arial"/>
        </w:rPr>
        <w:t xml:space="preserve"> (XPG-W4).</w:t>
      </w:r>
    </w:p>
    <w:p w14:paraId="364E28DB" w14:textId="77777777" w:rsidR="00363E4D" w:rsidRDefault="00363E4D" w:rsidP="00363E4D">
      <w:pPr>
        <w:pStyle w:val="ListParagraph"/>
        <w:spacing w:before="120" w:after="120" w:line="380" w:lineRule="exact"/>
        <w:ind w:left="533"/>
        <w:contextualSpacing w:val="0"/>
        <w:jc w:val="thaiDistribute"/>
        <w:rPr>
          <w:rFonts w:ascii="Arial" w:eastAsia="Times New Roman" w:hAnsi="Arial" w:cs="Arial"/>
        </w:rPr>
      </w:pPr>
      <w:r w:rsidRPr="00AE3B34">
        <w:rPr>
          <w:rFonts w:ascii="Arial" w:eastAsia="Times New Roman" w:hAnsi="Arial" w:cs="Arial"/>
        </w:rPr>
        <w:t xml:space="preserve">The Company registered the decrease and increase in </w:t>
      </w:r>
      <w:r>
        <w:rPr>
          <w:rFonts w:ascii="Arial" w:eastAsia="Times New Roman" w:hAnsi="Arial" w:cs="Arial"/>
        </w:rPr>
        <w:t xml:space="preserve">its </w:t>
      </w:r>
      <w:r w:rsidRPr="00AE3B34">
        <w:rPr>
          <w:rFonts w:ascii="Arial" w:eastAsia="Times New Roman" w:hAnsi="Arial" w:cs="Arial"/>
        </w:rPr>
        <w:t>share capital with the Ministry of Commerce on 19 May 2023 and 22</w:t>
      </w:r>
      <w:r w:rsidRPr="00363E4D">
        <w:rPr>
          <w:rFonts w:ascii="Arial" w:eastAsia="Times New Roman" w:hAnsi="Arial" w:cs="Arial" w:hint="cs"/>
          <w:cs/>
        </w:rPr>
        <w:t xml:space="preserve"> </w:t>
      </w:r>
      <w:r w:rsidRPr="00363E4D">
        <w:rPr>
          <w:rFonts w:ascii="Arial" w:eastAsia="Times New Roman" w:hAnsi="Arial" w:cs="Arial"/>
        </w:rPr>
        <w:t xml:space="preserve">May </w:t>
      </w:r>
      <w:r w:rsidRPr="00AE3B34">
        <w:rPr>
          <w:rFonts w:ascii="Arial" w:eastAsia="Times New Roman" w:hAnsi="Arial" w:cs="Arial"/>
        </w:rPr>
        <w:t>2023, respectively.</w:t>
      </w:r>
    </w:p>
    <w:p w14:paraId="6F823A70" w14:textId="4A9F8558" w:rsidR="00363E4D" w:rsidRDefault="00363E4D" w:rsidP="00363E4D">
      <w:pPr>
        <w:pStyle w:val="ListParagraph"/>
        <w:spacing w:before="120" w:after="120" w:line="380" w:lineRule="exact"/>
        <w:ind w:left="533"/>
        <w:contextualSpacing w:val="0"/>
        <w:jc w:val="thaiDistribute"/>
        <w:rPr>
          <w:rFonts w:ascii="Arial" w:eastAsia="Times New Roman" w:hAnsi="Arial" w:cs="Arial"/>
        </w:rPr>
      </w:pPr>
      <w:r w:rsidRPr="00AE3B34">
        <w:rPr>
          <w:rFonts w:ascii="Arial" w:eastAsia="Times New Roman" w:hAnsi="Arial" w:cs="Arial"/>
        </w:rPr>
        <w:t xml:space="preserve">As </w:t>
      </w:r>
      <w:proofErr w:type="gramStart"/>
      <w:r w:rsidRPr="00AE3B34">
        <w:rPr>
          <w:rFonts w:ascii="Arial" w:eastAsia="Times New Roman" w:hAnsi="Arial" w:cs="Arial"/>
        </w:rPr>
        <w:t>at</w:t>
      </w:r>
      <w:proofErr w:type="gramEnd"/>
      <w:r w:rsidRPr="00AE3B34">
        <w:rPr>
          <w:rFonts w:ascii="Arial" w:eastAsia="Times New Roman" w:hAnsi="Arial" w:cs="Arial"/>
        </w:rPr>
        <w:t xml:space="preserve"> 30 September </w:t>
      </w:r>
      <w:r w:rsidRPr="00AE3B34">
        <w:rPr>
          <w:rFonts w:ascii="Arial" w:eastAsia="Times New Roman" w:hAnsi="Arial" w:cs="Arial"/>
          <w:cs/>
        </w:rPr>
        <w:t>202</w:t>
      </w:r>
      <w:r w:rsidRPr="00AE3B34">
        <w:rPr>
          <w:rFonts w:ascii="Arial" w:eastAsia="Times New Roman" w:hAnsi="Arial" w:cs="Arial"/>
        </w:rPr>
        <w:t>3</w:t>
      </w:r>
      <w:r w:rsidRPr="00AE3B34">
        <w:rPr>
          <w:rFonts w:ascii="Arial" w:eastAsia="Times New Roman" w:hAnsi="Arial" w:cs="Arial"/>
          <w:cs/>
        </w:rPr>
        <w:t xml:space="preserve"> </w:t>
      </w:r>
      <w:r w:rsidRPr="00AE3B34">
        <w:rPr>
          <w:rFonts w:ascii="Arial" w:eastAsia="Times New Roman" w:hAnsi="Arial" w:cs="Arial"/>
        </w:rPr>
        <w:t xml:space="preserve">and </w:t>
      </w:r>
      <w:r>
        <w:rPr>
          <w:rFonts w:ascii="Arial" w:eastAsia="Times New Roman" w:hAnsi="Arial" w:cs="Arial"/>
        </w:rPr>
        <w:t xml:space="preserve">31 December </w:t>
      </w:r>
      <w:r w:rsidRPr="00AE3B34">
        <w:rPr>
          <w:rFonts w:ascii="Arial" w:eastAsia="Times New Roman" w:hAnsi="Arial" w:cs="Arial"/>
          <w:cs/>
        </w:rPr>
        <w:t>20</w:t>
      </w:r>
      <w:r w:rsidRPr="00AE3B34">
        <w:rPr>
          <w:rFonts w:ascii="Arial" w:eastAsia="Times New Roman" w:hAnsi="Arial" w:cs="Arial"/>
        </w:rPr>
        <w:t xml:space="preserve">22, the Company has </w:t>
      </w:r>
      <w:r w:rsidRPr="00363E4D">
        <w:rPr>
          <w:rFonts w:ascii="Arial" w:eastAsia="Times New Roman" w:hAnsi="Arial" w:cs="Arial"/>
        </w:rPr>
        <w:t>registered</w:t>
      </w:r>
      <w:r w:rsidRPr="00AE3B34">
        <w:rPr>
          <w:rFonts w:ascii="Arial" w:eastAsia="Times New Roman" w:hAnsi="Arial" w:cs="Arial"/>
        </w:rPr>
        <w:t xml:space="preserve"> share capital of Baht </w:t>
      </w:r>
      <w:r w:rsidR="00210305">
        <w:rPr>
          <w:rFonts w:ascii="Arial" w:eastAsia="Times New Roman" w:hAnsi="Arial" w:cs="Arial"/>
        </w:rPr>
        <w:t>5,373,537,360</w:t>
      </w:r>
      <w:r w:rsidRPr="00AE3B34">
        <w:rPr>
          <w:rFonts w:ascii="Arial" w:eastAsia="Times New Roman" w:hAnsi="Arial" w:cs="Arial"/>
        </w:rPr>
        <w:t xml:space="preserve"> and Baht </w:t>
      </w:r>
      <w:r w:rsidR="00210305">
        <w:rPr>
          <w:rFonts w:ascii="Arial" w:eastAsia="Times New Roman" w:hAnsi="Arial" w:cs="Arial"/>
        </w:rPr>
        <w:t>5,129,173,403</w:t>
      </w:r>
      <w:r w:rsidRPr="00AE3B34">
        <w:rPr>
          <w:rFonts w:ascii="Arial" w:eastAsia="Times New Roman" w:hAnsi="Arial" w:cs="Arial"/>
        </w:rPr>
        <w:t>, respectively</w:t>
      </w:r>
      <w:r w:rsidRPr="00AE3B34">
        <w:rPr>
          <w:rFonts w:ascii="Arial" w:eastAsia="Times New Roman" w:hAnsi="Arial" w:cs="Arial"/>
          <w:cs/>
        </w:rPr>
        <w:t xml:space="preserve"> </w:t>
      </w:r>
      <w:r w:rsidRPr="00AE3B34">
        <w:rPr>
          <w:rFonts w:ascii="Arial" w:eastAsia="Times New Roman" w:hAnsi="Arial" w:cs="Arial"/>
        </w:rPr>
        <w:t xml:space="preserve">and issued and paid-up share capital of Baht </w:t>
      </w:r>
      <w:r w:rsidRPr="00AE3B34">
        <w:rPr>
          <w:rFonts w:ascii="Arial" w:eastAsia="Times New Roman" w:hAnsi="Arial" w:cs="Arial"/>
          <w:cs/>
        </w:rPr>
        <w:t>4</w:t>
      </w:r>
      <w:r w:rsidRPr="00AE3B34">
        <w:rPr>
          <w:rFonts w:ascii="Arial" w:eastAsia="Times New Roman" w:hAnsi="Arial" w:cs="Arial"/>
        </w:rPr>
        <w:t>,</w:t>
      </w:r>
      <w:r w:rsidRPr="00AE3B34">
        <w:rPr>
          <w:rFonts w:ascii="Arial" w:eastAsia="Times New Roman" w:hAnsi="Arial" w:cs="Arial"/>
          <w:cs/>
        </w:rPr>
        <w:t>688</w:t>
      </w:r>
      <w:r w:rsidRPr="00AE3B34">
        <w:rPr>
          <w:rFonts w:ascii="Arial" w:eastAsia="Times New Roman" w:hAnsi="Arial" w:cs="Arial"/>
        </w:rPr>
        <w:t>,</w:t>
      </w:r>
      <w:r w:rsidRPr="00AE3B34">
        <w:rPr>
          <w:rFonts w:ascii="Arial" w:eastAsia="Times New Roman" w:hAnsi="Arial" w:cs="Arial"/>
          <w:cs/>
        </w:rPr>
        <w:t>777</w:t>
      </w:r>
      <w:r w:rsidRPr="00AE3B34">
        <w:rPr>
          <w:rFonts w:ascii="Arial" w:eastAsia="Times New Roman" w:hAnsi="Arial" w:cs="Arial"/>
        </w:rPr>
        <w:t>,</w:t>
      </w:r>
      <w:r w:rsidRPr="00AE3B34">
        <w:rPr>
          <w:rFonts w:ascii="Arial" w:eastAsia="Times New Roman" w:hAnsi="Arial" w:cs="Arial"/>
          <w:cs/>
        </w:rPr>
        <w:t>772</w:t>
      </w:r>
      <w:r w:rsidRPr="00AE3B34">
        <w:rPr>
          <w:rFonts w:ascii="Arial" w:eastAsia="Times New Roman" w:hAnsi="Arial" w:cs="Arial"/>
        </w:rPr>
        <w:t xml:space="preserve"> and Baht </w:t>
      </w:r>
      <w:r w:rsidRPr="00AE3B34">
        <w:rPr>
          <w:rFonts w:ascii="Arial" w:eastAsia="Times New Roman" w:hAnsi="Arial" w:cs="Arial"/>
          <w:cs/>
        </w:rPr>
        <w:t>4</w:t>
      </w:r>
      <w:r w:rsidRPr="00AE3B34">
        <w:rPr>
          <w:rFonts w:ascii="Arial" w:eastAsia="Times New Roman" w:hAnsi="Arial" w:cs="Arial"/>
        </w:rPr>
        <w:t>,</w:t>
      </w:r>
      <w:r w:rsidRPr="00AE3B34">
        <w:rPr>
          <w:rFonts w:ascii="Arial" w:eastAsia="Times New Roman" w:hAnsi="Arial" w:cs="Arial"/>
          <w:cs/>
        </w:rPr>
        <w:t>680</w:t>
      </w:r>
      <w:r w:rsidRPr="00AE3B34">
        <w:rPr>
          <w:rFonts w:ascii="Arial" w:eastAsia="Times New Roman" w:hAnsi="Arial" w:cs="Arial"/>
        </w:rPr>
        <w:t>,</w:t>
      </w:r>
      <w:r w:rsidRPr="00AE3B34">
        <w:rPr>
          <w:rFonts w:ascii="Arial" w:eastAsia="Times New Roman" w:hAnsi="Arial" w:cs="Arial"/>
          <w:cs/>
        </w:rPr>
        <w:t>674</w:t>
      </w:r>
      <w:r w:rsidRPr="00AE3B34">
        <w:rPr>
          <w:rFonts w:ascii="Arial" w:eastAsia="Times New Roman" w:hAnsi="Arial" w:cs="Arial"/>
        </w:rPr>
        <w:t>,</w:t>
      </w:r>
      <w:r w:rsidRPr="00AE3B34">
        <w:rPr>
          <w:rFonts w:ascii="Arial" w:eastAsia="Times New Roman" w:hAnsi="Arial" w:cs="Arial"/>
          <w:cs/>
        </w:rPr>
        <w:t>292</w:t>
      </w:r>
      <w:r w:rsidRPr="00AE3B34">
        <w:rPr>
          <w:rFonts w:ascii="Arial" w:eastAsia="Times New Roman" w:hAnsi="Arial" w:cs="Arial"/>
        </w:rPr>
        <w:t>, respectively</w:t>
      </w:r>
      <w:r w:rsidRPr="00AE3B34">
        <w:rPr>
          <w:rFonts w:ascii="Arial" w:eastAsia="Times New Roman" w:hAnsi="Arial" w:cs="Arial"/>
          <w:cs/>
        </w:rPr>
        <w:t>.</w:t>
      </w:r>
    </w:p>
    <w:p w14:paraId="44C67489" w14:textId="77777777" w:rsidR="002744B6" w:rsidRPr="00F13722" w:rsidRDefault="002744B6" w:rsidP="00363E4D">
      <w:pPr>
        <w:spacing w:before="120" w:after="120" w:line="380" w:lineRule="exact"/>
        <w:rPr>
          <w:rFonts w:ascii="Arial" w:hAnsi="Arial" w:cs="Arial"/>
          <w:sz w:val="22"/>
          <w:szCs w:val="22"/>
          <w:u w:val="single"/>
        </w:rPr>
      </w:pPr>
      <w:r w:rsidRPr="00F13722">
        <w:rPr>
          <w:rFonts w:ascii="Arial" w:hAnsi="Arial" w:cs="Arial"/>
          <w:sz w:val="22"/>
          <w:szCs w:val="22"/>
          <w:u w:val="single"/>
        </w:rPr>
        <w:br w:type="page"/>
      </w:r>
    </w:p>
    <w:p w14:paraId="2DF206B9" w14:textId="1BF29839" w:rsidR="00046399" w:rsidRPr="00F13722" w:rsidRDefault="00046399" w:rsidP="002744B6">
      <w:pPr>
        <w:tabs>
          <w:tab w:val="left" w:pos="360"/>
          <w:tab w:val="left" w:pos="1440"/>
          <w:tab w:val="left" w:pos="2160"/>
          <w:tab w:val="right" w:pos="7020"/>
          <w:tab w:val="right" w:pos="8280"/>
        </w:tabs>
        <w:spacing w:before="120" w:after="120" w:line="380" w:lineRule="exact"/>
        <w:ind w:left="540" w:right="-43"/>
        <w:jc w:val="both"/>
        <w:rPr>
          <w:rFonts w:ascii="Arial" w:eastAsia="Calibri" w:hAnsi="Arial" w:cs="Arial"/>
          <w:sz w:val="22"/>
          <w:szCs w:val="22"/>
          <w:u w:val="single"/>
        </w:rPr>
      </w:pPr>
      <w:r w:rsidRPr="00F13722">
        <w:rPr>
          <w:rFonts w:ascii="Arial" w:hAnsi="Arial" w:cs="Arial"/>
          <w:sz w:val="22"/>
          <w:szCs w:val="22"/>
          <w:u w:val="single"/>
        </w:rPr>
        <w:lastRenderedPageBreak/>
        <w:t>Additional share subscription from the exercise of warrants</w:t>
      </w:r>
    </w:p>
    <w:p w14:paraId="38F8A300" w14:textId="77777777" w:rsidR="00046399" w:rsidRPr="00F13722" w:rsidRDefault="00046399" w:rsidP="002744B6">
      <w:pPr>
        <w:tabs>
          <w:tab w:val="left" w:pos="360"/>
          <w:tab w:val="left" w:pos="1440"/>
          <w:tab w:val="left" w:pos="2160"/>
          <w:tab w:val="right" w:pos="7020"/>
          <w:tab w:val="right" w:pos="8280"/>
        </w:tabs>
        <w:spacing w:before="120" w:after="120" w:line="380" w:lineRule="exact"/>
        <w:ind w:left="540" w:right="-43"/>
        <w:jc w:val="both"/>
        <w:rPr>
          <w:rFonts w:ascii="Arial" w:eastAsia="Calibri" w:hAnsi="Arial" w:cs="Arial"/>
          <w:sz w:val="22"/>
          <w:szCs w:val="22"/>
        </w:rPr>
      </w:pPr>
      <w:r w:rsidRPr="00F13722">
        <w:rPr>
          <w:rFonts w:ascii="Arial" w:eastAsia="Calibri" w:hAnsi="Arial" w:cs="Arial"/>
          <w:sz w:val="22"/>
          <w:szCs w:val="22"/>
        </w:rPr>
        <w:t>During the current period, the Company received additional share subscription from the exercise of warrants, as detailed below.</w:t>
      </w:r>
    </w:p>
    <w:tbl>
      <w:tblPr>
        <w:tblW w:w="9270" w:type="dxa"/>
        <w:tblInd w:w="450" w:type="dxa"/>
        <w:tblLayout w:type="fixed"/>
        <w:tblLook w:val="0000" w:firstRow="0" w:lastRow="0" w:firstColumn="0" w:lastColumn="0" w:noHBand="0" w:noVBand="0"/>
      </w:tblPr>
      <w:tblGrid>
        <w:gridCol w:w="1836"/>
        <w:gridCol w:w="1858"/>
        <w:gridCol w:w="1859"/>
        <w:gridCol w:w="1858"/>
        <w:gridCol w:w="1859"/>
      </w:tblGrid>
      <w:tr w:rsidR="003335C1" w:rsidRPr="00F13722" w14:paraId="68B2A47A" w14:textId="77777777" w:rsidTr="00046399">
        <w:tc>
          <w:tcPr>
            <w:tcW w:w="1836" w:type="dxa"/>
            <w:tcBorders>
              <w:top w:val="nil"/>
              <w:left w:val="nil"/>
              <w:bottom w:val="nil"/>
              <w:right w:val="nil"/>
            </w:tcBorders>
          </w:tcPr>
          <w:p w14:paraId="35920EE4" w14:textId="77777777" w:rsidR="00046399" w:rsidRPr="00F13722" w:rsidRDefault="00046399" w:rsidP="006D68BD">
            <w:pPr>
              <w:spacing w:line="360" w:lineRule="exact"/>
              <w:ind w:right="-43"/>
              <w:rPr>
                <w:rFonts w:ascii="Arial" w:eastAsia="Calibri" w:hAnsi="Arial" w:cs="Arial"/>
                <w:sz w:val="18"/>
                <w:szCs w:val="18"/>
              </w:rPr>
            </w:pPr>
          </w:p>
        </w:tc>
        <w:tc>
          <w:tcPr>
            <w:tcW w:w="1858" w:type="dxa"/>
            <w:tcBorders>
              <w:top w:val="nil"/>
              <w:left w:val="nil"/>
              <w:bottom w:val="nil"/>
              <w:right w:val="nil"/>
            </w:tcBorders>
          </w:tcPr>
          <w:p w14:paraId="3F521D24" w14:textId="77777777" w:rsidR="00046399" w:rsidRPr="00F13722" w:rsidRDefault="00046399" w:rsidP="006D68BD">
            <w:pPr>
              <w:pBdr>
                <w:bottom w:val="single" w:sz="4" w:space="1" w:color="auto"/>
              </w:pBdr>
              <w:spacing w:line="360" w:lineRule="exact"/>
              <w:ind w:right="-43"/>
              <w:jc w:val="center"/>
              <w:rPr>
                <w:rFonts w:ascii="Arial" w:eastAsia="Calibri" w:hAnsi="Arial" w:cs="Arial"/>
                <w:sz w:val="18"/>
                <w:szCs w:val="18"/>
              </w:rPr>
            </w:pPr>
            <w:r w:rsidRPr="00F13722">
              <w:rPr>
                <w:rFonts w:ascii="Arial" w:eastAsia="Calibri" w:hAnsi="Arial" w:cs="Arial"/>
                <w:sz w:val="18"/>
                <w:szCs w:val="18"/>
              </w:rPr>
              <w:t>Warrant</w:t>
            </w:r>
          </w:p>
        </w:tc>
        <w:tc>
          <w:tcPr>
            <w:tcW w:w="1859" w:type="dxa"/>
            <w:tcBorders>
              <w:top w:val="nil"/>
              <w:left w:val="nil"/>
              <w:bottom w:val="nil"/>
              <w:right w:val="nil"/>
            </w:tcBorders>
          </w:tcPr>
          <w:p w14:paraId="4C34BF86" w14:textId="77777777" w:rsidR="00046399" w:rsidRPr="00F13722" w:rsidRDefault="00046399" w:rsidP="006D68BD">
            <w:pPr>
              <w:pBdr>
                <w:bottom w:val="single" w:sz="4" w:space="1" w:color="auto"/>
              </w:pBdr>
              <w:spacing w:line="360" w:lineRule="exact"/>
              <w:ind w:right="-43"/>
              <w:jc w:val="center"/>
              <w:rPr>
                <w:rFonts w:ascii="Arial" w:eastAsia="Calibri" w:hAnsi="Arial" w:cs="Arial"/>
                <w:sz w:val="18"/>
                <w:szCs w:val="18"/>
              </w:rPr>
            </w:pPr>
            <w:r w:rsidRPr="00F13722">
              <w:rPr>
                <w:rFonts w:ascii="Arial" w:eastAsia="Calibri" w:hAnsi="Arial" w:cs="Arial"/>
                <w:sz w:val="18"/>
                <w:szCs w:val="18"/>
              </w:rPr>
              <w:t>Ordinary share</w:t>
            </w:r>
          </w:p>
        </w:tc>
        <w:tc>
          <w:tcPr>
            <w:tcW w:w="1858" w:type="dxa"/>
            <w:tcBorders>
              <w:top w:val="nil"/>
              <w:left w:val="nil"/>
              <w:bottom w:val="nil"/>
              <w:right w:val="nil"/>
            </w:tcBorders>
          </w:tcPr>
          <w:p w14:paraId="1EA46288" w14:textId="77777777" w:rsidR="00046399" w:rsidRPr="00F13722" w:rsidRDefault="00046399" w:rsidP="006D68BD">
            <w:pPr>
              <w:pBdr>
                <w:bottom w:val="single" w:sz="4" w:space="1" w:color="auto"/>
              </w:pBdr>
              <w:spacing w:line="360" w:lineRule="exact"/>
              <w:ind w:right="-43"/>
              <w:jc w:val="center"/>
              <w:rPr>
                <w:rFonts w:ascii="Arial" w:eastAsia="Calibri" w:hAnsi="Arial" w:cs="Arial"/>
                <w:sz w:val="18"/>
                <w:szCs w:val="18"/>
              </w:rPr>
            </w:pPr>
            <w:r w:rsidRPr="00F13722">
              <w:rPr>
                <w:rFonts w:ascii="Arial" w:eastAsia="Calibri" w:hAnsi="Arial" w:cs="Arial"/>
                <w:sz w:val="18"/>
                <w:szCs w:val="18"/>
              </w:rPr>
              <w:t>Exercise price</w:t>
            </w:r>
          </w:p>
        </w:tc>
        <w:tc>
          <w:tcPr>
            <w:tcW w:w="1859" w:type="dxa"/>
            <w:tcBorders>
              <w:top w:val="nil"/>
              <w:left w:val="nil"/>
              <w:bottom w:val="nil"/>
              <w:right w:val="nil"/>
            </w:tcBorders>
          </w:tcPr>
          <w:p w14:paraId="2364AFA2" w14:textId="77777777" w:rsidR="00046399" w:rsidRPr="00F13722" w:rsidRDefault="00046399" w:rsidP="006D68BD">
            <w:pPr>
              <w:pBdr>
                <w:bottom w:val="single" w:sz="4" w:space="1" w:color="auto"/>
              </w:pBdr>
              <w:spacing w:line="360" w:lineRule="exact"/>
              <w:ind w:right="-43"/>
              <w:jc w:val="center"/>
              <w:rPr>
                <w:rFonts w:ascii="Arial" w:eastAsia="Calibri" w:hAnsi="Arial" w:cs="Arial"/>
                <w:sz w:val="18"/>
                <w:szCs w:val="18"/>
              </w:rPr>
            </w:pPr>
            <w:r w:rsidRPr="00F13722">
              <w:rPr>
                <w:rFonts w:ascii="Arial" w:eastAsia="Calibri" w:hAnsi="Arial" w:cs="Arial"/>
                <w:sz w:val="18"/>
                <w:szCs w:val="18"/>
              </w:rPr>
              <w:t>Amount</w:t>
            </w:r>
          </w:p>
        </w:tc>
      </w:tr>
      <w:tr w:rsidR="003335C1" w:rsidRPr="00F13722" w14:paraId="64C7052D" w14:textId="77777777" w:rsidTr="00046399">
        <w:tc>
          <w:tcPr>
            <w:tcW w:w="1836" w:type="dxa"/>
            <w:tcBorders>
              <w:top w:val="nil"/>
              <w:left w:val="nil"/>
              <w:bottom w:val="nil"/>
              <w:right w:val="nil"/>
            </w:tcBorders>
          </w:tcPr>
          <w:p w14:paraId="285CD93A" w14:textId="77777777" w:rsidR="00046399" w:rsidRPr="00F13722" w:rsidRDefault="00046399" w:rsidP="006D68BD">
            <w:pPr>
              <w:spacing w:line="360" w:lineRule="exact"/>
              <w:ind w:right="-43"/>
              <w:rPr>
                <w:rFonts w:ascii="Arial" w:eastAsia="Calibri" w:hAnsi="Arial" w:cs="Arial"/>
                <w:sz w:val="18"/>
                <w:szCs w:val="18"/>
              </w:rPr>
            </w:pPr>
          </w:p>
        </w:tc>
        <w:tc>
          <w:tcPr>
            <w:tcW w:w="1858" w:type="dxa"/>
            <w:tcBorders>
              <w:top w:val="nil"/>
              <w:left w:val="nil"/>
              <w:bottom w:val="nil"/>
              <w:right w:val="nil"/>
            </w:tcBorders>
          </w:tcPr>
          <w:p w14:paraId="0D06580C" w14:textId="77777777" w:rsidR="00046399" w:rsidRPr="00F13722" w:rsidRDefault="00046399" w:rsidP="006D68BD">
            <w:pPr>
              <w:spacing w:line="360" w:lineRule="exact"/>
              <w:ind w:right="-43"/>
              <w:jc w:val="center"/>
              <w:rPr>
                <w:rFonts w:ascii="Arial" w:eastAsia="Calibri" w:hAnsi="Arial" w:cs="Arial"/>
                <w:sz w:val="18"/>
                <w:szCs w:val="18"/>
              </w:rPr>
            </w:pPr>
            <w:r w:rsidRPr="00F13722">
              <w:rPr>
                <w:rFonts w:ascii="Arial" w:eastAsia="Calibri" w:hAnsi="Arial" w:cs="Arial"/>
                <w:sz w:val="18"/>
                <w:szCs w:val="18"/>
              </w:rPr>
              <w:t>(units)</w:t>
            </w:r>
          </w:p>
        </w:tc>
        <w:tc>
          <w:tcPr>
            <w:tcW w:w="1859" w:type="dxa"/>
            <w:tcBorders>
              <w:top w:val="nil"/>
              <w:left w:val="nil"/>
              <w:bottom w:val="nil"/>
              <w:right w:val="nil"/>
            </w:tcBorders>
          </w:tcPr>
          <w:p w14:paraId="476C6CE5" w14:textId="77777777" w:rsidR="00046399" w:rsidRPr="00F13722" w:rsidRDefault="00046399" w:rsidP="006D68BD">
            <w:pPr>
              <w:spacing w:line="360" w:lineRule="exact"/>
              <w:ind w:right="-43"/>
              <w:jc w:val="center"/>
              <w:rPr>
                <w:rFonts w:ascii="Arial" w:eastAsia="Calibri" w:hAnsi="Arial" w:cs="Arial"/>
                <w:sz w:val="18"/>
                <w:szCs w:val="18"/>
              </w:rPr>
            </w:pPr>
            <w:r w:rsidRPr="00F13722">
              <w:rPr>
                <w:rFonts w:ascii="Arial" w:eastAsia="Calibri" w:hAnsi="Arial" w:cs="Arial"/>
                <w:sz w:val="18"/>
                <w:szCs w:val="18"/>
              </w:rPr>
              <w:t>(shares)</w:t>
            </w:r>
          </w:p>
        </w:tc>
        <w:tc>
          <w:tcPr>
            <w:tcW w:w="1858" w:type="dxa"/>
            <w:tcBorders>
              <w:top w:val="nil"/>
              <w:left w:val="nil"/>
              <w:bottom w:val="nil"/>
              <w:right w:val="nil"/>
            </w:tcBorders>
          </w:tcPr>
          <w:p w14:paraId="259A714C" w14:textId="77777777" w:rsidR="00046399" w:rsidRPr="00F13722" w:rsidRDefault="00046399" w:rsidP="006D68BD">
            <w:pPr>
              <w:spacing w:line="360" w:lineRule="exact"/>
              <w:ind w:right="-43"/>
              <w:jc w:val="center"/>
              <w:rPr>
                <w:rFonts w:ascii="Arial" w:eastAsia="Calibri" w:hAnsi="Arial" w:cs="Arial"/>
                <w:sz w:val="18"/>
                <w:szCs w:val="18"/>
              </w:rPr>
            </w:pPr>
            <w:r w:rsidRPr="00F13722">
              <w:rPr>
                <w:rFonts w:ascii="Arial" w:eastAsia="Calibri" w:hAnsi="Arial" w:cs="Arial"/>
                <w:sz w:val="18"/>
                <w:szCs w:val="18"/>
              </w:rPr>
              <w:t>(Baht/share)</w:t>
            </w:r>
          </w:p>
        </w:tc>
        <w:tc>
          <w:tcPr>
            <w:tcW w:w="1859" w:type="dxa"/>
            <w:tcBorders>
              <w:top w:val="nil"/>
              <w:left w:val="nil"/>
              <w:bottom w:val="nil"/>
              <w:right w:val="nil"/>
            </w:tcBorders>
          </w:tcPr>
          <w:p w14:paraId="30F93DDD" w14:textId="77777777" w:rsidR="00046399" w:rsidRPr="00F13722" w:rsidRDefault="00046399" w:rsidP="006D68BD">
            <w:pPr>
              <w:spacing w:line="360" w:lineRule="exact"/>
              <w:ind w:right="-43"/>
              <w:jc w:val="center"/>
              <w:rPr>
                <w:rFonts w:ascii="Arial" w:eastAsia="Calibri" w:hAnsi="Arial" w:cs="Arial"/>
                <w:sz w:val="18"/>
                <w:szCs w:val="18"/>
              </w:rPr>
            </w:pPr>
            <w:r w:rsidRPr="00F13722">
              <w:rPr>
                <w:rFonts w:ascii="Arial" w:eastAsia="Calibri" w:hAnsi="Arial" w:cs="Arial"/>
                <w:sz w:val="18"/>
                <w:szCs w:val="18"/>
              </w:rPr>
              <w:t>(Baht)</w:t>
            </w:r>
          </w:p>
        </w:tc>
      </w:tr>
      <w:tr w:rsidR="003335C1" w:rsidRPr="00F13722" w14:paraId="2E934AC2" w14:textId="77777777" w:rsidTr="00046399">
        <w:tc>
          <w:tcPr>
            <w:tcW w:w="1836" w:type="dxa"/>
            <w:tcBorders>
              <w:top w:val="nil"/>
              <w:left w:val="nil"/>
              <w:bottom w:val="nil"/>
              <w:right w:val="nil"/>
            </w:tcBorders>
          </w:tcPr>
          <w:p w14:paraId="421E6A89" w14:textId="77777777" w:rsidR="007907BD" w:rsidRPr="00F13722" w:rsidRDefault="007907BD" w:rsidP="007907BD">
            <w:pPr>
              <w:spacing w:line="360" w:lineRule="exact"/>
              <w:ind w:right="-43"/>
              <w:rPr>
                <w:rFonts w:ascii="Arial" w:eastAsia="Calibri" w:hAnsi="Arial" w:cs="Arial"/>
                <w:sz w:val="18"/>
                <w:szCs w:val="18"/>
              </w:rPr>
            </w:pPr>
            <w:r w:rsidRPr="00F13722">
              <w:rPr>
                <w:rFonts w:ascii="Arial" w:eastAsia="Arial Unicode MS" w:hAnsi="Arial" w:cs="Arial"/>
                <w:sz w:val="18"/>
                <w:szCs w:val="18"/>
              </w:rPr>
              <w:t>XPG-W4</w:t>
            </w:r>
          </w:p>
        </w:tc>
        <w:tc>
          <w:tcPr>
            <w:tcW w:w="1858" w:type="dxa"/>
            <w:tcBorders>
              <w:top w:val="nil"/>
              <w:left w:val="nil"/>
              <w:bottom w:val="nil"/>
              <w:right w:val="nil"/>
            </w:tcBorders>
          </w:tcPr>
          <w:p w14:paraId="23E9E5C9" w14:textId="4CF491C3" w:rsidR="007907BD" w:rsidRPr="00F13722" w:rsidRDefault="007907BD" w:rsidP="007907BD">
            <w:pPr>
              <w:pStyle w:val="3"/>
              <w:tabs>
                <w:tab w:val="clear" w:pos="360"/>
                <w:tab w:val="clear" w:pos="720"/>
                <w:tab w:val="left" w:pos="1370"/>
              </w:tabs>
              <w:snapToGrid w:val="0"/>
              <w:spacing w:line="360" w:lineRule="exact"/>
              <w:ind w:left="101" w:right="86"/>
              <w:jc w:val="center"/>
              <w:rPr>
                <w:rFonts w:ascii="Arial" w:hAnsi="Arial" w:cs="Arial"/>
                <w:sz w:val="18"/>
                <w:szCs w:val="18"/>
              </w:rPr>
            </w:pPr>
            <w:r w:rsidRPr="00F13722">
              <w:rPr>
                <w:rFonts w:ascii="Arial" w:hAnsi="Arial" w:cs="Arial"/>
                <w:sz w:val="18"/>
                <w:szCs w:val="18"/>
              </w:rPr>
              <w:t>2,447,812</w:t>
            </w:r>
          </w:p>
        </w:tc>
        <w:tc>
          <w:tcPr>
            <w:tcW w:w="1859" w:type="dxa"/>
            <w:tcBorders>
              <w:top w:val="nil"/>
              <w:left w:val="nil"/>
              <w:bottom w:val="nil"/>
              <w:right w:val="nil"/>
            </w:tcBorders>
          </w:tcPr>
          <w:p w14:paraId="5F210597" w14:textId="5D88CF90" w:rsidR="007907BD" w:rsidRPr="00F13722" w:rsidRDefault="007907BD" w:rsidP="007907BD">
            <w:pPr>
              <w:pStyle w:val="3"/>
              <w:tabs>
                <w:tab w:val="clear" w:pos="360"/>
                <w:tab w:val="clear" w:pos="720"/>
              </w:tabs>
              <w:snapToGrid w:val="0"/>
              <w:spacing w:line="360" w:lineRule="exact"/>
              <w:ind w:left="101" w:right="86"/>
              <w:jc w:val="center"/>
              <w:rPr>
                <w:rFonts w:ascii="Arial" w:hAnsi="Arial" w:cs="Arial"/>
                <w:sz w:val="18"/>
                <w:szCs w:val="18"/>
                <w:cs/>
              </w:rPr>
            </w:pPr>
            <w:r w:rsidRPr="00F13722">
              <w:rPr>
                <w:rFonts w:ascii="Arial" w:hAnsi="Arial" w:cs="Arial"/>
                <w:sz w:val="18"/>
                <w:szCs w:val="18"/>
              </w:rPr>
              <w:t>16,206,961</w:t>
            </w:r>
          </w:p>
        </w:tc>
        <w:tc>
          <w:tcPr>
            <w:tcW w:w="1858" w:type="dxa"/>
            <w:tcBorders>
              <w:top w:val="nil"/>
              <w:left w:val="nil"/>
              <w:bottom w:val="nil"/>
              <w:right w:val="nil"/>
            </w:tcBorders>
          </w:tcPr>
          <w:p w14:paraId="10E06D31" w14:textId="76D8334F" w:rsidR="007907BD" w:rsidRPr="00F13722" w:rsidRDefault="007907BD" w:rsidP="007907BD">
            <w:pPr>
              <w:pStyle w:val="3"/>
              <w:tabs>
                <w:tab w:val="clear" w:pos="360"/>
                <w:tab w:val="clear" w:pos="720"/>
              </w:tabs>
              <w:snapToGrid w:val="0"/>
              <w:spacing w:line="360" w:lineRule="exact"/>
              <w:ind w:left="101" w:right="86"/>
              <w:jc w:val="center"/>
              <w:rPr>
                <w:rFonts w:ascii="Arial" w:hAnsi="Arial" w:cs="Arial"/>
                <w:sz w:val="18"/>
                <w:szCs w:val="18"/>
              </w:rPr>
            </w:pPr>
            <w:r w:rsidRPr="00F13722">
              <w:rPr>
                <w:rFonts w:ascii="Arial" w:hAnsi="Arial" w:cs="Arial"/>
                <w:sz w:val="18"/>
                <w:szCs w:val="18"/>
              </w:rPr>
              <w:t>0.815</w:t>
            </w:r>
          </w:p>
        </w:tc>
        <w:tc>
          <w:tcPr>
            <w:tcW w:w="1859" w:type="dxa"/>
            <w:tcBorders>
              <w:top w:val="nil"/>
              <w:left w:val="nil"/>
              <w:bottom w:val="nil"/>
              <w:right w:val="nil"/>
            </w:tcBorders>
          </w:tcPr>
          <w:p w14:paraId="0CC9A388" w14:textId="5F3554FC" w:rsidR="007907BD" w:rsidRPr="00F13722" w:rsidRDefault="007907BD" w:rsidP="007907BD">
            <w:pPr>
              <w:pStyle w:val="3"/>
              <w:tabs>
                <w:tab w:val="clear" w:pos="360"/>
                <w:tab w:val="clear" w:pos="720"/>
              </w:tabs>
              <w:snapToGrid w:val="0"/>
              <w:spacing w:line="360" w:lineRule="exact"/>
              <w:ind w:left="101" w:right="86"/>
              <w:jc w:val="center"/>
              <w:rPr>
                <w:rFonts w:ascii="Arial" w:hAnsi="Arial" w:cs="Arial"/>
                <w:sz w:val="18"/>
                <w:szCs w:val="18"/>
              </w:rPr>
            </w:pPr>
            <w:r w:rsidRPr="00F13722">
              <w:rPr>
                <w:rFonts w:ascii="Arial" w:hAnsi="Arial" w:cs="Arial"/>
                <w:sz w:val="18"/>
                <w:szCs w:val="18"/>
              </w:rPr>
              <w:t>13,208,672</w:t>
            </w:r>
          </w:p>
        </w:tc>
      </w:tr>
    </w:tbl>
    <w:p w14:paraId="37FEC6F6" w14:textId="77777777" w:rsidR="00046399" w:rsidRPr="00F13722" w:rsidRDefault="00046399" w:rsidP="00046399">
      <w:pPr>
        <w:spacing w:before="240" w:after="120" w:line="380" w:lineRule="exact"/>
        <w:ind w:left="547"/>
        <w:rPr>
          <w:rFonts w:ascii="Arial" w:eastAsia="Calibri" w:hAnsi="Arial" w:cs="Arial"/>
          <w:sz w:val="22"/>
          <w:szCs w:val="22"/>
          <w:u w:val="single"/>
        </w:rPr>
      </w:pPr>
      <w:r w:rsidRPr="00F13722">
        <w:rPr>
          <w:rFonts w:ascii="Arial" w:eastAsia="Calibri" w:hAnsi="Arial" w:cs="Arial"/>
          <w:sz w:val="22"/>
          <w:szCs w:val="22"/>
          <w:u w:val="single"/>
        </w:rPr>
        <w:t>Reconciliation of number of ordinary shares</w:t>
      </w:r>
    </w:p>
    <w:p w14:paraId="442393F9" w14:textId="77777777" w:rsidR="00046399" w:rsidRPr="00F13722" w:rsidRDefault="00046399" w:rsidP="00046399">
      <w:pPr>
        <w:spacing w:before="120" w:after="120" w:line="380" w:lineRule="exact"/>
        <w:ind w:left="540"/>
        <w:rPr>
          <w:rFonts w:ascii="Arial" w:eastAsia="Calibri" w:hAnsi="Arial" w:cs="Arial"/>
          <w:sz w:val="22"/>
          <w:szCs w:val="22"/>
        </w:rPr>
      </w:pPr>
      <w:r w:rsidRPr="00F13722">
        <w:rPr>
          <w:rFonts w:ascii="Arial" w:eastAsia="Calibri" w:hAnsi="Arial" w:cs="Arial"/>
          <w:sz w:val="22"/>
          <w:szCs w:val="22"/>
        </w:rPr>
        <w:t>The movements of paid-up capital and premium on ordinary shares of the Company are as follows:</w:t>
      </w:r>
    </w:p>
    <w:tbl>
      <w:tblPr>
        <w:tblW w:w="9284" w:type="dxa"/>
        <w:tblInd w:w="450" w:type="dxa"/>
        <w:tblLook w:val="01E0" w:firstRow="1" w:lastRow="1" w:firstColumn="1" w:lastColumn="1" w:noHBand="0" w:noVBand="0"/>
      </w:tblPr>
      <w:tblGrid>
        <w:gridCol w:w="1651"/>
        <w:gridCol w:w="1795"/>
        <w:gridCol w:w="1946"/>
        <w:gridCol w:w="1946"/>
        <w:gridCol w:w="1946"/>
      </w:tblGrid>
      <w:tr w:rsidR="003335C1" w:rsidRPr="00F13722" w14:paraId="1842B971" w14:textId="77777777" w:rsidTr="007907BD">
        <w:tc>
          <w:tcPr>
            <w:tcW w:w="1651" w:type="dxa"/>
            <w:vAlign w:val="bottom"/>
          </w:tcPr>
          <w:p w14:paraId="5F1141A2" w14:textId="77777777" w:rsidR="00046399" w:rsidRPr="00F13722"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rPr>
            </w:pPr>
          </w:p>
        </w:tc>
        <w:tc>
          <w:tcPr>
            <w:tcW w:w="1795" w:type="dxa"/>
            <w:vAlign w:val="bottom"/>
          </w:tcPr>
          <w:p w14:paraId="340FCF00" w14:textId="77777777" w:rsidR="00046399" w:rsidRPr="00F13722"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rPr>
            </w:pPr>
          </w:p>
        </w:tc>
        <w:tc>
          <w:tcPr>
            <w:tcW w:w="1946" w:type="dxa"/>
            <w:vAlign w:val="bottom"/>
          </w:tcPr>
          <w:p w14:paraId="5D850319" w14:textId="0E51F4AD" w:rsidR="00046399" w:rsidRPr="00F13722" w:rsidRDefault="00046399" w:rsidP="002744B6">
            <w:pPr>
              <w:pStyle w:val="3"/>
              <w:pBdr>
                <w:bottom w:val="single" w:sz="4" w:space="1" w:color="auto"/>
              </w:pBdr>
              <w:tabs>
                <w:tab w:val="clear" w:pos="360"/>
                <w:tab w:val="clear" w:pos="720"/>
              </w:tabs>
              <w:snapToGrid w:val="0"/>
              <w:spacing w:line="360" w:lineRule="exact"/>
              <w:ind w:left="101" w:right="86"/>
              <w:jc w:val="center"/>
              <w:rPr>
                <w:rFonts w:ascii="Arial" w:hAnsi="Arial" w:cs="Arial"/>
                <w:sz w:val="18"/>
                <w:szCs w:val="18"/>
              </w:rPr>
            </w:pPr>
            <w:proofErr w:type="spellStart"/>
            <w:r w:rsidRPr="00F13722">
              <w:rPr>
                <w:rFonts w:ascii="Arial" w:hAnsi="Arial" w:cs="Arial"/>
                <w:sz w:val="18"/>
                <w:szCs w:val="18"/>
              </w:rPr>
              <w:t>Number</w:t>
            </w:r>
            <w:proofErr w:type="spellEnd"/>
            <w:r w:rsidRPr="00F13722">
              <w:rPr>
                <w:rFonts w:ascii="Arial" w:hAnsi="Arial" w:cs="Arial"/>
                <w:sz w:val="18"/>
                <w:szCs w:val="18"/>
              </w:rPr>
              <w:t xml:space="preserve"> of</w:t>
            </w:r>
            <w:r w:rsidR="002744B6" w:rsidRPr="00F13722">
              <w:rPr>
                <w:rFonts w:ascii="Arial" w:hAnsi="Arial" w:cs="Arial"/>
                <w:sz w:val="18"/>
                <w:szCs w:val="18"/>
                <w:cs/>
              </w:rPr>
              <w:t xml:space="preserve"> </w:t>
            </w:r>
            <w:r w:rsidRPr="00F13722">
              <w:rPr>
                <w:rFonts w:ascii="Arial" w:hAnsi="Arial" w:cs="Arial"/>
                <w:sz w:val="18"/>
                <w:szCs w:val="18"/>
              </w:rPr>
              <w:t xml:space="preserve"> </w:t>
            </w:r>
            <w:proofErr w:type="spellStart"/>
            <w:r w:rsidRPr="00F13722">
              <w:rPr>
                <w:rFonts w:ascii="Arial" w:hAnsi="Arial" w:cs="Arial"/>
                <w:sz w:val="18"/>
                <w:szCs w:val="18"/>
              </w:rPr>
              <w:t>ordinary</w:t>
            </w:r>
            <w:proofErr w:type="spellEnd"/>
            <w:r w:rsidRPr="00F13722">
              <w:rPr>
                <w:rFonts w:ascii="Arial" w:hAnsi="Arial" w:cs="Arial"/>
                <w:sz w:val="18"/>
                <w:szCs w:val="18"/>
              </w:rPr>
              <w:t xml:space="preserve"> </w:t>
            </w:r>
            <w:proofErr w:type="spellStart"/>
            <w:r w:rsidRPr="00F13722">
              <w:rPr>
                <w:rFonts w:ascii="Arial" w:hAnsi="Arial" w:cs="Arial"/>
                <w:sz w:val="18"/>
                <w:szCs w:val="18"/>
              </w:rPr>
              <w:t>shares</w:t>
            </w:r>
            <w:proofErr w:type="spellEnd"/>
          </w:p>
        </w:tc>
        <w:tc>
          <w:tcPr>
            <w:tcW w:w="1946" w:type="dxa"/>
            <w:vAlign w:val="bottom"/>
          </w:tcPr>
          <w:p w14:paraId="52D4B697" w14:textId="77777777" w:rsidR="00046399" w:rsidRPr="00F13722" w:rsidRDefault="00046399" w:rsidP="002744B6">
            <w:pPr>
              <w:pStyle w:val="3"/>
              <w:pBdr>
                <w:bottom w:val="single" w:sz="4" w:space="1" w:color="auto"/>
              </w:pBdr>
              <w:tabs>
                <w:tab w:val="clear" w:pos="360"/>
                <w:tab w:val="clear" w:pos="720"/>
              </w:tabs>
              <w:snapToGrid w:val="0"/>
              <w:spacing w:line="360" w:lineRule="exact"/>
              <w:ind w:left="101" w:right="86"/>
              <w:jc w:val="center"/>
              <w:rPr>
                <w:rFonts w:ascii="Arial" w:hAnsi="Arial" w:cs="Arial"/>
                <w:sz w:val="18"/>
                <w:szCs w:val="18"/>
              </w:rPr>
            </w:pPr>
            <w:r w:rsidRPr="00F13722">
              <w:rPr>
                <w:rFonts w:ascii="Arial" w:hAnsi="Arial" w:cs="Arial"/>
                <w:sz w:val="18"/>
                <w:szCs w:val="18"/>
              </w:rPr>
              <w:t>Paid-up capital</w:t>
            </w:r>
          </w:p>
        </w:tc>
        <w:tc>
          <w:tcPr>
            <w:tcW w:w="1946" w:type="dxa"/>
            <w:vAlign w:val="bottom"/>
          </w:tcPr>
          <w:p w14:paraId="456D96E5" w14:textId="77777777" w:rsidR="00046399" w:rsidRPr="00F13722" w:rsidRDefault="00046399" w:rsidP="002744B6">
            <w:pPr>
              <w:pStyle w:val="3"/>
              <w:pBdr>
                <w:bottom w:val="single" w:sz="4" w:space="1" w:color="auto"/>
              </w:pBdr>
              <w:tabs>
                <w:tab w:val="clear" w:pos="360"/>
                <w:tab w:val="clear" w:pos="720"/>
              </w:tabs>
              <w:snapToGrid w:val="0"/>
              <w:spacing w:line="360" w:lineRule="exact"/>
              <w:ind w:left="101" w:right="86"/>
              <w:jc w:val="center"/>
              <w:rPr>
                <w:rFonts w:ascii="Arial" w:hAnsi="Arial" w:cs="Arial"/>
                <w:sz w:val="18"/>
                <w:szCs w:val="18"/>
              </w:rPr>
            </w:pPr>
            <w:r w:rsidRPr="00F13722">
              <w:rPr>
                <w:rFonts w:ascii="Arial" w:hAnsi="Arial" w:cs="Arial"/>
                <w:sz w:val="18"/>
                <w:szCs w:val="18"/>
              </w:rPr>
              <w:t>Share premium</w:t>
            </w:r>
          </w:p>
        </w:tc>
      </w:tr>
      <w:tr w:rsidR="003335C1" w:rsidRPr="00F13722" w14:paraId="2F946BDB" w14:textId="77777777" w:rsidTr="007907BD">
        <w:tc>
          <w:tcPr>
            <w:tcW w:w="1651" w:type="dxa"/>
            <w:vAlign w:val="bottom"/>
          </w:tcPr>
          <w:p w14:paraId="52D0ED41" w14:textId="77777777" w:rsidR="00046399" w:rsidRPr="00F13722"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cs/>
              </w:rPr>
            </w:pPr>
          </w:p>
        </w:tc>
        <w:tc>
          <w:tcPr>
            <w:tcW w:w="1795" w:type="dxa"/>
            <w:vAlign w:val="bottom"/>
          </w:tcPr>
          <w:p w14:paraId="342AC236" w14:textId="77777777" w:rsidR="00046399" w:rsidRPr="00F13722"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cs/>
              </w:rPr>
            </w:pPr>
          </w:p>
        </w:tc>
        <w:tc>
          <w:tcPr>
            <w:tcW w:w="1946" w:type="dxa"/>
            <w:vAlign w:val="bottom"/>
          </w:tcPr>
          <w:p w14:paraId="67696529" w14:textId="77777777" w:rsidR="00046399" w:rsidRPr="00F13722"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F13722">
              <w:rPr>
                <w:rFonts w:ascii="Arial" w:eastAsia="Calibri" w:hAnsi="Arial" w:cs="Arial"/>
                <w:sz w:val="18"/>
                <w:szCs w:val="18"/>
              </w:rPr>
              <w:t>(Shares)</w:t>
            </w:r>
          </w:p>
        </w:tc>
        <w:tc>
          <w:tcPr>
            <w:tcW w:w="1946" w:type="dxa"/>
            <w:vAlign w:val="bottom"/>
          </w:tcPr>
          <w:p w14:paraId="515AC40A" w14:textId="77777777" w:rsidR="00046399" w:rsidRPr="00F13722"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F13722">
              <w:rPr>
                <w:rFonts w:ascii="Arial" w:eastAsia="Calibri" w:hAnsi="Arial" w:cs="Arial"/>
                <w:sz w:val="18"/>
                <w:szCs w:val="18"/>
              </w:rPr>
              <w:t>(Baht)</w:t>
            </w:r>
          </w:p>
        </w:tc>
        <w:tc>
          <w:tcPr>
            <w:tcW w:w="1946" w:type="dxa"/>
            <w:vAlign w:val="bottom"/>
          </w:tcPr>
          <w:p w14:paraId="221F8DEC" w14:textId="77777777" w:rsidR="00046399" w:rsidRPr="00F13722"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F13722">
              <w:rPr>
                <w:rFonts w:ascii="Arial" w:eastAsia="Calibri" w:hAnsi="Arial" w:cs="Arial"/>
                <w:sz w:val="18"/>
                <w:szCs w:val="18"/>
              </w:rPr>
              <w:t>(Baht)</w:t>
            </w:r>
          </w:p>
        </w:tc>
      </w:tr>
      <w:tr w:rsidR="003335C1" w:rsidRPr="00F13722" w14:paraId="76C7AEDD" w14:textId="77777777" w:rsidTr="007907BD">
        <w:tc>
          <w:tcPr>
            <w:tcW w:w="3446" w:type="dxa"/>
            <w:gridSpan w:val="2"/>
            <w:vAlign w:val="bottom"/>
          </w:tcPr>
          <w:p w14:paraId="4D184592" w14:textId="14C02BF9" w:rsidR="004548AB" w:rsidRPr="00F13722" w:rsidRDefault="004548AB" w:rsidP="006D68BD">
            <w:pPr>
              <w:spacing w:line="360" w:lineRule="exact"/>
              <w:ind w:left="162" w:hanging="180"/>
              <w:jc w:val="thaiDistribute"/>
              <w:rPr>
                <w:rFonts w:ascii="Arial" w:eastAsia="Calibri" w:hAnsi="Arial" w:cs="Arial"/>
                <w:sz w:val="18"/>
                <w:szCs w:val="18"/>
              </w:rPr>
            </w:pPr>
            <w:r w:rsidRPr="00F13722">
              <w:rPr>
                <w:rFonts w:ascii="Arial" w:eastAsia="Calibri" w:hAnsi="Arial" w:cs="Arial"/>
                <w:sz w:val="18"/>
                <w:szCs w:val="18"/>
              </w:rPr>
              <w:t xml:space="preserve">As </w:t>
            </w:r>
            <w:proofErr w:type="gramStart"/>
            <w:r w:rsidRPr="00F13722">
              <w:rPr>
                <w:rFonts w:ascii="Arial" w:eastAsia="Calibri" w:hAnsi="Arial" w:cs="Arial"/>
                <w:sz w:val="18"/>
                <w:szCs w:val="18"/>
              </w:rPr>
              <w:t>at</w:t>
            </w:r>
            <w:proofErr w:type="gramEnd"/>
            <w:r w:rsidRPr="00F13722">
              <w:rPr>
                <w:rFonts w:ascii="Arial" w:eastAsia="Calibri" w:hAnsi="Arial" w:cs="Arial"/>
                <w:sz w:val="18"/>
                <w:szCs w:val="18"/>
              </w:rPr>
              <w:t xml:space="preserve"> 1 January 2023</w:t>
            </w:r>
          </w:p>
        </w:tc>
        <w:tc>
          <w:tcPr>
            <w:tcW w:w="1946" w:type="dxa"/>
            <w:vAlign w:val="bottom"/>
          </w:tcPr>
          <w:p w14:paraId="3731E37B" w14:textId="799C34EE" w:rsidR="004548AB" w:rsidRPr="00F13722"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cs/>
              </w:rPr>
            </w:pPr>
            <w:r w:rsidRPr="00F13722">
              <w:rPr>
                <w:rFonts w:ascii="Arial" w:hAnsi="Arial" w:cs="Arial"/>
                <w:sz w:val="18"/>
                <w:szCs w:val="18"/>
              </w:rPr>
              <w:t>9,361,348,58</w:t>
            </w:r>
            <w:r w:rsidR="00AA1FA5" w:rsidRPr="00F13722">
              <w:rPr>
                <w:rFonts w:ascii="Arial" w:hAnsi="Arial" w:cs="Arial"/>
                <w:sz w:val="18"/>
                <w:szCs w:val="18"/>
                <w:cs/>
              </w:rPr>
              <w:t>3</w:t>
            </w:r>
          </w:p>
        </w:tc>
        <w:tc>
          <w:tcPr>
            <w:tcW w:w="1946" w:type="dxa"/>
            <w:vAlign w:val="bottom"/>
          </w:tcPr>
          <w:p w14:paraId="0FF0BFAD" w14:textId="285D16D4" w:rsidR="004548AB" w:rsidRPr="00F13722"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rPr>
            </w:pPr>
            <w:r w:rsidRPr="00F13722">
              <w:rPr>
                <w:rFonts w:ascii="Arial" w:hAnsi="Arial" w:cs="Arial"/>
                <w:sz w:val="18"/>
                <w:szCs w:val="18"/>
              </w:rPr>
              <w:t>4,680,674,292</w:t>
            </w:r>
          </w:p>
        </w:tc>
        <w:tc>
          <w:tcPr>
            <w:tcW w:w="1946" w:type="dxa"/>
            <w:vAlign w:val="bottom"/>
          </w:tcPr>
          <w:p w14:paraId="21F60918" w14:textId="1641869B" w:rsidR="004548AB" w:rsidRPr="00F13722"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rPr>
            </w:pPr>
            <w:r w:rsidRPr="00F13722">
              <w:rPr>
                <w:rFonts w:ascii="Arial" w:hAnsi="Arial" w:cs="Arial"/>
                <w:sz w:val="18"/>
                <w:szCs w:val="18"/>
              </w:rPr>
              <w:t>6,135,378,815</w:t>
            </w:r>
          </w:p>
        </w:tc>
      </w:tr>
      <w:tr w:rsidR="00FD207B" w:rsidRPr="00F13722" w14:paraId="498237A6" w14:textId="77777777" w:rsidTr="007907BD">
        <w:tc>
          <w:tcPr>
            <w:tcW w:w="3446" w:type="dxa"/>
            <w:gridSpan w:val="2"/>
            <w:vAlign w:val="bottom"/>
          </w:tcPr>
          <w:p w14:paraId="658C499F" w14:textId="77777777" w:rsidR="00FD207B" w:rsidRPr="00F13722" w:rsidRDefault="00FD207B" w:rsidP="00FD207B">
            <w:pPr>
              <w:spacing w:line="360" w:lineRule="exact"/>
              <w:ind w:left="162" w:hanging="180"/>
              <w:rPr>
                <w:rFonts w:ascii="Arial" w:eastAsia="Calibri" w:hAnsi="Arial" w:cs="Arial"/>
                <w:sz w:val="18"/>
                <w:szCs w:val="18"/>
              </w:rPr>
            </w:pPr>
            <w:r w:rsidRPr="00F13722">
              <w:rPr>
                <w:rFonts w:ascii="Arial" w:eastAsia="Calibri" w:hAnsi="Arial" w:cs="Arial"/>
                <w:sz w:val="18"/>
                <w:szCs w:val="18"/>
              </w:rPr>
              <w:t>Increase in capital from exercising of                          the rights of the warrants</w:t>
            </w:r>
          </w:p>
        </w:tc>
        <w:tc>
          <w:tcPr>
            <w:tcW w:w="1946" w:type="dxa"/>
            <w:vAlign w:val="bottom"/>
          </w:tcPr>
          <w:p w14:paraId="51F143FC" w14:textId="5A21D723" w:rsidR="00FD207B" w:rsidRPr="00F13722" w:rsidRDefault="00FD207B" w:rsidP="00FD207B">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cs/>
              </w:rPr>
            </w:pPr>
            <w:r w:rsidRPr="00F13722">
              <w:rPr>
                <w:rFonts w:ascii="Arial" w:hAnsi="Arial" w:cs="Arial"/>
                <w:sz w:val="18"/>
                <w:szCs w:val="18"/>
              </w:rPr>
              <w:t>16,206,961</w:t>
            </w:r>
          </w:p>
        </w:tc>
        <w:tc>
          <w:tcPr>
            <w:tcW w:w="1946" w:type="dxa"/>
            <w:vAlign w:val="bottom"/>
          </w:tcPr>
          <w:p w14:paraId="2FC9F19D" w14:textId="5F4744F0" w:rsidR="00FD207B" w:rsidRPr="00F13722" w:rsidRDefault="00FD207B" w:rsidP="00FD207B">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lang w:val="en-US"/>
              </w:rPr>
            </w:pPr>
            <w:r w:rsidRPr="00F13722">
              <w:rPr>
                <w:rFonts w:ascii="Arial" w:hAnsi="Arial" w:cs="Arial"/>
                <w:sz w:val="18"/>
                <w:szCs w:val="18"/>
              </w:rPr>
              <w:t>8,103,480</w:t>
            </w:r>
          </w:p>
        </w:tc>
        <w:tc>
          <w:tcPr>
            <w:tcW w:w="1946" w:type="dxa"/>
            <w:vAlign w:val="bottom"/>
          </w:tcPr>
          <w:p w14:paraId="7146F06B" w14:textId="4C2C8241" w:rsidR="00FD207B" w:rsidRPr="00F13722" w:rsidRDefault="00FD207B" w:rsidP="00FD207B">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lang w:val="en-US"/>
              </w:rPr>
            </w:pPr>
            <w:r w:rsidRPr="00F13722">
              <w:rPr>
                <w:rFonts w:ascii="Arial" w:hAnsi="Arial" w:cs="Arial"/>
                <w:sz w:val="18"/>
                <w:szCs w:val="18"/>
              </w:rPr>
              <w:t>5,105,192</w:t>
            </w:r>
          </w:p>
        </w:tc>
      </w:tr>
      <w:tr w:rsidR="00FD207B" w:rsidRPr="00F13722" w14:paraId="4B2AA83E" w14:textId="77777777" w:rsidTr="007907BD">
        <w:tc>
          <w:tcPr>
            <w:tcW w:w="3446" w:type="dxa"/>
            <w:gridSpan w:val="2"/>
            <w:vAlign w:val="bottom"/>
          </w:tcPr>
          <w:p w14:paraId="239DC209" w14:textId="5FA02A39" w:rsidR="00FD207B" w:rsidRPr="00F13722" w:rsidRDefault="00FD207B" w:rsidP="00FD207B">
            <w:pPr>
              <w:spacing w:line="360" w:lineRule="exact"/>
              <w:ind w:left="162" w:hanging="180"/>
              <w:jc w:val="thaiDistribute"/>
              <w:rPr>
                <w:rFonts w:ascii="Arial" w:eastAsia="Calibri" w:hAnsi="Arial" w:cs="Arial"/>
                <w:sz w:val="18"/>
                <w:szCs w:val="18"/>
              </w:rPr>
            </w:pPr>
            <w:r w:rsidRPr="00F13722">
              <w:rPr>
                <w:rFonts w:ascii="Arial" w:eastAsia="Calibri" w:hAnsi="Arial" w:cs="Arial"/>
                <w:sz w:val="18"/>
                <w:szCs w:val="18"/>
              </w:rPr>
              <w:t xml:space="preserve">As </w:t>
            </w:r>
            <w:proofErr w:type="gramStart"/>
            <w:r w:rsidRPr="00F13722">
              <w:rPr>
                <w:rFonts w:ascii="Arial" w:eastAsia="Calibri" w:hAnsi="Arial" w:cs="Arial"/>
                <w:sz w:val="18"/>
                <w:szCs w:val="18"/>
              </w:rPr>
              <w:t>at</w:t>
            </w:r>
            <w:proofErr w:type="gramEnd"/>
            <w:r w:rsidRPr="00F13722">
              <w:rPr>
                <w:rFonts w:ascii="Arial" w:eastAsia="Calibri" w:hAnsi="Arial" w:cs="Arial"/>
                <w:sz w:val="18"/>
                <w:szCs w:val="18"/>
              </w:rPr>
              <w:t xml:space="preserve"> </w:t>
            </w:r>
            <w:r w:rsidRPr="00F13722">
              <w:rPr>
                <w:rFonts w:ascii="Arial" w:hAnsi="Arial" w:cs="Arial"/>
                <w:sz w:val="18"/>
                <w:szCs w:val="18"/>
              </w:rPr>
              <w:t>30 September 2023</w:t>
            </w:r>
          </w:p>
        </w:tc>
        <w:tc>
          <w:tcPr>
            <w:tcW w:w="1946" w:type="dxa"/>
            <w:vAlign w:val="bottom"/>
          </w:tcPr>
          <w:p w14:paraId="762987DE" w14:textId="628DD400" w:rsidR="00FD207B" w:rsidRPr="00F13722" w:rsidRDefault="00FD207B" w:rsidP="00FD207B">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F13722">
              <w:rPr>
                <w:rFonts w:ascii="Arial" w:hAnsi="Arial" w:cs="Arial"/>
                <w:sz w:val="18"/>
                <w:szCs w:val="18"/>
              </w:rPr>
              <w:t>9,377,555,544</w:t>
            </w:r>
          </w:p>
        </w:tc>
        <w:tc>
          <w:tcPr>
            <w:tcW w:w="1946" w:type="dxa"/>
            <w:vAlign w:val="bottom"/>
          </w:tcPr>
          <w:p w14:paraId="324E3D1F" w14:textId="760ADC6A" w:rsidR="00FD207B" w:rsidRPr="00F13722" w:rsidRDefault="00FD207B" w:rsidP="00FD207B">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F13722">
              <w:rPr>
                <w:rFonts w:ascii="Arial" w:hAnsi="Arial" w:cs="Arial"/>
                <w:sz w:val="18"/>
                <w:szCs w:val="18"/>
              </w:rPr>
              <w:t>4,688,777,772</w:t>
            </w:r>
          </w:p>
        </w:tc>
        <w:tc>
          <w:tcPr>
            <w:tcW w:w="1946" w:type="dxa"/>
            <w:vAlign w:val="bottom"/>
          </w:tcPr>
          <w:p w14:paraId="7E8B9045" w14:textId="19B6B53D" w:rsidR="00FD207B" w:rsidRPr="00F13722" w:rsidRDefault="00FD207B" w:rsidP="00FD207B">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F13722">
              <w:rPr>
                <w:rFonts w:ascii="Arial" w:hAnsi="Arial" w:cs="Arial"/>
                <w:sz w:val="18"/>
                <w:szCs w:val="18"/>
              </w:rPr>
              <w:t>6,140,484,007</w:t>
            </w:r>
          </w:p>
        </w:tc>
      </w:tr>
    </w:tbl>
    <w:p w14:paraId="5F3ED7FB" w14:textId="062C8061" w:rsidR="00A01FC5" w:rsidRPr="00F13722" w:rsidRDefault="0018114F" w:rsidP="002744B6">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30" w:name="_Toc149906517"/>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1</w:t>
      </w:r>
      <w:r w:rsidR="00A01FC5" w:rsidRPr="00F13722">
        <w:rPr>
          <w:rFonts w:ascii="Arial" w:eastAsia="Times New Roman" w:hAnsi="Arial" w:cs="Arial"/>
          <w:b/>
          <w:bCs/>
          <w:sz w:val="22"/>
          <w:szCs w:val="22"/>
          <w:cs/>
        </w:rPr>
        <w:t>.</w:t>
      </w:r>
      <w:r w:rsidR="00A01FC5" w:rsidRPr="00F13722">
        <w:rPr>
          <w:rFonts w:ascii="Arial" w:eastAsia="Times New Roman" w:hAnsi="Arial" w:cs="Arial"/>
          <w:b/>
          <w:bCs/>
          <w:sz w:val="22"/>
          <w:szCs w:val="22"/>
          <w:cs/>
        </w:rPr>
        <w:tab/>
      </w:r>
      <w:r w:rsidR="00A01FC5" w:rsidRPr="00F13722">
        <w:rPr>
          <w:rFonts w:ascii="Arial" w:eastAsia="Times New Roman" w:hAnsi="Arial" w:cs="Arial"/>
          <w:b/>
          <w:bCs/>
          <w:sz w:val="22"/>
          <w:szCs w:val="22"/>
        </w:rPr>
        <w:t>Income tax</w:t>
      </w:r>
      <w:r w:rsidR="00DA493E" w:rsidRPr="00F13722">
        <w:rPr>
          <w:rFonts w:ascii="Arial" w:eastAsia="Times New Roman" w:hAnsi="Arial" w:cs="Arial"/>
          <w:b/>
          <w:bCs/>
          <w:sz w:val="22"/>
          <w:szCs w:val="22"/>
        </w:rPr>
        <w:t xml:space="preserve"> </w:t>
      </w:r>
      <w:r w:rsidR="00246C9D" w:rsidRPr="00F13722">
        <w:rPr>
          <w:rFonts w:ascii="Arial" w:eastAsia="Times New Roman" w:hAnsi="Arial" w:cs="Arial"/>
          <w:b/>
          <w:bCs/>
          <w:sz w:val="22"/>
          <w:szCs w:val="22"/>
        </w:rPr>
        <w:t>-</w:t>
      </w:r>
      <w:r w:rsidR="008F611A" w:rsidRPr="00F13722">
        <w:rPr>
          <w:rFonts w:ascii="Arial" w:eastAsia="Times New Roman" w:hAnsi="Arial" w:cs="Arial"/>
          <w:b/>
          <w:bCs/>
          <w:sz w:val="22"/>
          <w:szCs w:val="22"/>
        </w:rPr>
        <w:t xml:space="preserve"> </w:t>
      </w:r>
      <w:r w:rsidR="000E57E0" w:rsidRPr="00F13722">
        <w:rPr>
          <w:rFonts w:ascii="Arial" w:eastAsia="Times New Roman" w:hAnsi="Arial" w:cs="Arial"/>
          <w:b/>
          <w:bCs/>
          <w:sz w:val="22"/>
          <w:szCs w:val="22"/>
        </w:rPr>
        <w:t>income</w:t>
      </w:r>
      <w:r w:rsidR="00246C9D" w:rsidRPr="00F13722">
        <w:rPr>
          <w:rFonts w:ascii="Arial" w:eastAsia="Times New Roman" w:hAnsi="Arial" w:cs="Arial"/>
          <w:b/>
          <w:bCs/>
          <w:sz w:val="22"/>
          <w:szCs w:val="22"/>
        </w:rPr>
        <w:t xml:space="preserve"> </w:t>
      </w:r>
      <w:r w:rsidR="000E5689" w:rsidRPr="00F13722">
        <w:rPr>
          <w:rFonts w:ascii="Arial" w:eastAsia="Times New Roman" w:hAnsi="Arial" w:cs="Arial"/>
          <w:b/>
          <w:bCs/>
          <w:sz w:val="22"/>
          <w:szCs w:val="22"/>
        </w:rPr>
        <w:t>(expenses)</w:t>
      </w:r>
      <w:bookmarkEnd w:id="30"/>
    </w:p>
    <w:p w14:paraId="0044A467" w14:textId="04209456" w:rsidR="00D9112F" w:rsidRPr="00F13722" w:rsidRDefault="00D9112F" w:rsidP="00D9112F">
      <w:pPr>
        <w:spacing w:before="120" w:after="120" w:line="380" w:lineRule="exact"/>
        <w:ind w:left="547"/>
        <w:jc w:val="thaiDistribute"/>
        <w:rPr>
          <w:rFonts w:ascii="Arial" w:hAnsi="Arial" w:cs="Arial"/>
          <w:sz w:val="22"/>
          <w:szCs w:val="22"/>
          <w:lang w:val="en-GB" w:eastAsia="x-none"/>
        </w:rPr>
      </w:pPr>
      <w:r w:rsidRPr="00F13722">
        <w:rPr>
          <w:rFonts w:ascii="Arial" w:hAnsi="Arial" w:cs="Arial"/>
          <w:sz w:val="22"/>
          <w:szCs w:val="22"/>
          <w:lang w:val="en-GB" w:eastAsia="x-none"/>
        </w:rPr>
        <w:t xml:space="preserve">Income tax expense of the Group for the three-month and nine-month periods ended </w:t>
      </w:r>
      <w:r w:rsidR="002744B6" w:rsidRPr="00F13722">
        <w:rPr>
          <w:rFonts w:ascii="Arial" w:hAnsi="Arial" w:cs="Arial"/>
          <w:sz w:val="22"/>
          <w:szCs w:val="22"/>
          <w:lang w:val="en-GB" w:eastAsia="x-none"/>
        </w:rPr>
        <w:t xml:space="preserve">                           </w:t>
      </w:r>
      <w:r w:rsidRPr="00F13722">
        <w:rPr>
          <w:rFonts w:ascii="Arial" w:hAnsi="Arial" w:cs="Arial"/>
          <w:sz w:val="22"/>
          <w:szCs w:val="22"/>
          <w:lang w:val="en-GB" w:eastAsia="x-none"/>
        </w:rPr>
        <w:t>30 September 2023 and 2022 are made up as follows:</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282"/>
        <w:gridCol w:w="1283"/>
        <w:gridCol w:w="1282"/>
        <w:gridCol w:w="1283"/>
      </w:tblGrid>
      <w:tr w:rsidR="00D9112F" w:rsidRPr="00F13722" w14:paraId="66AD5545" w14:textId="77777777" w:rsidTr="00282BB8">
        <w:trPr>
          <w:cantSplit/>
          <w:trHeight w:val="360"/>
        </w:trPr>
        <w:tc>
          <w:tcPr>
            <w:tcW w:w="4050" w:type="dxa"/>
            <w:tcBorders>
              <w:top w:val="nil"/>
              <w:left w:val="nil"/>
              <w:bottom w:val="nil"/>
              <w:right w:val="nil"/>
            </w:tcBorders>
            <w:vAlign w:val="bottom"/>
          </w:tcPr>
          <w:p w14:paraId="6463B851" w14:textId="77777777" w:rsidR="00D9112F" w:rsidRPr="00F13722" w:rsidRDefault="00D9112F" w:rsidP="00282BB8">
            <w:pPr>
              <w:spacing w:line="360" w:lineRule="exact"/>
              <w:jc w:val="center"/>
              <w:rPr>
                <w:rFonts w:ascii="Arial" w:hAnsi="Arial" w:cs="Arial"/>
                <w:sz w:val="18"/>
                <w:szCs w:val="18"/>
              </w:rPr>
            </w:pPr>
          </w:p>
        </w:tc>
        <w:tc>
          <w:tcPr>
            <w:tcW w:w="5130" w:type="dxa"/>
            <w:gridSpan w:val="4"/>
            <w:tcBorders>
              <w:top w:val="nil"/>
              <w:left w:val="nil"/>
              <w:bottom w:val="nil"/>
              <w:right w:val="nil"/>
            </w:tcBorders>
            <w:vAlign w:val="bottom"/>
          </w:tcPr>
          <w:p w14:paraId="60A2F567" w14:textId="77777777" w:rsidR="00D9112F" w:rsidRPr="00F13722" w:rsidRDefault="00D9112F" w:rsidP="00282BB8">
            <w:pPr>
              <w:spacing w:line="360" w:lineRule="exact"/>
              <w:jc w:val="right"/>
              <w:rPr>
                <w:rFonts w:ascii="Arial" w:hAnsi="Arial" w:cs="Arial"/>
                <w:sz w:val="18"/>
                <w:szCs w:val="18"/>
              </w:rPr>
            </w:pPr>
            <w:r w:rsidRPr="00F13722">
              <w:rPr>
                <w:rFonts w:ascii="Arial" w:hAnsi="Arial" w:cs="Arial"/>
                <w:sz w:val="18"/>
                <w:szCs w:val="18"/>
                <w:cs/>
              </w:rPr>
              <w:t>(</w:t>
            </w:r>
            <w:r w:rsidRPr="00F13722">
              <w:rPr>
                <w:rFonts w:ascii="Arial" w:hAnsi="Arial" w:cs="Arial"/>
                <w:sz w:val="18"/>
                <w:szCs w:val="18"/>
              </w:rPr>
              <w:t>Unit: Baht)</w:t>
            </w:r>
          </w:p>
        </w:tc>
      </w:tr>
      <w:tr w:rsidR="00D9112F" w:rsidRPr="00F13722" w14:paraId="6ACB4CB2" w14:textId="77777777" w:rsidTr="00282BB8">
        <w:trPr>
          <w:cantSplit/>
          <w:trHeight w:val="360"/>
        </w:trPr>
        <w:tc>
          <w:tcPr>
            <w:tcW w:w="4050" w:type="dxa"/>
            <w:tcBorders>
              <w:top w:val="nil"/>
              <w:left w:val="nil"/>
              <w:bottom w:val="nil"/>
              <w:right w:val="nil"/>
            </w:tcBorders>
            <w:vAlign w:val="bottom"/>
          </w:tcPr>
          <w:p w14:paraId="22AD24A4" w14:textId="77777777" w:rsidR="00D9112F" w:rsidRPr="00F13722" w:rsidRDefault="00D9112F" w:rsidP="00282BB8">
            <w:pPr>
              <w:spacing w:line="360" w:lineRule="exact"/>
              <w:jc w:val="center"/>
              <w:rPr>
                <w:rFonts w:ascii="Arial" w:hAnsi="Arial" w:cs="Arial"/>
                <w:sz w:val="18"/>
                <w:szCs w:val="18"/>
              </w:rPr>
            </w:pPr>
          </w:p>
        </w:tc>
        <w:tc>
          <w:tcPr>
            <w:tcW w:w="5130" w:type="dxa"/>
            <w:gridSpan w:val="4"/>
            <w:tcBorders>
              <w:top w:val="nil"/>
              <w:left w:val="nil"/>
              <w:bottom w:val="nil"/>
              <w:right w:val="nil"/>
            </w:tcBorders>
          </w:tcPr>
          <w:p w14:paraId="6763629F" w14:textId="77777777" w:rsidR="00D9112F" w:rsidRPr="00F13722" w:rsidRDefault="00D9112F" w:rsidP="00282BB8">
            <w:pPr>
              <w:pBdr>
                <w:bottom w:val="single" w:sz="4" w:space="1" w:color="000000"/>
              </w:pBdr>
              <w:spacing w:line="360" w:lineRule="exact"/>
              <w:jc w:val="center"/>
              <w:rPr>
                <w:rFonts w:ascii="Arial" w:hAnsi="Arial" w:cs="Arial"/>
                <w:sz w:val="18"/>
                <w:szCs w:val="18"/>
              </w:rPr>
            </w:pPr>
            <w:r w:rsidRPr="00F13722">
              <w:rPr>
                <w:rFonts w:ascii="Arial" w:hAnsi="Arial" w:cs="Arial"/>
                <w:sz w:val="18"/>
                <w:szCs w:val="18"/>
              </w:rPr>
              <w:t xml:space="preserve">For the three-month periods ended </w:t>
            </w:r>
            <w:r w:rsidRPr="00F13722">
              <w:rPr>
                <w:rFonts w:ascii="Arial" w:hAnsi="Arial" w:cs="Arial"/>
                <w:sz w:val="18"/>
                <w:szCs w:val="18"/>
                <w:cs/>
              </w:rPr>
              <w:t>3</w:t>
            </w:r>
            <w:r w:rsidRPr="00F13722">
              <w:rPr>
                <w:rFonts w:ascii="Arial" w:hAnsi="Arial" w:cs="Arial"/>
                <w:sz w:val="18"/>
                <w:szCs w:val="18"/>
              </w:rPr>
              <w:t>0</w:t>
            </w:r>
            <w:r w:rsidRPr="00F13722">
              <w:rPr>
                <w:rFonts w:ascii="Arial" w:hAnsi="Arial" w:cs="Arial"/>
                <w:sz w:val="18"/>
                <w:szCs w:val="18"/>
                <w:cs/>
              </w:rPr>
              <w:t xml:space="preserve"> </w:t>
            </w:r>
            <w:r w:rsidRPr="00F13722">
              <w:rPr>
                <w:rFonts w:ascii="Arial" w:hAnsi="Arial" w:cs="Arial"/>
                <w:sz w:val="18"/>
                <w:szCs w:val="18"/>
              </w:rPr>
              <w:t>September</w:t>
            </w:r>
          </w:p>
        </w:tc>
      </w:tr>
      <w:tr w:rsidR="00D9112F" w:rsidRPr="00F13722" w14:paraId="699EC272" w14:textId="77777777" w:rsidTr="00282BB8">
        <w:trPr>
          <w:cantSplit/>
          <w:trHeight w:val="360"/>
        </w:trPr>
        <w:tc>
          <w:tcPr>
            <w:tcW w:w="4050" w:type="dxa"/>
            <w:tcBorders>
              <w:top w:val="nil"/>
              <w:left w:val="nil"/>
              <w:bottom w:val="nil"/>
              <w:right w:val="nil"/>
            </w:tcBorders>
            <w:vAlign w:val="bottom"/>
          </w:tcPr>
          <w:p w14:paraId="144A27D3" w14:textId="77777777" w:rsidR="00D9112F" w:rsidRPr="00F13722" w:rsidRDefault="00D9112F" w:rsidP="00282BB8">
            <w:pPr>
              <w:spacing w:line="360" w:lineRule="exact"/>
              <w:jc w:val="center"/>
              <w:rPr>
                <w:rFonts w:ascii="Arial" w:hAnsi="Arial" w:cs="Arial"/>
                <w:sz w:val="18"/>
                <w:szCs w:val="18"/>
              </w:rPr>
            </w:pPr>
          </w:p>
        </w:tc>
        <w:tc>
          <w:tcPr>
            <w:tcW w:w="2565" w:type="dxa"/>
            <w:gridSpan w:val="2"/>
            <w:tcBorders>
              <w:top w:val="nil"/>
              <w:left w:val="nil"/>
              <w:bottom w:val="nil"/>
              <w:right w:val="nil"/>
            </w:tcBorders>
          </w:tcPr>
          <w:p w14:paraId="7BE69780" w14:textId="77777777" w:rsidR="00D9112F" w:rsidRPr="00F13722" w:rsidRDefault="00D9112F" w:rsidP="00282BB8">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 xml:space="preserve">Consolidated </w:t>
            </w:r>
            <w:r w:rsidRPr="00F13722">
              <w:rPr>
                <w:rFonts w:ascii="Arial" w:hAnsi="Arial" w:cs="Arial"/>
                <w:sz w:val="18"/>
                <w:szCs w:val="18"/>
                <w:cs/>
              </w:rPr>
              <w:t xml:space="preserve">                               </w:t>
            </w:r>
            <w:r w:rsidRPr="00F13722">
              <w:rPr>
                <w:rFonts w:ascii="Arial" w:hAnsi="Arial" w:cs="Arial"/>
                <w:sz w:val="18"/>
                <w:szCs w:val="18"/>
              </w:rPr>
              <w:t>financial statements</w:t>
            </w:r>
          </w:p>
        </w:tc>
        <w:tc>
          <w:tcPr>
            <w:tcW w:w="2565" w:type="dxa"/>
            <w:gridSpan w:val="2"/>
            <w:tcBorders>
              <w:top w:val="nil"/>
              <w:left w:val="nil"/>
              <w:bottom w:val="nil"/>
              <w:right w:val="nil"/>
            </w:tcBorders>
          </w:tcPr>
          <w:p w14:paraId="584EFF23" w14:textId="77777777" w:rsidR="00D9112F" w:rsidRPr="00F13722" w:rsidRDefault="00D9112F" w:rsidP="00282BB8">
            <w:pPr>
              <w:pBdr>
                <w:bottom w:val="single" w:sz="4" w:space="1" w:color="auto"/>
              </w:pBdr>
              <w:spacing w:line="360" w:lineRule="exact"/>
              <w:jc w:val="center"/>
              <w:rPr>
                <w:rFonts w:ascii="Arial" w:hAnsi="Arial" w:cs="Arial"/>
                <w:sz w:val="18"/>
                <w:szCs w:val="18"/>
              </w:rPr>
            </w:pPr>
            <w:r w:rsidRPr="00F13722">
              <w:rPr>
                <w:rFonts w:ascii="Arial" w:hAnsi="Arial" w:cs="Arial"/>
                <w:sz w:val="18"/>
                <w:szCs w:val="18"/>
              </w:rPr>
              <w:t xml:space="preserve">Separate </w:t>
            </w:r>
            <w:r w:rsidRPr="00F13722">
              <w:rPr>
                <w:rFonts w:ascii="Arial" w:hAnsi="Arial" w:cs="Arial"/>
                <w:sz w:val="18"/>
                <w:szCs w:val="18"/>
                <w:cs/>
              </w:rPr>
              <w:t xml:space="preserve">                                    </w:t>
            </w:r>
            <w:r w:rsidRPr="00F13722">
              <w:rPr>
                <w:rFonts w:ascii="Arial" w:hAnsi="Arial" w:cs="Arial"/>
                <w:sz w:val="18"/>
                <w:szCs w:val="18"/>
              </w:rPr>
              <w:t>financial statements</w:t>
            </w:r>
          </w:p>
        </w:tc>
      </w:tr>
      <w:tr w:rsidR="00D9112F" w:rsidRPr="00F13722" w14:paraId="48F1C753" w14:textId="77777777" w:rsidTr="00282BB8">
        <w:trPr>
          <w:cantSplit/>
          <w:trHeight w:val="360"/>
        </w:trPr>
        <w:tc>
          <w:tcPr>
            <w:tcW w:w="4050" w:type="dxa"/>
            <w:tcBorders>
              <w:top w:val="nil"/>
              <w:left w:val="nil"/>
              <w:bottom w:val="nil"/>
              <w:right w:val="nil"/>
            </w:tcBorders>
            <w:vAlign w:val="bottom"/>
          </w:tcPr>
          <w:p w14:paraId="0A967C5D" w14:textId="77777777" w:rsidR="00D9112F" w:rsidRPr="00F13722" w:rsidRDefault="00D9112F" w:rsidP="00D9112F">
            <w:pPr>
              <w:spacing w:line="360" w:lineRule="exact"/>
              <w:jc w:val="center"/>
              <w:rPr>
                <w:rFonts w:ascii="Arial" w:hAnsi="Arial" w:cs="Arial"/>
                <w:sz w:val="18"/>
                <w:szCs w:val="18"/>
              </w:rPr>
            </w:pPr>
          </w:p>
        </w:tc>
        <w:tc>
          <w:tcPr>
            <w:tcW w:w="1282" w:type="dxa"/>
            <w:tcBorders>
              <w:top w:val="nil"/>
              <w:left w:val="nil"/>
              <w:bottom w:val="nil"/>
              <w:right w:val="nil"/>
            </w:tcBorders>
          </w:tcPr>
          <w:p w14:paraId="4A2DB34F" w14:textId="7FC3BF0B" w:rsidR="00D9112F" w:rsidRPr="00F13722" w:rsidRDefault="00D9112F" w:rsidP="00D9112F">
            <w:pPr>
              <w:pBdr>
                <w:bottom w:val="single" w:sz="4" w:space="1" w:color="000000"/>
              </w:pBdr>
              <w:spacing w:line="360" w:lineRule="exact"/>
              <w:jc w:val="center"/>
              <w:rPr>
                <w:rFonts w:ascii="Arial" w:hAnsi="Arial" w:cs="Arial"/>
                <w:sz w:val="18"/>
                <w:szCs w:val="18"/>
              </w:rPr>
            </w:pPr>
            <w:r w:rsidRPr="00F13722">
              <w:rPr>
                <w:rFonts w:ascii="Arial" w:hAnsi="Arial" w:cs="Arial"/>
                <w:sz w:val="18"/>
                <w:szCs w:val="18"/>
              </w:rPr>
              <w:t>2023</w:t>
            </w:r>
          </w:p>
        </w:tc>
        <w:tc>
          <w:tcPr>
            <w:tcW w:w="1283" w:type="dxa"/>
            <w:tcBorders>
              <w:top w:val="nil"/>
              <w:left w:val="nil"/>
              <w:bottom w:val="nil"/>
              <w:right w:val="nil"/>
            </w:tcBorders>
          </w:tcPr>
          <w:p w14:paraId="5644A807" w14:textId="756C17FB" w:rsidR="00D9112F" w:rsidRPr="00F13722" w:rsidRDefault="00D9112F" w:rsidP="00D9112F">
            <w:pPr>
              <w:pBdr>
                <w:bottom w:val="single" w:sz="4" w:space="1" w:color="000000"/>
              </w:pBdr>
              <w:spacing w:line="360" w:lineRule="exact"/>
              <w:jc w:val="center"/>
              <w:rPr>
                <w:rFonts w:ascii="Arial" w:hAnsi="Arial" w:cs="Arial"/>
                <w:sz w:val="18"/>
                <w:szCs w:val="18"/>
              </w:rPr>
            </w:pPr>
            <w:r w:rsidRPr="00F13722">
              <w:rPr>
                <w:rFonts w:ascii="Arial" w:hAnsi="Arial" w:cs="Arial"/>
                <w:sz w:val="18"/>
                <w:szCs w:val="18"/>
              </w:rPr>
              <w:t>2022</w:t>
            </w:r>
          </w:p>
        </w:tc>
        <w:tc>
          <w:tcPr>
            <w:tcW w:w="1282" w:type="dxa"/>
            <w:tcBorders>
              <w:top w:val="nil"/>
              <w:left w:val="nil"/>
              <w:bottom w:val="nil"/>
              <w:right w:val="nil"/>
            </w:tcBorders>
          </w:tcPr>
          <w:p w14:paraId="22EEF594" w14:textId="2C904AA7" w:rsidR="00D9112F" w:rsidRPr="00F13722" w:rsidRDefault="00D9112F" w:rsidP="00D9112F">
            <w:pPr>
              <w:pBdr>
                <w:bottom w:val="single" w:sz="4" w:space="1" w:color="000000"/>
              </w:pBdr>
              <w:spacing w:line="360" w:lineRule="exact"/>
              <w:jc w:val="center"/>
              <w:rPr>
                <w:rFonts w:ascii="Arial" w:hAnsi="Arial" w:cs="Arial"/>
                <w:sz w:val="18"/>
                <w:szCs w:val="18"/>
              </w:rPr>
            </w:pPr>
            <w:r w:rsidRPr="00F13722">
              <w:rPr>
                <w:rFonts w:ascii="Arial" w:hAnsi="Arial" w:cs="Arial"/>
                <w:sz w:val="18"/>
                <w:szCs w:val="18"/>
              </w:rPr>
              <w:t>2023</w:t>
            </w:r>
          </w:p>
        </w:tc>
        <w:tc>
          <w:tcPr>
            <w:tcW w:w="1283" w:type="dxa"/>
            <w:tcBorders>
              <w:top w:val="nil"/>
              <w:left w:val="nil"/>
              <w:bottom w:val="nil"/>
              <w:right w:val="nil"/>
            </w:tcBorders>
          </w:tcPr>
          <w:p w14:paraId="444FEADC" w14:textId="5FEA4A00" w:rsidR="00D9112F" w:rsidRPr="00F13722" w:rsidRDefault="00D9112F" w:rsidP="00D9112F">
            <w:pPr>
              <w:pBdr>
                <w:bottom w:val="single" w:sz="4" w:space="1" w:color="000000"/>
              </w:pBdr>
              <w:spacing w:line="360" w:lineRule="exact"/>
              <w:jc w:val="center"/>
              <w:rPr>
                <w:rFonts w:ascii="Arial" w:hAnsi="Arial" w:cs="Arial"/>
                <w:sz w:val="18"/>
                <w:szCs w:val="18"/>
              </w:rPr>
            </w:pPr>
            <w:r w:rsidRPr="00F13722">
              <w:rPr>
                <w:rFonts w:ascii="Arial" w:hAnsi="Arial" w:cs="Arial"/>
                <w:sz w:val="18"/>
                <w:szCs w:val="18"/>
              </w:rPr>
              <w:t>2022</w:t>
            </w:r>
          </w:p>
        </w:tc>
      </w:tr>
      <w:tr w:rsidR="00D9112F" w:rsidRPr="00F13722" w14:paraId="51EC46BE" w14:textId="77777777" w:rsidTr="00282BB8">
        <w:trPr>
          <w:cantSplit/>
          <w:trHeight w:val="360"/>
        </w:trPr>
        <w:tc>
          <w:tcPr>
            <w:tcW w:w="4050" w:type="dxa"/>
            <w:tcBorders>
              <w:top w:val="nil"/>
              <w:left w:val="nil"/>
              <w:bottom w:val="nil"/>
              <w:right w:val="nil"/>
            </w:tcBorders>
            <w:vAlign w:val="bottom"/>
          </w:tcPr>
          <w:p w14:paraId="7E7886FA" w14:textId="77777777" w:rsidR="00D9112F" w:rsidRPr="00F13722" w:rsidRDefault="00D9112F" w:rsidP="00D9112F">
            <w:pPr>
              <w:spacing w:line="360" w:lineRule="exact"/>
              <w:ind w:left="132" w:right="-108" w:hanging="132"/>
              <w:rPr>
                <w:rFonts w:ascii="Arial" w:hAnsi="Arial" w:cs="Arial"/>
                <w:b/>
                <w:bCs/>
                <w:sz w:val="18"/>
                <w:szCs w:val="18"/>
              </w:rPr>
            </w:pPr>
            <w:r w:rsidRPr="00F13722">
              <w:rPr>
                <w:rFonts w:ascii="Arial" w:hAnsi="Arial" w:cs="Arial"/>
                <w:b/>
                <w:bCs/>
                <w:sz w:val="18"/>
                <w:szCs w:val="18"/>
              </w:rPr>
              <w:t>Current income tax:</w:t>
            </w:r>
          </w:p>
        </w:tc>
        <w:tc>
          <w:tcPr>
            <w:tcW w:w="1282" w:type="dxa"/>
            <w:tcBorders>
              <w:top w:val="nil"/>
              <w:left w:val="nil"/>
              <w:bottom w:val="nil"/>
              <w:right w:val="nil"/>
            </w:tcBorders>
            <w:vAlign w:val="bottom"/>
          </w:tcPr>
          <w:p w14:paraId="70DF1E20" w14:textId="77777777" w:rsidR="00D9112F" w:rsidRPr="00F13722" w:rsidRDefault="00D9112F" w:rsidP="00D9112F">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3A93B4D3" w14:textId="77777777" w:rsidR="00D9112F" w:rsidRPr="00F13722" w:rsidRDefault="00D9112F" w:rsidP="00D9112F">
            <w:pPr>
              <w:tabs>
                <w:tab w:val="decimal" w:pos="882"/>
              </w:tabs>
              <w:spacing w:line="360" w:lineRule="exact"/>
              <w:rPr>
                <w:rFonts w:ascii="Arial" w:hAnsi="Arial" w:cs="Arial"/>
                <w:b/>
                <w:bCs/>
                <w:sz w:val="18"/>
                <w:szCs w:val="18"/>
              </w:rPr>
            </w:pPr>
          </w:p>
        </w:tc>
        <w:tc>
          <w:tcPr>
            <w:tcW w:w="1282" w:type="dxa"/>
            <w:tcBorders>
              <w:top w:val="nil"/>
              <w:left w:val="nil"/>
              <w:bottom w:val="nil"/>
              <w:right w:val="nil"/>
            </w:tcBorders>
            <w:vAlign w:val="bottom"/>
          </w:tcPr>
          <w:p w14:paraId="4F8CDE97" w14:textId="77777777" w:rsidR="00D9112F" w:rsidRPr="00F13722" w:rsidRDefault="00D9112F" w:rsidP="00D9112F">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6A441BD2" w14:textId="77777777" w:rsidR="00D9112F" w:rsidRPr="00F13722" w:rsidRDefault="00D9112F" w:rsidP="00D9112F">
            <w:pPr>
              <w:tabs>
                <w:tab w:val="decimal" w:pos="882"/>
              </w:tabs>
              <w:spacing w:line="360" w:lineRule="exact"/>
              <w:rPr>
                <w:rFonts w:ascii="Arial" w:hAnsi="Arial" w:cs="Arial"/>
                <w:b/>
                <w:bCs/>
                <w:sz w:val="18"/>
                <w:szCs w:val="18"/>
              </w:rPr>
            </w:pPr>
          </w:p>
        </w:tc>
      </w:tr>
      <w:tr w:rsidR="00FD207B" w:rsidRPr="00F13722" w14:paraId="66EF3235" w14:textId="77777777" w:rsidTr="00073A7C">
        <w:trPr>
          <w:cantSplit/>
          <w:trHeight w:val="360"/>
        </w:trPr>
        <w:tc>
          <w:tcPr>
            <w:tcW w:w="4050" w:type="dxa"/>
            <w:tcBorders>
              <w:top w:val="nil"/>
              <w:left w:val="nil"/>
              <w:bottom w:val="nil"/>
              <w:right w:val="nil"/>
            </w:tcBorders>
            <w:vAlign w:val="bottom"/>
          </w:tcPr>
          <w:p w14:paraId="7062BFBC" w14:textId="77777777" w:rsidR="00FD207B" w:rsidRPr="00F13722" w:rsidRDefault="00FD207B" w:rsidP="00FD207B">
            <w:pPr>
              <w:spacing w:line="360" w:lineRule="exact"/>
              <w:ind w:left="132" w:right="-108" w:hanging="132"/>
              <w:rPr>
                <w:rFonts w:ascii="Arial" w:hAnsi="Arial" w:cs="Arial"/>
                <w:sz w:val="18"/>
                <w:szCs w:val="18"/>
              </w:rPr>
            </w:pPr>
            <w:r w:rsidRPr="00F13722">
              <w:rPr>
                <w:rFonts w:ascii="Arial" w:hAnsi="Arial" w:cs="Arial"/>
                <w:sz w:val="18"/>
                <w:szCs w:val="18"/>
              </w:rPr>
              <w:t>Interim corporate income tax charge</w:t>
            </w:r>
          </w:p>
        </w:tc>
        <w:tc>
          <w:tcPr>
            <w:tcW w:w="1282" w:type="dxa"/>
            <w:tcBorders>
              <w:top w:val="nil"/>
              <w:left w:val="nil"/>
              <w:bottom w:val="nil"/>
              <w:right w:val="nil"/>
            </w:tcBorders>
            <w:vAlign w:val="bottom"/>
          </w:tcPr>
          <w:p w14:paraId="176291E6" w14:textId="70EF59E1" w:rsidR="00FD207B" w:rsidRPr="00F13722" w:rsidRDefault="00FD207B" w:rsidP="002744B6">
            <w:pPr>
              <w:tabs>
                <w:tab w:val="decimal" w:pos="972"/>
              </w:tabs>
              <w:spacing w:line="360" w:lineRule="exact"/>
              <w:rPr>
                <w:rFonts w:ascii="Arial" w:hAnsi="Arial" w:cs="Arial"/>
                <w:sz w:val="18"/>
                <w:szCs w:val="18"/>
              </w:rPr>
            </w:pPr>
            <w:r w:rsidRPr="00F13722">
              <w:rPr>
                <w:rFonts w:ascii="Arial" w:hAnsi="Arial" w:cs="Arial"/>
                <w:sz w:val="18"/>
                <w:szCs w:val="18"/>
              </w:rPr>
              <w:t>(16,770,896)</w:t>
            </w:r>
          </w:p>
        </w:tc>
        <w:tc>
          <w:tcPr>
            <w:tcW w:w="1283" w:type="dxa"/>
            <w:tcBorders>
              <w:top w:val="nil"/>
              <w:left w:val="nil"/>
              <w:bottom w:val="nil"/>
              <w:right w:val="nil"/>
            </w:tcBorders>
          </w:tcPr>
          <w:p w14:paraId="3B83EF1C" w14:textId="2480E3ED" w:rsidR="00FD207B" w:rsidRPr="00F13722" w:rsidRDefault="00FD207B" w:rsidP="002744B6">
            <w:pPr>
              <w:tabs>
                <w:tab w:val="decimal" w:pos="972"/>
              </w:tabs>
              <w:spacing w:line="360" w:lineRule="exact"/>
              <w:rPr>
                <w:rFonts w:ascii="Arial" w:hAnsi="Arial" w:cs="Arial"/>
                <w:sz w:val="18"/>
                <w:szCs w:val="18"/>
              </w:rPr>
            </w:pPr>
            <w:r w:rsidRPr="00F13722">
              <w:rPr>
                <w:rFonts w:ascii="Arial" w:hAnsi="Arial" w:cs="Arial"/>
                <w:sz w:val="18"/>
                <w:szCs w:val="18"/>
              </w:rPr>
              <w:t>(337,187)</w:t>
            </w:r>
          </w:p>
        </w:tc>
        <w:tc>
          <w:tcPr>
            <w:tcW w:w="1282" w:type="dxa"/>
            <w:tcBorders>
              <w:top w:val="nil"/>
              <w:left w:val="nil"/>
              <w:bottom w:val="nil"/>
              <w:right w:val="nil"/>
            </w:tcBorders>
            <w:vAlign w:val="bottom"/>
          </w:tcPr>
          <w:p w14:paraId="4F78D4BF" w14:textId="77F9ED0A" w:rsidR="00FD207B" w:rsidRPr="00F13722" w:rsidRDefault="00FD207B" w:rsidP="002744B6">
            <w:pPr>
              <w:tabs>
                <w:tab w:val="decimal" w:pos="972"/>
              </w:tabs>
              <w:spacing w:line="360" w:lineRule="exact"/>
              <w:rPr>
                <w:rFonts w:ascii="Arial" w:hAnsi="Arial" w:cs="Arial"/>
                <w:sz w:val="18"/>
                <w:szCs w:val="18"/>
              </w:rPr>
            </w:pPr>
            <w:r w:rsidRPr="00F13722">
              <w:rPr>
                <w:rFonts w:ascii="Arial" w:hAnsi="Arial" w:cs="Arial"/>
                <w:sz w:val="18"/>
                <w:szCs w:val="18"/>
              </w:rPr>
              <w:t>(16,817,552)</w:t>
            </w:r>
          </w:p>
        </w:tc>
        <w:tc>
          <w:tcPr>
            <w:tcW w:w="1283" w:type="dxa"/>
            <w:tcBorders>
              <w:top w:val="nil"/>
              <w:left w:val="nil"/>
              <w:bottom w:val="nil"/>
              <w:right w:val="nil"/>
            </w:tcBorders>
            <w:vAlign w:val="bottom"/>
          </w:tcPr>
          <w:p w14:paraId="6986797A" w14:textId="595B4276" w:rsidR="00FD207B" w:rsidRPr="00F13722" w:rsidRDefault="00FD207B" w:rsidP="002744B6">
            <w:pPr>
              <w:tabs>
                <w:tab w:val="decimal" w:pos="972"/>
              </w:tabs>
              <w:spacing w:line="360" w:lineRule="exact"/>
              <w:rPr>
                <w:rFonts w:ascii="Arial" w:hAnsi="Arial" w:cs="Arial"/>
                <w:sz w:val="18"/>
                <w:szCs w:val="18"/>
              </w:rPr>
            </w:pPr>
            <w:r w:rsidRPr="00F13722">
              <w:rPr>
                <w:rFonts w:ascii="Arial" w:hAnsi="Arial" w:cs="Arial"/>
                <w:sz w:val="18"/>
                <w:szCs w:val="18"/>
                <w:cs/>
              </w:rPr>
              <w:t>-</w:t>
            </w:r>
          </w:p>
        </w:tc>
      </w:tr>
      <w:tr w:rsidR="00FD207B" w:rsidRPr="00F13722" w14:paraId="28A2DC48" w14:textId="77777777" w:rsidTr="00073A7C">
        <w:trPr>
          <w:cantSplit/>
          <w:trHeight w:val="360"/>
        </w:trPr>
        <w:tc>
          <w:tcPr>
            <w:tcW w:w="4050" w:type="dxa"/>
            <w:tcBorders>
              <w:top w:val="nil"/>
              <w:left w:val="nil"/>
              <w:bottom w:val="nil"/>
              <w:right w:val="nil"/>
            </w:tcBorders>
            <w:vAlign w:val="bottom"/>
          </w:tcPr>
          <w:p w14:paraId="016602E2" w14:textId="77777777" w:rsidR="00FD207B" w:rsidRPr="00F13722" w:rsidRDefault="00FD207B" w:rsidP="00FD207B">
            <w:pPr>
              <w:tabs>
                <w:tab w:val="left" w:pos="852"/>
              </w:tabs>
              <w:spacing w:line="360" w:lineRule="exact"/>
              <w:ind w:left="132" w:right="-108" w:hanging="132"/>
              <w:rPr>
                <w:rFonts w:ascii="Arial" w:hAnsi="Arial" w:cs="Arial"/>
                <w:b/>
                <w:bCs/>
                <w:sz w:val="18"/>
                <w:szCs w:val="18"/>
              </w:rPr>
            </w:pPr>
            <w:r w:rsidRPr="00F13722">
              <w:rPr>
                <w:rFonts w:ascii="Arial" w:hAnsi="Arial" w:cs="Arial"/>
                <w:b/>
                <w:bCs/>
                <w:sz w:val="18"/>
                <w:szCs w:val="18"/>
              </w:rPr>
              <w:t>Deferred tax:</w:t>
            </w:r>
          </w:p>
        </w:tc>
        <w:tc>
          <w:tcPr>
            <w:tcW w:w="1282" w:type="dxa"/>
            <w:tcBorders>
              <w:top w:val="nil"/>
              <w:left w:val="nil"/>
              <w:bottom w:val="nil"/>
              <w:right w:val="nil"/>
            </w:tcBorders>
            <w:vAlign w:val="bottom"/>
          </w:tcPr>
          <w:p w14:paraId="41895398" w14:textId="77777777" w:rsidR="00FD207B" w:rsidRPr="00F13722" w:rsidRDefault="00FD207B" w:rsidP="002744B6">
            <w:pPr>
              <w:tabs>
                <w:tab w:val="decimal" w:pos="972"/>
              </w:tabs>
              <w:spacing w:line="360" w:lineRule="exact"/>
              <w:rPr>
                <w:rFonts w:ascii="Arial" w:hAnsi="Arial" w:cs="Arial"/>
                <w:sz w:val="18"/>
                <w:szCs w:val="18"/>
              </w:rPr>
            </w:pPr>
          </w:p>
        </w:tc>
        <w:tc>
          <w:tcPr>
            <w:tcW w:w="1283" w:type="dxa"/>
            <w:tcBorders>
              <w:top w:val="nil"/>
              <w:left w:val="nil"/>
              <w:bottom w:val="nil"/>
              <w:right w:val="nil"/>
            </w:tcBorders>
          </w:tcPr>
          <w:p w14:paraId="4C58D09A" w14:textId="77777777" w:rsidR="00FD207B" w:rsidRPr="00F13722" w:rsidRDefault="00FD207B" w:rsidP="002744B6">
            <w:pPr>
              <w:tabs>
                <w:tab w:val="decimal" w:pos="972"/>
              </w:tabs>
              <w:spacing w:line="360" w:lineRule="exact"/>
              <w:rPr>
                <w:rFonts w:ascii="Arial" w:hAnsi="Arial" w:cs="Arial"/>
                <w:b/>
                <w:bCs/>
                <w:sz w:val="18"/>
                <w:szCs w:val="18"/>
              </w:rPr>
            </w:pPr>
          </w:p>
        </w:tc>
        <w:tc>
          <w:tcPr>
            <w:tcW w:w="1282" w:type="dxa"/>
            <w:tcBorders>
              <w:top w:val="nil"/>
              <w:left w:val="nil"/>
              <w:bottom w:val="nil"/>
              <w:right w:val="nil"/>
            </w:tcBorders>
            <w:vAlign w:val="bottom"/>
          </w:tcPr>
          <w:p w14:paraId="064775D9" w14:textId="77777777" w:rsidR="00FD207B" w:rsidRPr="00F13722" w:rsidRDefault="00FD207B" w:rsidP="002744B6">
            <w:pPr>
              <w:tabs>
                <w:tab w:val="decimal" w:pos="972"/>
              </w:tabs>
              <w:spacing w:line="360" w:lineRule="exact"/>
              <w:rPr>
                <w:rFonts w:ascii="Arial" w:hAnsi="Arial" w:cs="Arial"/>
                <w:sz w:val="18"/>
                <w:szCs w:val="18"/>
              </w:rPr>
            </w:pPr>
          </w:p>
        </w:tc>
        <w:tc>
          <w:tcPr>
            <w:tcW w:w="1283" w:type="dxa"/>
            <w:tcBorders>
              <w:top w:val="nil"/>
              <w:left w:val="nil"/>
              <w:bottom w:val="nil"/>
              <w:right w:val="nil"/>
            </w:tcBorders>
            <w:vAlign w:val="bottom"/>
          </w:tcPr>
          <w:p w14:paraId="7E80A765" w14:textId="77777777" w:rsidR="00FD207B" w:rsidRPr="00F13722" w:rsidRDefault="00FD207B" w:rsidP="002744B6">
            <w:pPr>
              <w:tabs>
                <w:tab w:val="decimal" w:pos="972"/>
              </w:tabs>
              <w:spacing w:line="360" w:lineRule="exact"/>
              <w:rPr>
                <w:rFonts w:ascii="Arial" w:hAnsi="Arial" w:cs="Arial"/>
                <w:b/>
                <w:bCs/>
                <w:sz w:val="18"/>
                <w:szCs w:val="18"/>
              </w:rPr>
            </w:pPr>
          </w:p>
        </w:tc>
      </w:tr>
      <w:tr w:rsidR="00FD207B" w:rsidRPr="00F13722" w14:paraId="532E0D87" w14:textId="77777777" w:rsidTr="004B16AF">
        <w:trPr>
          <w:cantSplit/>
          <w:trHeight w:val="360"/>
        </w:trPr>
        <w:tc>
          <w:tcPr>
            <w:tcW w:w="4050" w:type="dxa"/>
            <w:tcBorders>
              <w:top w:val="nil"/>
              <w:left w:val="nil"/>
              <w:bottom w:val="nil"/>
              <w:right w:val="nil"/>
            </w:tcBorders>
            <w:vAlign w:val="bottom"/>
          </w:tcPr>
          <w:p w14:paraId="0AE9831C" w14:textId="77777777" w:rsidR="00FD207B" w:rsidRPr="00F13722" w:rsidRDefault="00FD207B" w:rsidP="00FD207B">
            <w:pPr>
              <w:tabs>
                <w:tab w:val="left" w:pos="322"/>
              </w:tabs>
              <w:spacing w:line="360" w:lineRule="exact"/>
              <w:ind w:left="132" w:right="-108" w:hanging="132"/>
              <w:rPr>
                <w:rFonts w:ascii="Arial" w:hAnsi="Arial" w:cs="Arial"/>
                <w:sz w:val="18"/>
                <w:szCs w:val="18"/>
              </w:rPr>
            </w:pPr>
            <w:r w:rsidRPr="00F13722">
              <w:rPr>
                <w:rFonts w:ascii="Arial" w:hAnsi="Arial" w:cs="Arial"/>
                <w:sz w:val="18"/>
                <w:szCs w:val="18"/>
              </w:rPr>
              <w:t>Deferred tax from temporary differences and reversal of temporary differences</w:t>
            </w:r>
          </w:p>
        </w:tc>
        <w:tc>
          <w:tcPr>
            <w:tcW w:w="1282" w:type="dxa"/>
            <w:tcBorders>
              <w:top w:val="nil"/>
              <w:left w:val="nil"/>
              <w:bottom w:val="nil"/>
              <w:right w:val="nil"/>
            </w:tcBorders>
            <w:vAlign w:val="bottom"/>
          </w:tcPr>
          <w:p w14:paraId="2977B9E5" w14:textId="2957F2B8" w:rsidR="00FD207B" w:rsidRPr="00F13722" w:rsidRDefault="00FD207B" w:rsidP="002744B6">
            <w:pPr>
              <w:pBdr>
                <w:bottom w:val="sing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896,896</w:t>
            </w:r>
          </w:p>
        </w:tc>
        <w:tc>
          <w:tcPr>
            <w:tcW w:w="1283" w:type="dxa"/>
            <w:tcBorders>
              <w:top w:val="nil"/>
              <w:left w:val="nil"/>
              <w:bottom w:val="nil"/>
              <w:right w:val="nil"/>
            </w:tcBorders>
            <w:vAlign w:val="bottom"/>
          </w:tcPr>
          <w:p w14:paraId="53071EA6" w14:textId="77777777" w:rsidR="00FD207B" w:rsidRPr="00F13722" w:rsidRDefault="00FD207B" w:rsidP="002744B6">
            <w:pPr>
              <w:pBdr>
                <w:bottom w:val="single" w:sz="4" w:space="1" w:color="auto"/>
              </w:pBdr>
              <w:tabs>
                <w:tab w:val="decimal" w:pos="972"/>
              </w:tabs>
              <w:spacing w:line="360" w:lineRule="exact"/>
              <w:rPr>
                <w:rFonts w:ascii="Arial" w:hAnsi="Arial" w:cs="Arial"/>
                <w:sz w:val="18"/>
                <w:szCs w:val="18"/>
              </w:rPr>
            </w:pPr>
          </w:p>
          <w:p w14:paraId="712360B4" w14:textId="532FAD7B" w:rsidR="00FD207B" w:rsidRPr="00F13722" w:rsidRDefault="00FD207B" w:rsidP="002744B6">
            <w:pPr>
              <w:pBdr>
                <w:bottom w:val="sing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(906,911)</w:t>
            </w:r>
          </w:p>
        </w:tc>
        <w:tc>
          <w:tcPr>
            <w:tcW w:w="1282" w:type="dxa"/>
            <w:tcBorders>
              <w:top w:val="nil"/>
              <w:left w:val="nil"/>
              <w:bottom w:val="nil"/>
              <w:right w:val="nil"/>
            </w:tcBorders>
            <w:vAlign w:val="bottom"/>
          </w:tcPr>
          <w:p w14:paraId="7541C369" w14:textId="4A078414" w:rsidR="00FD207B" w:rsidRPr="00F13722" w:rsidRDefault="00FD207B" w:rsidP="002744B6">
            <w:pPr>
              <w:pBdr>
                <w:bottom w:val="sing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896,896</w:t>
            </w:r>
          </w:p>
        </w:tc>
        <w:tc>
          <w:tcPr>
            <w:tcW w:w="1283" w:type="dxa"/>
            <w:tcBorders>
              <w:top w:val="nil"/>
              <w:left w:val="nil"/>
              <w:bottom w:val="nil"/>
              <w:right w:val="nil"/>
            </w:tcBorders>
            <w:vAlign w:val="bottom"/>
          </w:tcPr>
          <w:p w14:paraId="76F2943E" w14:textId="431273F6" w:rsidR="00FD207B" w:rsidRPr="00F13722" w:rsidRDefault="00FD207B" w:rsidP="002744B6">
            <w:pPr>
              <w:pBdr>
                <w:bottom w:val="single" w:sz="4" w:space="1" w:color="auto"/>
              </w:pBdr>
              <w:tabs>
                <w:tab w:val="decimal" w:pos="972"/>
              </w:tabs>
              <w:spacing w:line="360" w:lineRule="exact"/>
              <w:rPr>
                <w:rFonts w:ascii="Arial" w:hAnsi="Arial" w:cs="Arial"/>
                <w:sz w:val="18"/>
                <w:szCs w:val="18"/>
              </w:rPr>
            </w:pPr>
            <w:r w:rsidRPr="00F13722">
              <w:rPr>
                <w:rFonts w:ascii="Arial" w:hAnsi="Arial" w:cs="Arial"/>
                <w:sz w:val="18"/>
                <w:szCs w:val="18"/>
                <w:cs/>
              </w:rPr>
              <w:t>(906</w:t>
            </w:r>
            <w:r w:rsidRPr="00F13722">
              <w:rPr>
                <w:rFonts w:ascii="Arial" w:hAnsi="Arial" w:cs="Arial"/>
                <w:sz w:val="18"/>
                <w:szCs w:val="18"/>
              </w:rPr>
              <w:t>,</w:t>
            </w:r>
            <w:r w:rsidRPr="00F13722">
              <w:rPr>
                <w:rFonts w:ascii="Arial" w:hAnsi="Arial" w:cs="Arial"/>
                <w:sz w:val="18"/>
                <w:szCs w:val="18"/>
                <w:cs/>
              </w:rPr>
              <w:t>911)</w:t>
            </w:r>
          </w:p>
        </w:tc>
      </w:tr>
      <w:tr w:rsidR="00FD207B" w:rsidRPr="00F13722" w14:paraId="545CBA33" w14:textId="77777777" w:rsidTr="004B16AF">
        <w:trPr>
          <w:cantSplit/>
          <w:trHeight w:val="360"/>
        </w:trPr>
        <w:tc>
          <w:tcPr>
            <w:tcW w:w="4050" w:type="dxa"/>
            <w:tcBorders>
              <w:top w:val="nil"/>
              <w:left w:val="nil"/>
              <w:bottom w:val="nil"/>
              <w:right w:val="nil"/>
            </w:tcBorders>
            <w:vAlign w:val="bottom"/>
          </w:tcPr>
          <w:p w14:paraId="28C9C963" w14:textId="5CCABE12" w:rsidR="00FD207B" w:rsidRPr="00F13722" w:rsidRDefault="00FD207B" w:rsidP="002C5200">
            <w:pPr>
              <w:tabs>
                <w:tab w:val="left" w:pos="1260"/>
              </w:tabs>
              <w:spacing w:line="360" w:lineRule="exact"/>
              <w:ind w:right="-108"/>
              <w:rPr>
                <w:rFonts w:ascii="Arial" w:hAnsi="Arial" w:cs="Arial"/>
                <w:b/>
                <w:bCs/>
                <w:sz w:val="18"/>
                <w:szCs w:val="18"/>
              </w:rPr>
            </w:pPr>
            <w:r w:rsidRPr="00F13722">
              <w:rPr>
                <w:rFonts w:ascii="Arial" w:hAnsi="Arial" w:cs="Arial"/>
                <w:b/>
                <w:bCs/>
                <w:sz w:val="18"/>
                <w:szCs w:val="18"/>
              </w:rPr>
              <w:t>Income tax expense reported in profit or loss</w:t>
            </w:r>
          </w:p>
        </w:tc>
        <w:tc>
          <w:tcPr>
            <w:tcW w:w="1282" w:type="dxa"/>
            <w:tcBorders>
              <w:top w:val="nil"/>
              <w:left w:val="nil"/>
              <w:bottom w:val="nil"/>
              <w:right w:val="nil"/>
            </w:tcBorders>
            <w:vAlign w:val="bottom"/>
          </w:tcPr>
          <w:p w14:paraId="06643BE2" w14:textId="2E073890"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(15,874,000)</w:t>
            </w:r>
          </w:p>
        </w:tc>
        <w:tc>
          <w:tcPr>
            <w:tcW w:w="1283" w:type="dxa"/>
            <w:tcBorders>
              <w:top w:val="nil"/>
              <w:left w:val="nil"/>
              <w:bottom w:val="nil"/>
              <w:right w:val="nil"/>
            </w:tcBorders>
            <w:vAlign w:val="bottom"/>
          </w:tcPr>
          <w:p w14:paraId="4E5A04D9" w14:textId="30C7086B"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(1,244,098)</w:t>
            </w:r>
          </w:p>
        </w:tc>
        <w:tc>
          <w:tcPr>
            <w:tcW w:w="1282" w:type="dxa"/>
            <w:tcBorders>
              <w:top w:val="nil"/>
              <w:left w:val="nil"/>
              <w:bottom w:val="nil"/>
              <w:right w:val="nil"/>
            </w:tcBorders>
            <w:vAlign w:val="bottom"/>
          </w:tcPr>
          <w:p w14:paraId="6E78D810" w14:textId="1D62DF64"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(15,920,656)</w:t>
            </w:r>
          </w:p>
        </w:tc>
        <w:tc>
          <w:tcPr>
            <w:tcW w:w="1283" w:type="dxa"/>
            <w:tcBorders>
              <w:top w:val="nil"/>
              <w:left w:val="nil"/>
              <w:bottom w:val="nil"/>
              <w:right w:val="nil"/>
            </w:tcBorders>
            <w:vAlign w:val="bottom"/>
          </w:tcPr>
          <w:p w14:paraId="2D05D8D9" w14:textId="732483C0"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cs/>
              </w:rPr>
              <w:t>(906</w:t>
            </w:r>
            <w:r w:rsidRPr="00F13722">
              <w:rPr>
                <w:rFonts w:ascii="Arial" w:hAnsi="Arial" w:cs="Arial"/>
                <w:sz w:val="18"/>
                <w:szCs w:val="18"/>
              </w:rPr>
              <w:t>,</w:t>
            </w:r>
            <w:r w:rsidRPr="00F13722">
              <w:rPr>
                <w:rFonts w:ascii="Arial" w:hAnsi="Arial" w:cs="Arial"/>
                <w:sz w:val="18"/>
                <w:szCs w:val="18"/>
                <w:cs/>
              </w:rPr>
              <w:t>911)</w:t>
            </w:r>
          </w:p>
        </w:tc>
      </w:tr>
      <w:tr w:rsidR="00FD207B" w:rsidRPr="00F13722" w14:paraId="62882EBC" w14:textId="77777777" w:rsidTr="004B16AF">
        <w:trPr>
          <w:cantSplit/>
          <w:trHeight w:val="360"/>
        </w:trPr>
        <w:tc>
          <w:tcPr>
            <w:tcW w:w="4050" w:type="dxa"/>
            <w:tcBorders>
              <w:top w:val="nil"/>
              <w:left w:val="nil"/>
              <w:bottom w:val="nil"/>
              <w:right w:val="nil"/>
            </w:tcBorders>
            <w:vAlign w:val="bottom"/>
          </w:tcPr>
          <w:p w14:paraId="0460074E" w14:textId="77777777" w:rsidR="00FD207B" w:rsidRPr="00F13722" w:rsidRDefault="00FD207B" w:rsidP="00FD207B">
            <w:pPr>
              <w:tabs>
                <w:tab w:val="left" w:pos="1260"/>
              </w:tabs>
              <w:spacing w:line="360" w:lineRule="exact"/>
              <w:ind w:left="132" w:right="-108" w:hanging="132"/>
              <w:rPr>
                <w:rFonts w:ascii="Arial" w:hAnsi="Arial" w:cs="Arial"/>
                <w:b/>
                <w:bCs/>
                <w:sz w:val="18"/>
                <w:szCs w:val="18"/>
              </w:rPr>
            </w:pPr>
            <w:r w:rsidRPr="00F13722">
              <w:rPr>
                <w:rFonts w:ascii="Arial" w:hAnsi="Arial" w:cs="Arial"/>
                <w:b/>
                <w:bCs/>
                <w:sz w:val="18"/>
                <w:szCs w:val="18"/>
              </w:rPr>
              <w:t>Income tax reported in other comprehensive income</w:t>
            </w:r>
          </w:p>
        </w:tc>
        <w:tc>
          <w:tcPr>
            <w:tcW w:w="1282" w:type="dxa"/>
            <w:tcBorders>
              <w:top w:val="nil"/>
              <w:left w:val="nil"/>
              <w:bottom w:val="nil"/>
              <w:right w:val="nil"/>
            </w:tcBorders>
            <w:vAlign w:val="bottom"/>
          </w:tcPr>
          <w:p w14:paraId="1E30BFE9" w14:textId="6611BD3C"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(7,793,062)</w:t>
            </w:r>
          </w:p>
        </w:tc>
        <w:tc>
          <w:tcPr>
            <w:tcW w:w="1283" w:type="dxa"/>
            <w:tcBorders>
              <w:top w:val="nil"/>
              <w:left w:val="nil"/>
              <w:bottom w:val="nil"/>
              <w:right w:val="nil"/>
            </w:tcBorders>
            <w:vAlign w:val="bottom"/>
          </w:tcPr>
          <w:p w14:paraId="4F3F14E7" w14:textId="413E575A"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(1,165,166)</w:t>
            </w:r>
          </w:p>
        </w:tc>
        <w:tc>
          <w:tcPr>
            <w:tcW w:w="1282" w:type="dxa"/>
            <w:tcBorders>
              <w:top w:val="nil"/>
              <w:left w:val="nil"/>
              <w:bottom w:val="nil"/>
              <w:right w:val="nil"/>
            </w:tcBorders>
            <w:vAlign w:val="bottom"/>
          </w:tcPr>
          <w:p w14:paraId="4211B1CB" w14:textId="7520B6EC"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rPr>
              <w:t>(7,793,062)</w:t>
            </w:r>
          </w:p>
        </w:tc>
        <w:tc>
          <w:tcPr>
            <w:tcW w:w="1283" w:type="dxa"/>
            <w:tcBorders>
              <w:top w:val="nil"/>
              <w:left w:val="nil"/>
              <w:bottom w:val="nil"/>
              <w:right w:val="nil"/>
            </w:tcBorders>
            <w:vAlign w:val="bottom"/>
          </w:tcPr>
          <w:p w14:paraId="3BDE8459" w14:textId="4437A2D2" w:rsidR="00FD207B" w:rsidRPr="00F13722" w:rsidRDefault="00FD207B" w:rsidP="002744B6">
            <w:pPr>
              <w:pBdr>
                <w:bottom w:val="double" w:sz="4" w:space="1" w:color="auto"/>
              </w:pBdr>
              <w:tabs>
                <w:tab w:val="decimal" w:pos="972"/>
              </w:tabs>
              <w:spacing w:line="360" w:lineRule="exact"/>
              <w:rPr>
                <w:rFonts w:ascii="Arial" w:hAnsi="Arial" w:cs="Arial"/>
                <w:sz w:val="18"/>
                <w:szCs w:val="18"/>
              </w:rPr>
            </w:pPr>
            <w:r w:rsidRPr="00F13722">
              <w:rPr>
                <w:rFonts w:ascii="Arial" w:hAnsi="Arial" w:cs="Arial"/>
                <w:sz w:val="18"/>
                <w:szCs w:val="18"/>
                <w:cs/>
              </w:rPr>
              <w:t>(1</w:t>
            </w:r>
            <w:r w:rsidRPr="00F13722">
              <w:rPr>
                <w:rFonts w:ascii="Arial" w:hAnsi="Arial" w:cs="Arial"/>
                <w:sz w:val="18"/>
                <w:szCs w:val="18"/>
              </w:rPr>
              <w:t>,</w:t>
            </w:r>
            <w:r w:rsidRPr="00F13722">
              <w:rPr>
                <w:rFonts w:ascii="Arial" w:hAnsi="Arial" w:cs="Arial"/>
                <w:sz w:val="18"/>
                <w:szCs w:val="18"/>
                <w:cs/>
              </w:rPr>
              <w:t>165</w:t>
            </w:r>
            <w:r w:rsidRPr="00F13722">
              <w:rPr>
                <w:rFonts w:ascii="Arial" w:hAnsi="Arial" w:cs="Arial"/>
                <w:sz w:val="18"/>
                <w:szCs w:val="18"/>
              </w:rPr>
              <w:t>,</w:t>
            </w:r>
            <w:r w:rsidRPr="00F13722">
              <w:rPr>
                <w:rFonts w:ascii="Arial" w:hAnsi="Arial" w:cs="Arial"/>
                <w:sz w:val="18"/>
                <w:szCs w:val="18"/>
                <w:cs/>
              </w:rPr>
              <w:t>166)</w:t>
            </w:r>
          </w:p>
        </w:tc>
      </w:tr>
    </w:tbl>
    <w:p w14:paraId="0E905E10" w14:textId="77777777" w:rsidR="002744B6" w:rsidRPr="00F13722" w:rsidRDefault="002744B6">
      <w:pPr>
        <w:rPr>
          <w:rFonts w:ascii="Arial" w:hAnsi="Arial" w:cs="Arial"/>
        </w:rPr>
      </w:pPr>
      <w:r w:rsidRPr="00F13722">
        <w:rPr>
          <w:rFonts w:ascii="Arial" w:hAnsi="Arial" w:cs="Arial"/>
        </w:rPr>
        <w:br w:type="page"/>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282"/>
        <w:gridCol w:w="1283"/>
        <w:gridCol w:w="1282"/>
        <w:gridCol w:w="1283"/>
      </w:tblGrid>
      <w:tr w:rsidR="00D9112F" w:rsidRPr="00F13722" w14:paraId="3A1E29A6" w14:textId="77777777" w:rsidTr="00282BB8">
        <w:trPr>
          <w:cantSplit/>
          <w:trHeight w:val="360"/>
        </w:trPr>
        <w:tc>
          <w:tcPr>
            <w:tcW w:w="4050" w:type="dxa"/>
            <w:tcBorders>
              <w:top w:val="nil"/>
              <w:left w:val="nil"/>
              <w:bottom w:val="nil"/>
              <w:right w:val="nil"/>
            </w:tcBorders>
            <w:vAlign w:val="bottom"/>
          </w:tcPr>
          <w:p w14:paraId="4B09C201" w14:textId="78EBF12E" w:rsidR="00D9112F" w:rsidRPr="00F13722" w:rsidRDefault="00D9112F" w:rsidP="002744B6">
            <w:pPr>
              <w:spacing w:line="340" w:lineRule="exact"/>
              <w:jc w:val="center"/>
              <w:rPr>
                <w:rFonts w:ascii="Arial" w:hAnsi="Arial" w:cs="Arial"/>
                <w:sz w:val="18"/>
                <w:szCs w:val="18"/>
              </w:rPr>
            </w:pPr>
          </w:p>
        </w:tc>
        <w:tc>
          <w:tcPr>
            <w:tcW w:w="5130" w:type="dxa"/>
            <w:gridSpan w:val="4"/>
            <w:tcBorders>
              <w:top w:val="nil"/>
              <w:left w:val="nil"/>
              <w:bottom w:val="nil"/>
              <w:right w:val="nil"/>
            </w:tcBorders>
            <w:vAlign w:val="bottom"/>
          </w:tcPr>
          <w:p w14:paraId="50647D0D" w14:textId="77777777" w:rsidR="00D9112F" w:rsidRPr="00F13722" w:rsidRDefault="00D9112F" w:rsidP="002744B6">
            <w:pPr>
              <w:spacing w:line="340" w:lineRule="exact"/>
              <w:jc w:val="right"/>
              <w:rPr>
                <w:rFonts w:ascii="Arial" w:hAnsi="Arial" w:cs="Arial"/>
                <w:sz w:val="18"/>
                <w:szCs w:val="18"/>
              </w:rPr>
            </w:pPr>
            <w:r w:rsidRPr="00F13722">
              <w:rPr>
                <w:rFonts w:ascii="Arial" w:hAnsi="Arial" w:cs="Arial"/>
                <w:sz w:val="18"/>
                <w:szCs w:val="18"/>
                <w:cs/>
              </w:rPr>
              <w:t>(</w:t>
            </w:r>
            <w:r w:rsidRPr="00F13722">
              <w:rPr>
                <w:rFonts w:ascii="Arial" w:hAnsi="Arial" w:cs="Arial"/>
                <w:sz w:val="18"/>
                <w:szCs w:val="18"/>
              </w:rPr>
              <w:t>Unit: Baht)</w:t>
            </w:r>
          </w:p>
        </w:tc>
      </w:tr>
      <w:tr w:rsidR="00D9112F" w:rsidRPr="00F13722" w14:paraId="6BE6F72C" w14:textId="77777777" w:rsidTr="00282BB8">
        <w:trPr>
          <w:cantSplit/>
          <w:trHeight w:val="360"/>
        </w:trPr>
        <w:tc>
          <w:tcPr>
            <w:tcW w:w="4050" w:type="dxa"/>
            <w:tcBorders>
              <w:top w:val="nil"/>
              <w:left w:val="nil"/>
              <w:bottom w:val="nil"/>
              <w:right w:val="nil"/>
            </w:tcBorders>
            <w:vAlign w:val="bottom"/>
          </w:tcPr>
          <w:p w14:paraId="32309B8C" w14:textId="77777777" w:rsidR="00D9112F" w:rsidRPr="00F13722" w:rsidRDefault="00D9112F" w:rsidP="002744B6">
            <w:pPr>
              <w:spacing w:line="340" w:lineRule="exact"/>
              <w:jc w:val="center"/>
              <w:rPr>
                <w:rFonts w:ascii="Arial" w:hAnsi="Arial" w:cs="Arial"/>
                <w:sz w:val="18"/>
                <w:szCs w:val="18"/>
              </w:rPr>
            </w:pPr>
          </w:p>
        </w:tc>
        <w:tc>
          <w:tcPr>
            <w:tcW w:w="5130" w:type="dxa"/>
            <w:gridSpan w:val="4"/>
            <w:tcBorders>
              <w:top w:val="nil"/>
              <w:left w:val="nil"/>
              <w:bottom w:val="nil"/>
              <w:right w:val="nil"/>
            </w:tcBorders>
          </w:tcPr>
          <w:p w14:paraId="0DCC2653" w14:textId="77777777" w:rsidR="00D9112F" w:rsidRPr="00F13722" w:rsidRDefault="00D9112F" w:rsidP="002744B6">
            <w:pPr>
              <w:pBdr>
                <w:bottom w:val="single" w:sz="4" w:space="1" w:color="000000"/>
              </w:pBdr>
              <w:spacing w:line="340" w:lineRule="exact"/>
              <w:jc w:val="center"/>
              <w:rPr>
                <w:rFonts w:ascii="Arial" w:hAnsi="Arial" w:cs="Arial"/>
                <w:sz w:val="18"/>
                <w:szCs w:val="18"/>
              </w:rPr>
            </w:pPr>
            <w:r w:rsidRPr="00F13722">
              <w:rPr>
                <w:rFonts w:ascii="Arial" w:hAnsi="Arial" w:cs="Arial"/>
                <w:sz w:val="18"/>
                <w:szCs w:val="18"/>
              </w:rPr>
              <w:t xml:space="preserve">For the nine-month periods ended </w:t>
            </w:r>
            <w:r w:rsidRPr="00F13722">
              <w:rPr>
                <w:rFonts w:ascii="Arial" w:hAnsi="Arial" w:cs="Arial"/>
                <w:sz w:val="18"/>
                <w:szCs w:val="18"/>
                <w:cs/>
              </w:rPr>
              <w:t>3</w:t>
            </w:r>
            <w:r w:rsidRPr="00F13722">
              <w:rPr>
                <w:rFonts w:ascii="Arial" w:hAnsi="Arial" w:cs="Arial"/>
                <w:sz w:val="18"/>
                <w:szCs w:val="18"/>
              </w:rPr>
              <w:t>0</w:t>
            </w:r>
            <w:r w:rsidRPr="00F13722">
              <w:rPr>
                <w:rFonts w:ascii="Arial" w:hAnsi="Arial" w:cs="Arial"/>
                <w:sz w:val="18"/>
                <w:szCs w:val="18"/>
                <w:cs/>
              </w:rPr>
              <w:t xml:space="preserve"> </w:t>
            </w:r>
            <w:r w:rsidRPr="00F13722">
              <w:rPr>
                <w:rFonts w:ascii="Arial" w:hAnsi="Arial" w:cs="Arial"/>
                <w:sz w:val="18"/>
                <w:szCs w:val="18"/>
              </w:rPr>
              <w:t>September</w:t>
            </w:r>
          </w:p>
        </w:tc>
      </w:tr>
      <w:tr w:rsidR="00D9112F" w:rsidRPr="00F13722" w14:paraId="2A359B72" w14:textId="77777777" w:rsidTr="00282BB8">
        <w:trPr>
          <w:cantSplit/>
          <w:trHeight w:val="360"/>
        </w:trPr>
        <w:tc>
          <w:tcPr>
            <w:tcW w:w="4050" w:type="dxa"/>
            <w:tcBorders>
              <w:top w:val="nil"/>
              <w:left w:val="nil"/>
              <w:bottom w:val="nil"/>
              <w:right w:val="nil"/>
            </w:tcBorders>
            <w:vAlign w:val="bottom"/>
          </w:tcPr>
          <w:p w14:paraId="16A53598" w14:textId="77777777" w:rsidR="00D9112F" w:rsidRPr="00F13722" w:rsidRDefault="00D9112F" w:rsidP="002744B6">
            <w:pPr>
              <w:spacing w:line="340" w:lineRule="exact"/>
              <w:jc w:val="center"/>
              <w:rPr>
                <w:rFonts w:ascii="Arial" w:hAnsi="Arial" w:cs="Arial"/>
                <w:sz w:val="18"/>
                <w:szCs w:val="18"/>
              </w:rPr>
            </w:pPr>
          </w:p>
        </w:tc>
        <w:tc>
          <w:tcPr>
            <w:tcW w:w="2565" w:type="dxa"/>
            <w:gridSpan w:val="2"/>
            <w:tcBorders>
              <w:top w:val="nil"/>
              <w:left w:val="nil"/>
              <w:bottom w:val="nil"/>
              <w:right w:val="nil"/>
            </w:tcBorders>
          </w:tcPr>
          <w:p w14:paraId="5B05BD31" w14:textId="77777777" w:rsidR="00D9112F" w:rsidRPr="00F13722" w:rsidRDefault="00D9112F" w:rsidP="002744B6">
            <w:pPr>
              <w:pBdr>
                <w:bottom w:val="single" w:sz="4" w:space="1" w:color="auto"/>
              </w:pBdr>
              <w:spacing w:line="340" w:lineRule="exact"/>
              <w:jc w:val="center"/>
              <w:rPr>
                <w:rFonts w:ascii="Arial" w:hAnsi="Arial" w:cs="Arial"/>
                <w:sz w:val="18"/>
                <w:szCs w:val="18"/>
              </w:rPr>
            </w:pPr>
            <w:r w:rsidRPr="00F13722">
              <w:rPr>
                <w:rFonts w:ascii="Arial" w:hAnsi="Arial" w:cs="Arial"/>
                <w:sz w:val="18"/>
                <w:szCs w:val="18"/>
              </w:rPr>
              <w:t xml:space="preserve">Consolidated </w:t>
            </w:r>
            <w:r w:rsidRPr="00F13722">
              <w:rPr>
                <w:rFonts w:ascii="Arial" w:hAnsi="Arial" w:cs="Arial"/>
                <w:sz w:val="18"/>
                <w:szCs w:val="18"/>
                <w:cs/>
              </w:rPr>
              <w:t xml:space="preserve">                               </w:t>
            </w:r>
            <w:r w:rsidRPr="00F13722">
              <w:rPr>
                <w:rFonts w:ascii="Arial" w:hAnsi="Arial" w:cs="Arial"/>
                <w:sz w:val="18"/>
                <w:szCs w:val="18"/>
              </w:rPr>
              <w:t>financial statements</w:t>
            </w:r>
          </w:p>
        </w:tc>
        <w:tc>
          <w:tcPr>
            <w:tcW w:w="2565" w:type="dxa"/>
            <w:gridSpan w:val="2"/>
            <w:tcBorders>
              <w:top w:val="nil"/>
              <w:left w:val="nil"/>
              <w:bottom w:val="nil"/>
              <w:right w:val="nil"/>
            </w:tcBorders>
          </w:tcPr>
          <w:p w14:paraId="0637EAC1" w14:textId="77777777" w:rsidR="00D9112F" w:rsidRPr="00F13722" w:rsidRDefault="00D9112F" w:rsidP="002744B6">
            <w:pPr>
              <w:pBdr>
                <w:bottom w:val="single" w:sz="4" w:space="1" w:color="auto"/>
              </w:pBdr>
              <w:spacing w:line="340" w:lineRule="exact"/>
              <w:jc w:val="center"/>
              <w:rPr>
                <w:rFonts w:ascii="Arial" w:hAnsi="Arial" w:cs="Arial"/>
                <w:sz w:val="18"/>
                <w:szCs w:val="18"/>
              </w:rPr>
            </w:pPr>
            <w:r w:rsidRPr="00F13722">
              <w:rPr>
                <w:rFonts w:ascii="Arial" w:hAnsi="Arial" w:cs="Arial"/>
                <w:sz w:val="18"/>
                <w:szCs w:val="18"/>
              </w:rPr>
              <w:t xml:space="preserve">Separate </w:t>
            </w:r>
            <w:r w:rsidRPr="00F13722">
              <w:rPr>
                <w:rFonts w:ascii="Arial" w:hAnsi="Arial" w:cs="Arial"/>
                <w:sz w:val="18"/>
                <w:szCs w:val="18"/>
                <w:cs/>
              </w:rPr>
              <w:t xml:space="preserve">                                    </w:t>
            </w:r>
            <w:r w:rsidRPr="00F13722">
              <w:rPr>
                <w:rFonts w:ascii="Arial" w:hAnsi="Arial" w:cs="Arial"/>
                <w:sz w:val="18"/>
                <w:szCs w:val="18"/>
              </w:rPr>
              <w:t>financial statements</w:t>
            </w:r>
          </w:p>
        </w:tc>
      </w:tr>
      <w:tr w:rsidR="00D9112F" w:rsidRPr="00F13722" w14:paraId="3927F354" w14:textId="77777777" w:rsidTr="00282BB8">
        <w:trPr>
          <w:cantSplit/>
          <w:trHeight w:val="360"/>
        </w:trPr>
        <w:tc>
          <w:tcPr>
            <w:tcW w:w="4050" w:type="dxa"/>
            <w:tcBorders>
              <w:top w:val="nil"/>
              <w:left w:val="nil"/>
              <w:bottom w:val="nil"/>
              <w:right w:val="nil"/>
            </w:tcBorders>
            <w:vAlign w:val="bottom"/>
          </w:tcPr>
          <w:p w14:paraId="65993A21" w14:textId="77777777" w:rsidR="00D9112F" w:rsidRPr="00F13722" w:rsidRDefault="00D9112F" w:rsidP="002744B6">
            <w:pPr>
              <w:spacing w:line="340" w:lineRule="exact"/>
              <w:jc w:val="center"/>
              <w:rPr>
                <w:rFonts w:ascii="Arial" w:hAnsi="Arial" w:cs="Arial"/>
                <w:sz w:val="18"/>
                <w:szCs w:val="18"/>
              </w:rPr>
            </w:pPr>
          </w:p>
        </w:tc>
        <w:tc>
          <w:tcPr>
            <w:tcW w:w="1282" w:type="dxa"/>
            <w:tcBorders>
              <w:top w:val="nil"/>
              <w:left w:val="nil"/>
              <w:bottom w:val="nil"/>
              <w:right w:val="nil"/>
            </w:tcBorders>
          </w:tcPr>
          <w:p w14:paraId="4257FC66" w14:textId="04C8B04D" w:rsidR="00D9112F" w:rsidRPr="00F13722" w:rsidRDefault="00D9112F" w:rsidP="002744B6">
            <w:pPr>
              <w:pBdr>
                <w:bottom w:val="single" w:sz="4" w:space="1" w:color="000000"/>
              </w:pBdr>
              <w:spacing w:line="340" w:lineRule="exact"/>
              <w:jc w:val="center"/>
              <w:rPr>
                <w:rFonts w:ascii="Arial" w:hAnsi="Arial" w:cs="Arial"/>
                <w:sz w:val="18"/>
                <w:szCs w:val="18"/>
              </w:rPr>
            </w:pPr>
            <w:r w:rsidRPr="00F13722">
              <w:rPr>
                <w:rFonts w:ascii="Arial" w:hAnsi="Arial" w:cs="Arial"/>
                <w:sz w:val="18"/>
                <w:szCs w:val="18"/>
              </w:rPr>
              <w:t>2023</w:t>
            </w:r>
          </w:p>
        </w:tc>
        <w:tc>
          <w:tcPr>
            <w:tcW w:w="1283" w:type="dxa"/>
            <w:tcBorders>
              <w:top w:val="nil"/>
              <w:left w:val="nil"/>
              <w:bottom w:val="nil"/>
              <w:right w:val="nil"/>
            </w:tcBorders>
          </w:tcPr>
          <w:p w14:paraId="447AAAEC" w14:textId="58292617" w:rsidR="00D9112F" w:rsidRPr="00F13722" w:rsidRDefault="00D9112F" w:rsidP="002744B6">
            <w:pPr>
              <w:pBdr>
                <w:bottom w:val="single" w:sz="4" w:space="1" w:color="000000"/>
              </w:pBdr>
              <w:spacing w:line="340" w:lineRule="exact"/>
              <w:jc w:val="center"/>
              <w:rPr>
                <w:rFonts w:ascii="Arial" w:hAnsi="Arial" w:cs="Arial"/>
                <w:sz w:val="18"/>
                <w:szCs w:val="18"/>
              </w:rPr>
            </w:pPr>
            <w:r w:rsidRPr="00F13722">
              <w:rPr>
                <w:rFonts w:ascii="Arial" w:hAnsi="Arial" w:cs="Arial"/>
                <w:sz w:val="18"/>
                <w:szCs w:val="18"/>
              </w:rPr>
              <w:t>2022</w:t>
            </w:r>
          </w:p>
        </w:tc>
        <w:tc>
          <w:tcPr>
            <w:tcW w:w="1282" w:type="dxa"/>
            <w:tcBorders>
              <w:top w:val="nil"/>
              <w:left w:val="nil"/>
              <w:bottom w:val="nil"/>
              <w:right w:val="nil"/>
            </w:tcBorders>
          </w:tcPr>
          <w:p w14:paraId="30FBFFB8" w14:textId="50FEB782" w:rsidR="00D9112F" w:rsidRPr="00F13722" w:rsidRDefault="00D9112F" w:rsidP="002744B6">
            <w:pPr>
              <w:pBdr>
                <w:bottom w:val="single" w:sz="4" w:space="1" w:color="000000"/>
              </w:pBdr>
              <w:spacing w:line="340" w:lineRule="exact"/>
              <w:jc w:val="center"/>
              <w:rPr>
                <w:rFonts w:ascii="Arial" w:hAnsi="Arial" w:cs="Arial"/>
                <w:sz w:val="18"/>
                <w:szCs w:val="18"/>
              </w:rPr>
            </w:pPr>
            <w:r w:rsidRPr="00F13722">
              <w:rPr>
                <w:rFonts w:ascii="Arial" w:hAnsi="Arial" w:cs="Arial"/>
                <w:sz w:val="18"/>
                <w:szCs w:val="18"/>
              </w:rPr>
              <w:t>2023</w:t>
            </w:r>
          </w:p>
        </w:tc>
        <w:tc>
          <w:tcPr>
            <w:tcW w:w="1283" w:type="dxa"/>
            <w:tcBorders>
              <w:top w:val="nil"/>
              <w:left w:val="nil"/>
              <w:bottom w:val="nil"/>
              <w:right w:val="nil"/>
            </w:tcBorders>
          </w:tcPr>
          <w:p w14:paraId="4E8E0378" w14:textId="51E4AE73" w:rsidR="00D9112F" w:rsidRPr="00F13722" w:rsidRDefault="00D9112F" w:rsidP="002744B6">
            <w:pPr>
              <w:pBdr>
                <w:bottom w:val="single" w:sz="4" w:space="1" w:color="000000"/>
              </w:pBdr>
              <w:spacing w:line="340" w:lineRule="exact"/>
              <w:jc w:val="center"/>
              <w:rPr>
                <w:rFonts w:ascii="Arial" w:hAnsi="Arial" w:cs="Arial"/>
                <w:sz w:val="18"/>
                <w:szCs w:val="18"/>
              </w:rPr>
            </w:pPr>
            <w:r w:rsidRPr="00F13722">
              <w:rPr>
                <w:rFonts w:ascii="Arial" w:hAnsi="Arial" w:cs="Arial"/>
                <w:sz w:val="18"/>
                <w:szCs w:val="18"/>
              </w:rPr>
              <w:t>2022</w:t>
            </w:r>
          </w:p>
        </w:tc>
      </w:tr>
      <w:tr w:rsidR="00D9112F" w:rsidRPr="00F13722" w14:paraId="35F35D4C" w14:textId="77777777" w:rsidTr="00282BB8">
        <w:trPr>
          <w:cantSplit/>
          <w:trHeight w:val="360"/>
        </w:trPr>
        <w:tc>
          <w:tcPr>
            <w:tcW w:w="4050" w:type="dxa"/>
            <w:tcBorders>
              <w:top w:val="nil"/>
              <w:left w:val="nil"/>
              <w:bottom w:val="nil"/>
              <w:right w:val="nil"/>
            </w:tcBorders>
            <w:vAlign w:val="bottom"/>
          </w:tcPr>
          <w:p w14:paraId="4CAEA419" w14:textId="77777777" w:rsidR="00D9112F" w:rsidRPr="00F13722" w:rsidRDefault="00D9112F" w:rsidP="002744B6">
            <w:pPr>
              <w:spacing w:line="340" w:lineRule="exact"/>
              <w:ind w:left="132" w:right="-108" w:hanging="132"/>
              <w:rPr>
                <w:rFonts w:ascii="Arial" w:hAnsi="Arial" w:cs="Arial"/>
                <w:b/>
                <w:bCs/>
                <w:sz w:val="18"/>
                <w:szCs w:val="18"/>
              </w:rPr>
            </w:pPr>
            <w:r w:rsidRPr="00F13722">
              <w:rPr>
                <w:rFonts w:ascii="Arial" w:hAnsi="Arial" w:cs="Arial"/>
                <w:b/>
                <w:bCs/>
                <w:sz w:val="18"/>
                <w:szCs w:val="18"/>
              </w:rPr>
              <w:t>Current income tax:</w:t>
            </w:r>
          </w:p>
        </w:tc>
        <w:tc>
          <w:tcPr>
            <w:tcW w:w="1282" w:type="dxa"/>
            <w:tcBorders>
              <w:top w:val="nil"/>
              <w:left w:val="nil"/>
              <w:bottom w:val="nil"/>
              <w:right w:val="nil"/>
            </w:tcBorders>
            <w:vAlign w:val="bottom"/>
          </w:tcPr>
          <w:p w14:paraId="62DA30F7" w14:textId="77777777" w:rsidR="00D9112F" w:rsidRPr="00F13722" w:rsidRDefault="00D9112F" w:rsidP="002744B6">
            <w:pPr>
              <w:tabs>
                <w:tab w:val="decimal" w:pos="882"/>
              </w:tabs>
              <w:spacing w:line="340" w:lineRule="exact"/>
              <w:rPr>
                <w:rFonts w:ascii="Arial" w:hAnsi="Arial" w:cs="Arial"/>
                <w:b/>
                <w:bCs/>
                <w:sz w:val="18"/>
                <w:szCs w:val="18"/>
              </w:rPr>
            </w:pPr>
          </w:p>
        </w:tc>
        <w:tc>
          <w:tcPr>
            <w:tcW w:w="1283" w:type="dxa"/>
            <w:tcBorders>
              <w:top w:val="nil"/>
              <w:left w:val="nil"/>
              <w:bottom w:val="nil"/>
              <w:right w:val="nil"/>
            </w:tcBorders>
            <w:vAlign w:val="bottom"/>
          </w:tcPr>
          <w:p w14:paraId="6795646C" w14:textId="77777777" w:rsidR="00D9112F" w:rsidRPr="00F13722" w:rsidRDefault="00D9112F" w:rsidP="002744B6">
            <w:pPr>
              <w:tabs>
                <w:tab w:val="decimal" w:pos="882"/>
              </w:tabs>
              <w:spacing w:line="340" w:lineRule="exact"/>
              <w:rPr>
                <w:rFonts w:ascii="Arial" w:hAnsi="Arial" w:cs="Arial"/>
                <w:b/>
                <w:bCs/>
                <w:sz w:val="18"/>
                <w:szCs w:val="18"/>
              </w:rPr>
            </w:pPr>
          </w:p>
        </w:tc>
        <w:tc>
          <w:tcPr>
            <w:tcW w:w="1282" w:type="dxa"/>
            <w:tcBorders>
              <w:top w:val="nil"/>
              <w:left w:val="nil"/>
              <w:bottom w:val="nil"/>
              <w:right w:val="nil"/>
            </w:tcBorders>
            <w:vAlign w:val="bottom"/>
          </w:tcPr>
          <w:p w14:paraId="693A6444" w14:textId="77777777" w:rsidR="00D9112F" w:rsidRPr="00F13722" w:rsidRDefault="00D9112F" w:rsidP="002744B6">
            <w:pPr>
              <w:tabs>
                <w:tab w:val="decimal" w:pos="882"/>
              </w:tabs>
              <w:spacing w:line="340" w:lineRule="exact"/>
              <w:rPr>
                <w:rFonts w:ascii="Arial" w:hAnsi="Arial" w:cs="Arial"/>
                <w:b/>
                <w:bCs/>
                <w:sz w:val="18"/>
                <w:szCs w:val="18"/>
              </w:rPr>
            </w:pPr>
          </w:p>
        </w:tc>
        <w:tc>
          <w:tcPr>
            <w:tcW w:w="1283" w:type="dxa"/>
            <w:tcBorders>
              <w:top w:val="nil"/>
              <w:left w:val="nil"/>
              <w:bottom w:val="nil"/>
              <w:right w:val="nil"/>
            </w:tcBorders>
            <w:vAlign w:val="bottom"/>
          </w:tcPr>
          <w:p w14:paraId="0025672A" w14:textId="77777777" w:rsidR="00D9112F" w:rsidRPr="00F13722" w:rsidRDefault="00D9112F" w:rsidP="002744B6">
            <w:pPr>
              <w:tabs>
                <w:tab w:val="decimal" w:pos="882"/>
              </w:tabs>
              <w:spacing w:line="340" w:lineRule="exact"/>
              <w:rPr>
                <w:rFonts w:ascii="Arial" w:hAnsi="Arial" w:cs="Arial"/>
                <w:b/>
                <w:bCs/>
                <w:sz w:val="18"/>
                <w:szCs w:val="18"/>
              </w:rPr>
            </w:pPr>
          </w:p>
        </w:tc>
      </w:tr>
      <w:tr w:rsidR="00FD207B" w:rsidRPr="00F13722" w14:paraId="7AE6DC97" w14:textId="77777777" w:rsidTr="00282BB8">
        <w:trPr>
          <w:cantSplit/>
          <w:trHeight w:val="360"/>
        </w:trPr>
        <w:tc>
          <w:tcPr>
            <w:tcW w:w="4050" w:type="dxa"/>
            <w:tcBorders>
              <w:top w:val="nil"/>
              <w:left w:val="nil"/>
              <w:bottom w:val="nil"/>
              <w:right w:val="nil"/>
            </w:tcBorders>
            <w:vAlign w:val="bottom"/>
          </w:tcPr>
          <w:p w14:paraId="544EF870" w14:textId="77777777" w:rsidR="00FD207B" w:rsidRPr="00F13722" w:rsidRDefault="00FD207B" w:rsidP="002744B6">
            <w:pPr>
              <w:spacing w:line="340" w:lineRule="exact"/>
              <w:ind w:left="132" w:right="-108" w:hanging="132"/>
              <w:rPr>
                <w:rFonts w:ascii="Arial" w:hAnsi="Arial" w:cs="Arial"/>
                <w:sz w:val="18"/>
                <w:szCs w:val="18"/>
              </w:rPr>
            </w:pPr>
            <w:r w:rsidRPr="00F13722">
              <w:rPr>
                <w:rFonts w:ascii="Arial" w:hAnsi="Arial" w:cs="Arial"/>
                <w:sz w:val="18"/>
                <w:szCs w:val="18"/>
              </w:rPr>
              <w:t>Interim corporate income tax charge</w:t>
            </w:r>
          </w:p>
        </w:tc>
        <w:tc>
          <w:tcPr>
            <w:tcW w:w="1282" w:type="dxa"/>
            <w:tcBorders>
              <w:top w:val="nil"/>
              <w:left w:val="nil"/>
              <w:bottom w:val="nil"/>
              <w:right w:val="nil"/>
            </w:tcBorders>
            <w:vAlign w:val="bottom"/>
          </w:tcPr>
          <w:p w14:paraId="749DC204" w14:textId="72FA66E8" w:rsidR="00FD207B" w:rsidRPr="00F13722" w:rsidRDefault="00FD207B" w:rsidP="002744B6">
            <w:pPr>
              <w:tabs>
                <w:tab w:val="decimal" w:pos="972"/>
              </w:tabs>
              <w:spacing w:line="340" w:lineRule="exact"/>
              <w:rPr>
                <w:rFonts w:ascii="Arial" w:hAnsi="Arial" w:cs="Arial"/>
                <w:sz w:val="18"/>
                <w:szCs w:val="18"/>
              </w:rPr>
            </w:pPr>
            <w:r w:rsidRPr="00F13722">
              <w:rPr>
                <w:rFonts w:ascii="Arial" w:hAnsi="Arial" w:cs="Arial"/>
                <w:sz w:val="18"/>
                <w:szCs w:val="18"/>
              </w:rPr>
              <w:t>(17,090,759)</w:t>
            </w:r>
          </w:p>
        </w:tc>
        <w:tc>
          <w:tcPr>
            <w:tcW w:w="1283" w:type="dxa"/>
            <w:tcBorders>
              <w:top w:val="nil"/>
              <w:left w:val="nil"/>
              <w:bottom w:val="nil"/>
              <w:right w:val="nil"/>
            </w:tcBorders>
            <w:vAlign w:val="bottom"/>
          </w:tcPr>
          <w:p w14:paraId="632911C8" w14:textId="50C74D60" w:rsidR="00FD207B" w:rsidRPr="00F13722" w:rsidRDefault="00FD207B" w:rsidP="002744B6">
            <w:pPr>
              <w:tabs>
                <w:tab w:val="decimal" w:pos="972"/>
              </w:tabs>
              <w:spacing w:line="340" w:lineRule="exact"/>
              <w:rPr>
                <w:rFonts w:ascii="Arial" w:hAnsi="Arial" w:cs="Arial"/>
                <w:sz w:val="18"/>
                <w:szCs w:val="18"/>
              </w:rPr>
            </w:pPr>
            <w:r w:rsidRPr="00F13722">
              <w:rPr>
                <w:rFonts w:ascii="Arial" w:hAnsi="Arial" w:cs="Arial"/>
                <w:sz w:val="18"/>
                <w:szCs w:val="18"/>
                <w:cs/>
              </w:rPr>
              <w:t>(926</w:t>
            </w:r>
            <w:r w:rsidRPr="00F13722">
              <w:rPr>
                <w:rFonts w:ascii="Arial" w:hAnsi="Arial" w:cs="Arial"/>
                <w:sz w:val="18"/>
                <w:szCs w:val="18"/>
              </w:rPr>
              <w:t>,</w:t>
            </w:r>
            <w:r w:rsidRPr="00F13722">
              <w:rPr>
                <w:rFonts w:ascii="Arial" w:hAnsi="Arial" w:cs="Arial"/>
                <w:sz w:val="18"/>
                <w:szCs w:val="18"/>
                <w:cs/>
              </w:rPr>
              <w:t>195)</w:t>
            </w:r>
          </w:p>
        </w:tc>
        <w:tc>
          <w:tcPr>
            <w:tcW w:w="1282" w:type="dxa"/>
            <w:tcBorders>
              <w:top w:val="nil"/>
              <w:left w:val="nil"/>
              <w:bottom w:val="nil"/>
              <w:right w:val="nil"/>
            </w:tcBorders>
            <w:vAlign w:val="bottom"/>
          </w:tcPr>
          <w:p w14:paraId="399C0916" w14:textId="08F04707" w:rsidR="00FD207B" w:rsidRPr="00F13722" w:rsidRDefault="00FD207B" w:rsidP="002744B6">
            <w:pPr>
              <w:tabs>
                <w:tab w:val="decimal" w:pos="972"/>
              </w:tabs>
              <w:spacing w:line="340" w:lineRule="exact"/>
              <w:rPr>
                <w:rFonts w:ascii="Arial" w:hAnsi="Arial" w:cs="Arial"/>
                <w:sz w:val="18"/>
                <w:szCs w:val="18"/>
              </w:rPr>
            </w:pPr>
            <w:r w:rsidRPr="00F13722">
              <w:rPr>
                <w:rFonts w:ascii="Arial" w:hAnsi="Arial" w:cs="Arial"/>
                <w:sz w:val="18"/>
                <w:szCs w:val="18"/>
              </w:rPr>
              <w:t>(16,817,552)</w:t>
            </w:r>
          </w:p>
        </w:tc>
        <w:tc>
          <w:tcPr>
            <w:tcW w:w="1283" w:type="dxa"/>
            <w:tcBorders>
              <w:top w:val="nil"/>
              <w:left w:val="nil"/>
              <w:bottom w:val="nil"/>
              <w:right w:val="nil"/>
            </w:tcBorders>
            <w:vAlign w:val="bottom"/>
          </w:tcPr>
          <w:p w14:paraId="32156C42" w14:textId="5A29614D" w:rsidR="00FD207B" w:rsidRPr="00F13722" w:rsidRDefault="00FD207B" w:rsidP="002744B6">
            <w:pPr>
              <w:tabs>
                <w:tab w:val="decimal" w:pos="972"/>
              </w:tabs>
              <w:spacing w:line="340" w:lineRule="exact"/>
              <w:rPr>
                <w:rFonts w:ascii="Arial" w:hAnsi="Arial" w:cs="Arial"/>
                <w:sz w:val="18"/>
                <w:szCs w:val="18"/>
              </w:rPr>
            </w:pPr>
            <w:r w:rsidRPr="00F13722">
              <w:rPr>
                <w:rFonts w:ascii="Arial" w:hAnsi="Arial" w:cs="Arial"/>
                <w:sz w:val="18"/>
                <w:szCs w:val="18"/>
                <w:cs/>
              </w:rPr>
              <w:t>-</w:t>
            </w:r>
          </w:p>
        </w:tc>
      </w:tr>
      <w:tr w:rsidR="00FD207B" w:rsidRPr="00F13722" w14:paraId="2B53816B" w14:textId="77777777" w:rsidTr="00282BB8">
        <w:trPr>
          <w:cantSplit/>
          <w:trHeight w:val="360"/>
        </w:trPr>
        <w:tc>
          <w:tcPr>
            <w:tcW w:w="4050" w:type="dxa"/>
            <w:tcBorders>
              <w:top w:val="nil"/>
              <w:left w:val="nil"/>
              <w:bottom w:val="nil"/>
              <w:right w:val="nil"/>
            </w:tcBorders>
            <w:vAlign w:val="bottom"/>
          </w:tcPr>
          <w:p w14:paraId="05A98B0A" w14:textId="77777777" w:rsidR="00FD207B" w:rsidRPr="00F13722" w:rsidRDefault="00FD207B" w:rsidP="002744B6">
            <w:pPr>
              <w:tabs>
                <w:tab w:val="left" w:pos="852"/>
              </w:tabs>
              <w:spacing w:line="340" w:lineRule="exact"/>
              <w:ind w:left="132" w:right="-108" w:hanging="132"/>
              <w:rPr>
                <w:rFonts w:ascii="Arial" w:hAnsi="Arial" w:cs="Arial"/>
                <w:b/>
                <w:bCs/>
                <w:sz w:val="18"/>
                <w:szCs w:val="18"/>
              </w:rPr>
            </w:pPr>
            <w:r w:rsidRPr="00F13722">
              <w:rPr>
                <w:rFonts w:ascii="Arial" w:hAnsi="Arial" w:cs="Arial"/>
                <w:b/>
                <w:bCs/>
                <w:sz w:val="18"/>
                <w:szCs w:val="18"/>
              </w:rPr>
              <w:t>Deferred tax:</w:t>
            </w:r>
          </w:p>
        </w:tc>
        <w:tc>
          <w:tcPr>
            <w:tcW w:w="1282" w:type="dxa"/>
            <w:tcBorders>
              <w:top w:val="nil"/>
              <w:left w:val="nil"/>
              <w:bottom w:val="nil"/>
              <w:right w:val="nil"/>
            </w:tcBorders>
            <w:vAlign w:val="bottom"/>
          </w:tcPr>
          <w:p w14:paraId="5447AD9D" w14:textId="77777777" w:rsidR="00FD207B" w:rsidRPr="00F13722" w:rsidRDefault="00FD207B" w:rsidP="002744B6">
            <w:pPr>
              <w:tabs>
                <w:tab w:val="decimal" w:pos="972"/>
              </w:tabs>
              <w:spacing w:line="340" w:lineRule="exact"/>
              <w:rPr>
                <w:rFonts w:ascii="Arial" w:hAnsi="Arial" w:cs="Arial"/>
                <w:sz w:val="18"/>
                <w:szCs w:val="18"/>
              </w:rPr>
            </w:pPr>
          </w:p>
        </w:tc>
        <w:tc>
          <w:tcPr>
            <w:tcW w:w="1283" w:type="dxa"/>
            <w:tcBorders>
              <w:top w:val="nil"/>
              <w:left w:val="nil"/>
              <w:bottom w:val="nil"/>
              <w:right w:val="nil"/>
            </w:tcBorders>
            <w:vAlign w:val="bottom"/>
          </w:tcPr>
          <w:p w14:paraId="5CDC359A" w14:textId="77777777" w:rsidR="00FD207B" w:rsidRPr="00F13722" w:rsidRDefault="00FD207B" w:rsidP="002744B6">
            <w:pPr>
              <w:tabs>
                <w:tab w:val="decimal" w:pos="972"/>
              </w:tabs>
              <w:spacing w:line="340" w:lineRule="exact"/>
              <w:rPr>
                <w:rFonts w:ascii="Arial" w:hAnsi="Arial" w:cs="Arial"/>
                <w:sz w:val="18"/>
                <w:szCs w:val="18"/>
              </w:rPr>
            </w:pPr>
          </w:p>
        </w:tc>
        <w:tc>
          <w:tcPr>
            <w:tcW w:w="1282" w:type="dxa"/>
            <w:tcBorders>
              <w:top w:val="nil"/>
              <w:left w:val="nil"/>
              <w:bottom w:val="nil"/>
              <w:right w:val="nil"/>
            </w:tcBorders>
            <w:vAlign w:val="bottom"/>
          </w:tcPr>
          <w:p w14:paraId="07013F6C" w14:textId="77777777" w:rsidR="00FD207B" w:rsidRPr="00F13722" w:rsidRDefault="00FD207B" w:rsidP="002744B6">
            <w:pPr>
              <w:tabs>
                <w:tab w:val="decimal" w:pos="972"/>
              </w:tabs>
              <w:spacing w:line="340" w:lineRule="exact"/>
              <w:rPr>
                <w:rFonts w:ascii="Arial" w:hAnsi="Arial" w:cs="Arial"/>
                <w:sz w:val="18"/>
                <w:szCs w:val="18"/>
              </w:rPr>
            </w:pPr>
          </w:p>
        </w:tc>
        <w:tc>
          <w:tcPr>
            <w:tcW w:w="1283" w:type="dxa"/>
            <w:tcBorders>
              <w:top w:val="nil"/>
              <w:left w:val="nil"/>
              <w:bottom w:val="nil"/>
              <w:right w:val="nil"/>
            </w:tcBorders>
            <w:vAlign w:val="bottom"/>
          </w:tcPr>
          <w:p w14:paraId="55EAC9FB" w14:textId="77777777" w:rsidR="00FD207B" w:rsidRPr="00F13722" w:rsidRDefault="00FD207B" w:rsidP="002744B6">
            <w:pPr>
              <w:tabs>
                <w:tab w:val="decimal" w:pos="972"/>
              </w:tabs>
              <w:spacing w:line="340" w:lineRule="exact"/>
              <w:rPr>
                <w:rFonts w:ascii="Arial" w:hAnsi="Arial" w:cs="Arial"/>
                <w:sz w:val="18"/>
                <w:szCs w:val="18"/>
              </w:rPr>
            </w:pPr>
          </w:p>
        </w:tc>
      </w:tr>
      <w:tr w:rsidR="00FD207B" w:rsidRPr="00F13722" w14:paraId="10B30FF5" w14:textId="77777777" w:rsidTr="00282BB8">
        <w:trPr>
          <w:cantSplit/>
          <w:trHeight w:val="360"/>
        </w:trPr>
        <w:tc>
          <w:tcPr>
            <w:tcW w:w="4050" w:type="dxa"/>
            <w:tcBorders>
              <w:top w:val="nil"/>
              <w:left w:val="nil"/>
              <w:bottom w:val="nil"/>
              <w:right w:val="nil"/>
            </w:tcBorders>
            <w:vAlign w:val="bottom"/>
          </w:tcPr>
          <w:p w14:paraId="3D98BA8A" w14:textId="77777777" w:rsidR="00FD207B" w:rsidRPr="00F13722" w:rsidRDefault="00FD207B" w:rsidP="002744B6">
            <w:pPr>
              <w:tabs>
                <w:tab w:val="left" w:pos="322"/>
              </w:tabs>
              <w:spacing w:line="340" w:lineRule="exact"/>
              <w:ind w:left="130" w:right="-115" w:hanging="130"/>
              <w:rPr>
                <w:rFonts w:ascii="Arial" w:hAnsi="Arial" w:cs="Arial"/>
                <w:sz w:val="18"/>
                <w:szCs w:val="18"/>
              </w:rPr>
            </w:pPr>
            <w:r w:rsidRPr="00F13722">
              <w:rPr>
                <w:rFonts w:ascii="Arial" w:hAnsi="Arial" w:cs="Arial"/>
                <w:sz w:val="18"/>
                <w:szCs w:val="18"/>
              </w:rPr>
              <w:t>Deferred tax from temporary differences and reversal of temporary differences</w:t>
            </w:r>
          </w:p>
        </w:tc>
        <w:tc>
          <w:tcPr>
            <w:tcW w:w="1282" w:type="dxa"/>
            <w:tcBorders>
              <w:top w:val="nil"/>
              <w:left w:val="nil"/>
              <w:bottom w:val="nil"/>
              <w:right w:val="nil"/>
            </w:tcBorders>
            <w:vAlign w:val="bottom"/>
          </w:tcPr>
          <w:p w14:paraId="273923B7" w14:textId="00869F05" w:rsidR="00FD207B" w:rsidRPr="00F13722" w:rsidRDefault="00FD207B" w:rsidP="002744B6">
            <w:pPr>
              <w:pBdr>
                <w:bottom w:val="sing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1,985,685</w:t>
            </w:r>
          </w:p>
        </w:tc>
        <w:tc>
          <w:tcPr>
            <w:tcW w:w="1283" w:type="dxa"/>
            <w:tcBorders>
              <w:top w:val="nil"/>
              <w:left w:val="nil"/>
              <w:bottom w:val="nil"/>
              <w:right w:val="nil"/>
            </w:tcBorders>
            <w:vAlign w:val="bottom"/>
          </w:tcPr>
          <w:p w14:paraId="561BE651" w14:textId="58D872CF" w:rsidR="00FD207B" w:rsidRPr="00F13722" w:rsidRDefault="00FD207B" w:rsidP="002744B6">
            <w:pPr>
              <w:pBdr>
                <w:bottom w:val="sing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2</w:t>
            </w:r>
            <w:r w:rsidRPr="00F13722">
              <w:rPr>
                <w:rFonts w:ascii="Arial" w:hAnsi="Arial" w:cs="Arial"/>
                <w:sz w:val="18"/>
                <w:szCs w:val="18"/>
              </w:rPr>
              <w:t>,</w:t>
            </w:r>
            <w:r w:rsidRPr="00F13722">
              <w:rPr>
                <w:rFonts w:ascii="Arial" w:hAnsi="Arial" w:cs="Arial"/>
                <w:sz w:val="18"/>
                <w:szCs w:val="18"/>
                <w:cs/>
              </w:rPr>
              <w:t>168</w:t>
            </w:r>
            <w:r w:rsidRPr="00F13722">
              <w:rPr>
                <w:rFonts w:ascii="Arial" w:hAnsi="Arial" w:cs="Arial"/>
                <w:sz w:val="18"/>
                <w:szCs w:val="18"/>
              </w:rPr>
              <w:t>,</w:t>
            </w:r>
            <w:r w:rsidRPr="00F13722">
              <w:rPr>
                <w:rFonts w:ascii="Arial" w:hAnsi="Arial" w:cs="Arial"/>
                <w:sz w:val="18"/>
                <w:szCs w:val="18"/>
                <w:cs/>
              </w:rPr>
              <w:t>576</w:t>
            </w:r>
          </w:p>
        </w:tc>
        <w:tc>
          <w:tcPr>
            <w:tcW w:w="1282" w:type="dxa"/>
            <w:tcBorders>
              <w:top w:val="nil"/>
              <w:left w:val="nil"/>
              <w:bottom w:val="nil"/>
              <w:right w:val="nil"/>
            </w:tcBorders>
            <w:vAlign w:val="bottom"/>
          </w:tcPr>
          <w:p w14:paraId="075F8C2B" w14:textId="02B96644" w:rsidR="00FD207B" w:rsidRPr="00F13722" w:rsidRDefault="00FD207B" w:rsidP="002744B6">
            <w:pPr>
              <w:pBdr>
                <w:bottom w:val="sing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1,985,685</w:t>
            </w:r>
          </w:p>
        </w:tc>
        <w:tc>
          <w:tcPr>
            <w:tcW w:w="1283" w:type="dxa"/>
            <w:tcBorders>
              <w:top w:val="nil"/>
              <w:left w:val="nil"/>
              <w:bottom w:val="nil"/>
              <w:right w:val="nil"/>
            </w:tcBorders>
            <w:vAlign w:val="bottom"/>
          </w:tcPr>
          <w:p w14:paraId="7790FFD2" w14:textId="73F69915" w:rsidR="00FD207B" w:rsidRPr="00F13722" w:rsidRDefault="00FD207B" w:rsidP="002744B6">
            <w:pPr>
              <w:pBdr>
                <w:bottom w:val="sing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2</w:t>
            </w:r>
            <w:r w:rsidRPr="00F13722">
              <w:rPr>
                <w:rFonts w:ascii="Arial" w:hAnsi="Arial" w:cs="Arial"/>
                <w:sz w:val="18"/>
                <w:szCs w:val="18"/>
              </w:rPr>
              <w:t>,</w:t>
            </w:r>
            <w:r w:rsidRPr="00F13722">
              <w:rPr>
                <w:rFonts w:ascii="Arial" w:hAnsi="Arial" w:cs="Arial"/>
                <w:sz w:val="18"/>
                <w:szCs w:val="18"/>
                <w:cs/>
              </w:rPr>
              <w:t>168</w:t>
            </w:r>
            <w:r w:rsidRPr="00F13722">
              <w:rPr>
                <w:rFonts w:ascii="Arial" w:hAnsi="Arial" w:cs="Arial"/>
                <w:sz w:val="18"/>
                <w:szCs w:val="18"/>
              </w:rPr>
              <w:t>,</w:t>
            </w:r>
            <w:r w:rsidRPr="00F13722">
              <w:rPr>
                <w:rFonts w:ascii="Arial" w:hAnsi="Arial" w:cs="Arial"/>
                <w:sz w:val="18"/>
                <w:szCs w:val="18"/>
                <w:cs/>
              </w:rPr>
              <w:t>576</w:t>
            </w:r>
          </w:p>
        </w:tc>
      </w:tr>
      <w:tr w:rsidR="00FD207B" w:rsidRPr="00F13722" w14:paraId="4207C2AC" w14:textId="77777777" w:rsidTr="00282BB8">
        <w:trPr>
          <w:cantSplit/>
          <w:trHeight w:val="360"/>
        </w:trPr>
        <w:tc>
          <w:tcPr>
            <w:tcW w:w="4050" w:type="dxa"/>
            <w:tcBorders>
              <w:top w:val="nil"/>
              <w:left w:val="nil"/>
              <w:bottom w:val="nil"/>
              <w:right w:val="nil"/>
            </w:tcBorders>
            <w:vAlign w:val="bottom"/>
          </w:tcPr>
          <w:p w14:paraId="4077D670" w14:textId="05565960" w:rsidR="00FD207B" w:rsidRPr="00F13722" w:rsidRDefault="00FD207B" w:rsidP="002744B6">
            <w:pPr>
              <w:tabs>
                <w:tab w:val="left" w:pos="1260"/>
              </w:tabs>
              <w:spacing w:line="340" w:lineRule="exact"/>
              <w:ind w:left="132" w:right="-108" w:hanging="132"/>
              <w:rPr>
                <w:rFonts w:ascii="Arial" w:hAnsi="Arial" w:cs="Arial"/>
                <w:b/>
                <w:bCs/>
                <w:sz w:val="18"/>
                <w:szCs w:val="18"/>
              </w:rPr>
            </w:pPr>
            <w:r w:rsidRPr="00F13722">
              <w:rPr>
                <w:rFonts w:ascii="Arial" w:hAnsi="Arial" w:cs="Arial"/>
                <w:b/>
                <w:bCs/>
                <w:sz w:val="18"/>
                <w:szCs w:val="18"/>
              </w:rPr>
              <w:t xml:space="preserve">Income tax </w:t>
            </w:r>
            <w:r w:rsidR="00F13722">
              <w:rPr>
                <w:rFonts w:ascii="Arial" w:hAnsi="Arial" w:cs="Arial"/>
                <w:b/>
                <w:bCs/>
                <w:sz w:val="18"/>
                <w:szCs w:val="18"/>
              </w:rPr>
              <w:t>(</w:t>
            </w:r>
            <w:r w:rsidR="002C5200" w:rsidRPr="00F13722">
              <w:rPr>
                <w:rFonts w:ascii="Arial" w:hAnsi="Arial" w:cs="Arial"/>
                <w:b/>
                <w:bCs/>
                <w:sz w:val="18"/>
                <w:szCs w:val="18"/>
              </w:rPr>
              <w:t>expense</w:t>
            </w:r>
            <w:r w:rsidR="00F13722">
              <w:rPr>
                <w:rFonts w:ascii="Arial" w:hAnsi="Arial" w:cs="Arial"/>
                <w:b/>
                <w:bCs/>
                <w:sz w:val="18"/>
                <w:szCs w:val="18"/>
              </w:rPr>
              <w:t>)</w:t>
            </w:r>
            <w:r w:rsidRPr="00F13722">
              <w:rPr>
                <w:rFonts w:ascii="Arial" w:hAnsi="Arial" w:cs="Arial"/>
                <w:b/>
                <w:bCs/>
                <w:sz w:val="18"/>
                <w:szCs w:val="18"/>
              </w:rPr>
              <w:t xml:space="preserve"> reported in profit </w:t>
            </w:r>
            <w:r w:rsidR="00F13722">
              <w:rPr>
                <w:rFonts w:ascii="Arial" w:hAnsi="Arial" w:cs="Arial"/>
                <w:b/>
                <w:bCs/>
                <w:sz w:val="18"/>
                <w:szCs w:val="18"/>
              </w:rPr>
              <w:t xml:space="preserve">                   </w:t>
            </w:r>
            <w:r w:rsidRPr="00F13722">
              <w:rPr>
                <w:rFonts w:ascii="Arial" w:hAnsi="Arial" w:cs="Arial"/>
                <w:b/>
                <w:bCs/>
                <w:sz w:val="18"/>
                <w:szCs w:val="18"/>
              </w:rPr>
              <w:t>or loss</w:t>
            </w:r>
          </w:p>
        </w:tc>
        <w:tc>
          <w:tcPr>
            <w:tcW w:w="1282" w:type="dxa"/>
            <w:tcBorders>
              <w:top w:val="nil"/>
              <w:left w:val="nil"/>
              <w:bottom w:val="nil"/>
              <w:right w:val="nil"/>
            </w:tcBorders>
            <w:vAlign w:val="bottom"/>
          </w:tcPr>
          <w:p w14:paraId="506A5583" w14:textId="565BBEE0"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(15,105,074)</w:t>
            </w:r>
          </w:p>
        </w:tc>
        <w:tc>
          <w:tcPr>
            <w:tcW w:w="1283" w:type="dxa"/>
            <w:tcBorders>
              <w:top w:val="nil"/>
              <w:left w:val="nil"/>
              <w:bottom w:val="nil"/>
              <w:right w:val="nil"/>
            </w:tcBorders>
            <w:vAlign w:val="bottom"/>
          </w:tcPr>
          <w:p w14:paraId="1A5F5FBA" w14:textId="2D91B514"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1</w:t>
            </w:r>
            <w:r w:rsidRPr="00F13722">
              <w:rPr>
                <w:rFonts w:ascii="Arial" w:hAnsi="Arial" w:cs="Arial"/>
                <w:sz w:val="18"/>
                <w:szCs w:val="18"/>
              </w:rPr>
              <w:t>,</w:t>
            </w:r>
            <w:r w:rsidRPr="00F13722">
              <w:rPr>
                <w:rFonts w:ascii="Arial" w:hAnsi="Arial" w:cs="Arial"/>
                <w:sz w:val="18"/>
                <w:szCs w:val="18"/>
                <w:cs/>
              </w:rPr>
              <w:t>242</w:t>
            </w:r>
            <w:r w:rsidRPr="00F13722">
              <w:rPr>
                <w:rFonts w:ascii="Arial" w:hAnsi="Arial" w:cs="Arial"/>
                <w:sz w:val="18"/>
                <w:szCs w:val="18"/>
              </w:rPr>
              <w:t>,</w:t>
            </w:r>
            <w:r w:rsidRPr="00F13722">
              <w:rPr>
                <w:rFonts w:ascii="Arial" w:hAnsi="Arial" w:cs="Arial"/>
                <w:sz w:val="18"/>
                <w:szCs w:val="18"/>
                <w:cs/>
              </w:rPr>
              <w:t>381</w:t>
            </w:r>
          </w:p>
        </w:tc>
        <w:tc>
          <w:tcPr>
            <w:tcW w:w="1282" w:type="dxa"/>
            <w:tcBorders>
              <w:top w:val="nil"/>
              <w:left w:val="nil"/>
              <w:bottom w:val="nil"/>
              <w:right w:val="nil"/>
            </w:tcBorders>
            <w:vAlign w:val="bottom"/>
          </w:tcPr>
          <w:p w14:paraId="57E833F1" w14:textId="49DC9E9A"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(14,831,867)</w:t>
            </w:r>
          </w:p>
        </w:tc>
        <w:tc>
          <w:tcPr>
            <w:tcW w:w="1283" w:type="dxa"/>
            <w:tcBorders>
              <w:top w:val="nil"/>
              <w:left w:val="nil"/>
              <w:bottom w:val="nil"/>
              <w:right w:val="nil"/>
            </w:tcBorders>
            <w:vAlign w:val="bottom"/>
          </w:tcPr>
          <w:p w14:paraId="021D886F" w14:textId="0B754C84"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2</w:t>
            </w:r>
            <w:r w:rsidRPr="00F13722">
              <w:rPr>
                <w:rFonts w:ascii="Arial" w:hAnsi="Arial" w:cs="Arial"/>
                <w:sz w:val="18"/>
                <w:szCs w:val="18"/>
              </w:rPr>
              <w:t>,</w:t>
            </w:r>
            <w:r w:rsidRPr="00F13722">
              <w:rPr>
                <w:rFonts w:ascii="Arial" w:hAnsi="Arial" w:cs="Arial"/>
                <w:sz w:val="18"/>
                <w:szCs w:val="18"/>
                <w:cs/>
              </w:rPr>
              <w:t>168</w:t>
            </w:r>
            <w:r w:rsidRPr="00F13722">
              <w:rPr>
                <w:rFonts w:ascii="Arial" w:hAnsi="Arial" w:cs="Arial"/>
                <w:sz w:val="18"/>
                <w:szCs w:val="18"/>
              </w:rPr>
              <w:t>,</w:t>
            </w:r>
            <w:r w:rsidRPr="00F13722">
              <w:rPr>
                <w:rFonts w:ascii="Arial" w:hAnsi="Arial" w:cs="Arial"/>
                <w:sz w:val="18"/>
                <w:szCs w:val="18"/>
                <w:cs/>
              </w:rPr>
              <w:t>576</w:t>
            </w:r>
          </w:p>
        </w:tc>
      </w:tr>
      <w:tr w:rsidR="00FD207B" w:rsidRPr="00F13722" w14:paraId="16E5A9F6" w14:textId="77777777" w:rsidTr="00282BB8">
        <w:trPr>
          <w:cantSplit/>
          <w:trHeight w:val="360"/>
        </w:trPr>
        <w:tc>
          <w:tcPr>
            <w:tcW w:w="4050" w:type="dxa"/>
            <w:tcBorders>
              <w:top w:val="nil"/>
              <w:left w:val="nil"/>
              <w:bottom w:val="nil"/>
              <w:right w:val="nil"/>
            </w:tcBorders>
            <w:vAlign w:val="bottom"/>
          </w:tcPr>
          <w:p w14:paraId="3EC40ABE" w14:textId="77777777" w:rsidR="00FD207B" w:rsidRPr="00F13722" w:rsidRDefault="00FD207B" w:rsidP="002744B6">
            <w:pPr>
              <w:tabs>
                <w:tab w:val="left" w:pos="1260"/>
              </w:tabs>
              <w:spacing w:line="340" w:lineRule="exact"/>
              <w:ind w:left="132" w:right="-108" w:hanging="132"/>
              <w:rPr>
                <w:rFonts w:ascii="Arial" w:hAnsi="Arial" w:cs="Arial"/>
                <w:b/>
                <w:bCs/>
                <w:sz w:val="18"/>
                <w:szCs w:val="18"/>
              </w:rPr>
            </w:pPr>
            <w:r w:rsidRPr="00F13722">
              <w:rPr>
                <w:rFonts w:ascii="Arial" w:hAnsi="Arial" w:cs="Arial"/>
                <w:b/>
                <w:bCs/>
                <w:sz w:val="18"/>
                <w:szCs w:val="18"/>
              </w:rPr>
              <w:t>Income tax reported in other comprehensive income</w:t>
            </w:r>
          </w:p>
        </w:tc>
        <w:tc>
          <w:tcPr>
            <w:tcW w:w="1282" w:type="dxa"/>
            <w:tcBorders>
              <w:top w:val="nil"/>
              <w:left w:val="nil"/>
              <w:bottom w:val="nil"/>
              <w:right w:val="nil"/>
            </w:tcBorders>
            <w:vAlign w:val="bottom"/>
          </w:tcPr>
          <w:p w14:paraId="01DCE5BB" w14:textId="2E05224B"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(25,109,699)</w:t>
            </w:r>
          </w:p>
        </w:tc>
        <w:tc>
          <w:tcPr>
            <w:tcW w:w="1283" w:type="dxa"/>
            <w:tcBorders>
              <w:top w:val="nil"/>
              <w:left w:val="nil"/>
              <w:bottom w:val="nil"/>
              <w:right w:val="nil"/>
            </w:tcBorders>
            <w:vAlign w:val="bottom"/>
          </w:tcPr>
          <w:p w14:paraId="1265EE15" w14:textId="51142263"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(2</w:t>
            </w:r>
            <w:r w:rsidRPr="00F13722">
              <w:rPr>
                <w:rFonts w:ascii="Arial" w:hAnsi="Arial" w:cs="Arial"/>
                <w:sz w:val="18"/>
                <w:szCs w:val="18"/>
              </w:rPr>
              <w:t>,</w:t>
            </w:r>
            <w:r w:rsidRPr="00F13722">
              <w:rPr>
                <w:rFonts w:ascii="Arial" w:hAnsi="Arial" w:cs="Arial"/>
                <w:sz w:val="18"/>
                <w:szCs w:val="18"/>
                <w:cs/>
              </w:rPr>
              <w:t>209</w:t>
            </w:r>
            <w:r w:rsidRPr="00F13722">
              <w:rPr>
                <w:rFonts w:ascii="Arial" w:hAnsi="Arial" w:cs="Arial"/>
                <w:sz w:val="18"/>
                <w:szCs w:val="18"/>
              </w:rPr>
              <w:t>,</w:t>
            </w:r>
            <w:r w:rsidRPr="00F13722">
              <w:rPr>
                <w:rFonts w:ascii="Arial" w:hAnsi="Arial" w:cs="Arial"/>
                <w:sz w:val="18"/>
                <w:szCs w:val="18"/>
                <w:cs/>
              </w:rPr>
              <w:t>077)</w:t>
            </w:r>
          </w:p>
        </w:tc>
        <w:tc>
          <w:tcPr>
            <w:tcW w:w="1282" w:type="dxa"/>
            <w:tcBorders>
              <w:top w:val="nil"/>
              <w:left w:val="nil"/>
              <w:bottom w:val="nil"/>
              <w:right w:val="nil"/>
            </w:tcBorders>
            <w:vAlign w:val="bottom"/>
          </w:tcPr>
          <w:p w14:paraId="6B6B697B" w14:textId="0C780E27"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rPr>
              <w:t>(25,109,699)</w:t>
            </w:r>
          </w:p>
        </w:tc>
        <w:tc>
          <w:tcPr>
            <w:tcW w:w="1283" w:type="dxa"/>
            <w:tcBorders>
              <w:top w:val="nil"/>
              <w:left w:val="nil"/>
              <w:bottom w:val="nil"/>
              <w:right w:val="nil"/>
            </w:tcBorders>
            <w:vAlign w:val="bottom"/>
          </w:tcPr>
          <w:p w14:paraId="12BA79F7" w14:textId="11F75347" w:rsidR="00FD207B" w:rsidRPr="00F13722" w:rsidRDefault="00FD207B" w:rsidP="002744B6">
            <w:pPr>
              <w:pBdr>
                <w:bottom w:val="double" w:sz="4" w:space="1" w:color="auto"/>
              </w:pBdr>
              <w:tabs>
                <w:tab w:val="decimal" w:pos="972"/>
              </w:tabs>
              <w:spacing w:line="340" w:lineRule="exact"/>
              <w:rPr>
                <w:rFonts w:ascii="Arial" w:hAnsi="Arial" w:cs="Arial"/>
                <w:sz w:val="18"/>
                <w:szCs w:val="18"/>
              </w:rPr>
            </w:pPr>
            <w:r w:rsidRPr="00F13722">
              <w:rPr>
                <w:rFonts w:ascii="Arial" w:hAnsi="Arial" w:cs="Arial"/>
                <w:sz w:val="18"/>
                <w:szCs w:val="18"/>
                <w:cs/>
              </w:rPr>
              <w:t>(2</w:t>
            </w:r>
            <w:r w:rsidRPr="00F13722">
              <w:rPr>
                <w:rFonts w:ascii="Arial" w:hAnsi="Arial" w:cs="Arial"/>
                <w:sz w:val="18"/>
                <w:szCs w:val="18"/>
              </w:rPr>
              <w:t>,</w:t>
            </w:r>
            <w:r w:rsidRPr="00F13722">
              <w:rPr>
                <w:rFonts w:ascii="Arial" w:hAnsi="Arial" w:cs="Arial"/>
                <w:sz w:val="18"/>
                <w:szCs w:val="18"/>
                <w:cs/>
              </w:rPr>
              <w:t>209</w:t>
            </w:r>
            <w:r w:rsidRPr="00F13722">
              <w:rPr>
                <w:rFonts w:ascii="Arial" w:hAnsi="Arial" w:cs="Arial"/>
                <w:sz w:val="18"/>
                <w:szCs w:val="18"/>
              </w:rPr>
              <w:t>,</w:t>
            </w:r>
            <w:r w:rsidRPr="00F13722">
              <w:rPr>
                <w:rFonts w:ascii="Arial" w:hAnsi="Arial" w:cs="Arial"/>
                <w:sz w:val="18"/>
                <w:szCs w:val="18"/>
                <w:cs/>
              </w:rPr>
              <w:t>077)</w:t>
            </w:r>
          </w:p>
        </w:tc>
      </w:tr>
    </w:tbl>
    <w:p w14:paraId="3D266C66" w14:textId="570F0C58" w:rsidR="005D4DA5" w:rsidRPr="00F13722" w:rsidRDefault="005D4DA5" w:rsidP="002744B6">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31" w:name="_Toc149906518"/>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2</w:t>
      </w:r>
      <w:r w:rsidRPr="00F13722">
        <w:rPr>
          <w:rFonts w:ascii="Arial" w:eastAsia="Times New Roman" w:hAnsi="Arial" w:cs="Arial"/>
          <w:b/>
          <w:bCs/>
          <w:sz w:val="22"/>
          <w:szCs w:val="22"/>
        </w:rPr>
        <w:t xml:space="preserve">. </w:t>
      </w:r>
      <w:r w:rsidR="00696EC8" w:rsidRPr="00F13722">
        <w:rPr>
          <w:rFonts w:ascii="Arial" w:eastAsia="Times New Roman" w:hAnsi="Arial" w:cs="Arial"/>
          <w:b/>
          <w:bCs/>
          <w:sz w:val="22"/>
          <w:szCs w:val="22"/>
        </w:rPr>
        <w:t xml:space="preserve"> </w:t>
      </w:r>
      <w:r w:rsidR="004C6D1B" w:rsidRPr="00F13722">
        <w:rPr>
          <w:rFonts w:ascii="Arial" w:eastAsia="Times New Roman" w:hAnsi="Arial" w:cs="Arial"/>
          <w:b/>
          <w:bCs/>
          <w:sz w:val="22"/>
          <w:szCs w:val="22"/>
        </w:rPr>
        <w:tab/>
      </w:r>
      <w:r w:rsidR="00E112B5" w:rsidRPr="00F13722">
        <w:rPr>
          <w:rFonts w:ascii="Arial" w:eastAsia="Times New Roman" w:hAnsi="Arial" w:cs="Arial"/>
          <w:b/>
          <w:bCs/>
          <w:sz w:val="22"/>
          <w:szCs w:val="22"/>
        </w:rPr>
        <w:t>Earnings per share</w:t>
      </w:r>
      <w:bookmarkEnd w:id="31"/>
    </w:p>
    <w:p w14:paraId="2A49ADC0" w14:textId="7A99B81C" w:rsidR="00620EF5" w:rsidRPr="00F13722" w:rsidRDefault="00620EF5" w:rsidP="00A31B3C">
      <w:pPr>
        <w:tabs>
          <w:tab w:val="left" w:pos="2160"/>
          <w:tab w:val="right" w:pos="7280"/>
          <w:tab w:val="right" w:pos="8540"/>
        </w:tabs>
        <w:spacing w:before="120" w:after="120" w:line="380" w:lineRule="exact"/>
        <w:ind w:left="547"/>
        <w:jc w:val="thaiDistribute"/>
        <w:rPr>
          <w:rFonts w:ascii="Arial" w:hAnsi="Arial" w:cs="Arial"/>
          <w:sz w:val="22"/>
          <w:szCs w:val="22"/>
        </w:rPr>
      </w:pPr>
      <w:r w:rsidRPr="00F13722">
        <w:rPr>
          <w:rFonts w:ascii="Arial" w:hAnsi="Arial" w:cs="Arial"/>
          <w:sz w:val="22"/>
          <w:szCs w:val="22"/>
        </w:rPr>
        <w:t xml:space="preserve">Basic earnings per share is calculated by dividing profit </w:t>
      </w:r>
      <w:r w:rsidR="00630ED4" w:rsidRPr="00F13722">
        <w:rPr>
          <w:rFonts w:ascii="Arial" w:hAnsi="Arial" w:cs="Arial"/>
          <w:sz w:val="22"/>
          <w:szCs w:val="22"/>
        </w:rPr>
        <w:t xml:space="preserve">(loss) </w:t>
      </w:r>
      <w:r w:rsidRPr="00F13722">
        <w:rPr>
          <w:rFonts w:ascii="Arial" w:hAnsi="Arial" w:cs="Arial"/>
          <w:sz w:val="22"/>
          <w:szCs w:val="22"/>
        </w:rPr>
        <w:t>for the period attributable to equity holders of the Company (excluding other comprehensive income) by the weighted average number of ordinary shares in issue during the period.</w:t>
      </w:r>
    </w:p>
    <w:p w14:paraId="679B5DFD" w14:textId="603EEC20" w:rsidR="00620EF5" w:rsidRPr="00F13722" w:rsidRDefault="00620EF5" w:rsidP="00A31B3C">
      <w:pPr>
        <w:tabs>
          <w:tab w:val="left" w:pos="2160"/>
          <w:tab w:val="right" w:pos="7280"/>
          <w:tab w:val="right" w:pos="8540"/>
        </w:tabs>
        <w:spacing w:before="120" w:after="120" w:line="380" w:lineRule="exact"/>
        <w:ind w:left="547"/>
        <w:jc w:val="thaiDistribute"/>
        <w:rPr>
          <w:rFonts w:ascii="Arial" w:hAnsi="Arial" w:cs="Arial"/>
          <w:sz w:val="22"/>
          <w:szCs w:val="22"/>
        </w:rPr>
      </w:pPr>
      <w:r w:rsidRPr="00F13722">
        <w:rPr>
          <w:rFonts w:ascii="Arial" w:hAnsi="Arial" w:cs="Arial"/>
          <w:sz w:val="22"/>
          <w:szCs w:val="22"/>
        </w:rPr>
        <w:t>Diluted earnings per share is calculated by dividing profit</w:t>
      </w:r>
      <w:r w:rsidR="00630ED4" w:rsidRPr="00F13722">
        <w:rPr>
          <w:rFonts w:ascii="Arial" w:hAnsi="Arial" w:cs="Arial"/>
          <w:sz w:val="22"/>
          <w:szCs w:val="22"/>
        </w:rPr>
        <w:t xml:space="preserve"> (loss)</w:t>
      </w:r>
      <w:r w:rsidRPr="00F13722">
        <w:rPr>
          <w:rFonts w:ascii="Arial" w:hAnsi="Arial" w:cs="Arial"/>
          <w:sz w:val="22"/>
          <w:szCs w:val="22"/>
        </w:rPr>
        <w:t xml:space="preserve"> for the period attributable to equity holders of the Company (excluding other comprehensive income) by the weighted average number of ordinary shares in issue during the period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03F28396" w14:textId="77777777" w:rsidR="00D9112F" w:rsidRPr="00F13722" w:rsidRDefault="00D9112F" w:rsidP="00D9112F">
      <w:pPr>
        <w:spacing w:before="120" w:after="120" w:line="380" w:lineRule="exact"/>
        <w:ind w:firstLine="547"/>
        <w:rPr>
          <w:rFonts w:ascii="Arial" w:hAnsi="Arial" w:cs="Arial"/>
          <w:sz w:val="22"/>
          <w:szCs w:val="22"/>
        </w:rPr>
      </w:pPr>
      <w:r w:rsidRPr="00F13722">
        <w:rPr>
          <w:rFonts w:ascii="Arial" w:hAnsi="Arial" w:cs="Arial"/>
          <w:sz w:val="22"/>
          <w:szCs w:val="22"/>
        </w:rPr>
        <w:t>The following table sets forth the computation of basic and diluted earnings per share:</w:t>
      </w: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D9112F" w:rsidRPr="00F13722" w14:paraId="5AA33B5D" w14:textId="77777777" w:rsidTr="00282BB8">
        <w:trPr>
          <w:cantSplit/>
        </w:trPr>
        <w:tc>
          <w:tcPr>
            <w:tcW w:w="3060" w:type="dxa"/>
          </w:tcPr>
          <w:p w14:paraId="09AEB1F1" w14:textId="77777777" w:rsidR="00D9112F" w:rsidRPr="00F13722" w:rsidRDefault="00D9112F" w:rsidP="002744B6">
            <w:pPr>
              <w:spacing w:line="290" w:lineRule="exact"/>
              <w:ind w:right="-108"/>
              <w:jc w:val="center"/>
              <w:rPr>
                <w:rFonts w:ascii="Arial" w:hAnsi="Arial" w:cs="Arial"/>
                <w:sz w:val="16"/>
                <w:szCs w:val="16"/>
              </w:rPr>
            </w:pPr>
          </w:p>
        </w:tc>
        <w:tc>
          <w:tcPr>
            <w:tcW w:w="6210" w:type="dxa"/>
            <w:gridSpan w:val="6"/>
          </w:tcPr>
          <w:p w14:paraId="0DED109E" w14:textId="77777777" w:rsidR="00D9112F" w:rsidRPr="00F13722" w:rsidRDefault="00D9112F" w:rsidP="002744B6">
            <w:pPr>
              <w:pBdr>
                <w:bottom w:val="single" w:sz="4" w:space="1" w:color="auto"/>
              </w:pBdr>
              <w:spacing w:line="290" w:lineRule="exact"/>
              <w:jc w:val="center"/>
              <w:rPr>
                <w:rFonts w:ascii="Arial" w:hAnsi="Arial" w:cs="Arial"/>
                <w:sz w:val="16"/>
                <w:szCs w:val="16"/>
              </w:rPr>
            </w:pPr>
            <w:r w:rsidRPr="00F13722">
              <w:rPr>
                <w:rFonts w:ascii="Arial" w:hAnsi="Arial" w:cs="Arial"/>
                <w:sz w:val="16"/>
                <w:szCs w:val="16"/>
              </w:rPr>
              <w:t>For the three-month periods ended 30 September</w:t>
            </w:r>
          </w:p>
        </w:tc>
      </w:tr>
      <w:tr w:rsidR="00D9112F" w:rsidRPr="00F13722" w14:paraId="2FE80C5D" w14:textId="77777777" w:rsidTr="00282BB8">
        <w:trPr>
          <w:cantSplit/>
        </w:trPr>
        <w:tc>
          <w:tcPr>
            <w:tcW w:w="3060" w:type="dxa"/>
          </w:tcPr>
          <w:p w14:paraId="432940F1" w14:textId="77777777" w:rsidR="00D9112F" w:rsidRPr="00F13722" w:rsidRDefault="00D9112F" w:rsidP="002744B6">
            <w:pPr>
              <w:spacing w:line="290" w:lineRule="exact"/>
              <w:ind w:right="-108"/>
              <w:jc w:val="center"/>
              <w:rPr>
                <w:rFonts w:ascii="Arial" w:hAnsi="Arial" w:cs="Arial"/>
                <w:sz w:val="16"/>
                <w:szCs w:val="16"/>
              </w:rPr>
            </w:pPr>
          </w:p>
        </w:tc>
        <w:tc>
          <w:tcPr>
            <w:tcW w:w="6210" w:type="dxa"/>
            <w:gridSpan w:val="6"/>
          </w:tcPr>
          <w:p w14:paraId="20AD3572" w14:textId="77777777" w:rsidR="00D9112F" w:rsidRPr="00F13722" w:rsidRDefault="00D9112F" w:rsidP="002744B6">
            <w:pPr>
              <w:pBdr>
                <w:bottom w:val="single" w:sz="4" w:space="1" w:color="auto"/>
              </w:pBdr>
              <w:spacing w:line="290" w:lineRule="exact"/>
              <w:jc w:val="center"/>
              <w:rPr>
                <w:rFonts w:ascii="Arial" w:hAnsi="Arial" w:cs="Arial"/>
                <w:sz w:val="16"/>
                <w:szCs w:val="16"/>
              </w:rPr>
            </w:pPr>
            <w:r w:rsidRPr="00F13722">
              <w:rPr>
                <w:rFonts w:ascii="Arial" w:hAnsi="Arial" w:cs="Arial"/>
                <w:sz w:val="16"/>
                <w:szCs w:val="16"/>
              </w:rPr>
              <w:t>Consolidated financial statements</w:t>
            </w:r>
          </w:p>
        </w:tc>
      </w:tr>
      <w:tr w:rsidR="00D9112F" w:rsidRPr="00F13722" w14:paraId="6D2400C6" w14:textId="77777777" w:rsidTr="00282BB8">
        <w:tc>
          <w:tcPr>
            <w:tcW w:w="3060" w:type="dxa"/>
          </w:tcPr>
          <w:p w14:paraId="742F1D3B" w14:textId="77777777" w:rsidR="00D9112F" w:rsidRPr="00F13722" w:rsidRDefault="00D9112F" w:rsidP="002744B6">
            <w:pPr>
              <w:spacing w:line="290" w:lineRule="exact"/>
              <w:ind w:right="-108"/>
              <w:jc w:val="center"/>
              <w:rPr>
                <w:rFonts w:ascii="Arial" w:hAnsi="Arial" w:cs="Arial"/>
                <w:sz w:val="16"/>
                <w:szCs w:val="16"/>
              </w:rPr>
            </w:pPr>
          </w:p>
        </w:tc>
        <w:tc>
          <w:tcPr>
            <w:tcW w:w="2070" w:type="dxa"/>
            <w:gridSpan w:val="2"/>
          </w:tcPr>
          <w:p w14:paraId="4E814B48" w14:textId="12EE67B5" w:rsidR="00D9112F" w:rsidRPr="00F13722" w:rsidRDefault="00D9112F" w:rsidP="002744B6">
            <w:pPr>
              <w:spacing w:line="290" w:lineRule="exact"/>
              <w:jc w:val="center"/>
              <w:rPr>
                <w:rFonts w:ascii="Arial" w:hAnsi="Arial" w:cs="Arial"/>
                <w:sz w:val="16"/>
                <w:szCs w:val="16"/>
              </w:rPr>
            </w:pPr>
            <w:r w:rsidRPr="00F13722">
              <w:rPr>
                <w:rFonts w:ascii="Arial" w:hAnsi="Arial" w:cs="Arial"/>
                <w:sz w:val="16"/>
                <w:szCs w:val="16"/>
              </w:rPr>
              <w:t>Profit for the</w:t>
            </w:r>
          </w:p>
        </w:tc>
        <w:tc>
          <w:tcPr>
            <w:tcW w:w="2070" w:type="dxa"/>
            <w:gridSpan w:val="2"/>
          </w:tcPr>
          <w:p w14:paraId="5131E3E5" w14:textId="77777777" w:rsidR="00D9112F" w:rsidRPr="00F13722" w:rsidRDefault="00D9112F" w:rsidP="002744B6">
            <w:pPr>
              <w:spacing w:line="290" w:lineRule="exact"/>
              <w:ind w:left="-108" w:right="-108"/>
              <w:jc w:val="center"/>
              <w:rPr>
                <w:rFonts w:ascii="Arial" w:hAnsi="Arial" w:cs="Arial"/>
                <w:sz w:val="16"/>
                <w:szCs w:val="16"/>
              </w:rPr>
            </w:pPr>
            <w:r w:rsidRPr="00F13722">
              <w:rPr>
                <w:rFonts w:ascii="Arial" w:hAnsi="Arial" w:cs="Arial"/>
                <w:sz w:val="16"/>
                <w:szCs w:val="16"/>
              </w:rPr>
              <w:t>Weighted average</w:t>
            </w:r>
          </w:p>
        </w:tc>
        <w:tc>
          <w:tcPr>
            <w:tcW w:w="2070" w:type="dxa"/>
            <w:gridSpan w:val="2"/>
          </w:tcPr>
          <w:p w14:paraId="0200A0C3" w14:textId="6CCAC925" w:rsidR="00D9112F" w:rsidRPr="00F13722" w:rsidRDefault="00D9112F" w:rsidP="002744B6">
            <w:pPr>
              <w:spacing w:line="290" w:lineRule="exact"/>
              <w:jc w:val="center"/>
              <w:rPr>
                <w:rFonts w:ascii="Arial" w:hAnsi="Arial" w:cs="Arial"/>
                <w:sz w:val="16"/>
                <w:szCs w:val="16"/>
              </w:rPr>
            </w:pPr>
            <w:r w:rsidRPr="00F13722">
              <w:rPr>
                <w:rFonts w:ascii="Arial" w:hAnsi="Arial" w:cs="Arial"/>
                <w:sz w:val="16"/>
                <w:szCs w:val="16"/>
              </w:rPr>
              <w:t>Earnings</w:t>
            </w:r>
          </w:p>
        </w:tc>
      </w:tr>
      <w:tr w:rsidR="00D9112F" w:rsidRPr="00F13722" w14:paraId="3B2116DB" w14:textId="77777777" w:rsidTr="00282BB8">
        <w:tc>
          <w:tcPr>
            <w:tcW w:w="3060" w:type="dxa"/>
          </w:tcPr>
          <w:p w14:paraId="193EA505" w14:textId="77777777" w:rsidR="00D9112F" w:rsidRPr="00F13722" w:rsidRDefault="00D9112F" w:rsidP="002744B6">
            <w:pPr>
              <w:spacing w:line="290" w:lineRule="exact"/>
              <w:ind w:right="-108"/>
              <w:jc w:val="center"/>
              <w:rPr>
                <w:rFonts w:ascii="Arial" w:hAnsi="Arial" w:cs="Arial"/>
                <w:sz w:val="16"/>
                <w:szCs w:val="16"/>
              </w:rPr>
            </w:pPr>
          </w:p>
        </w:tc>
        <w:tc>
          <w:tcPr>
            <w:tcW w:w="2070" w:type="dxa"/>
            <w:gridSpan w:val="2"/>
            <w:vAlign w:val="bottom"/>
          </w:tcPr>
          <w:p w14:paraId="134D6964" w14:textId="77777777" w:rsidR="00D9112F" w:rsidRPr="00F13722" w:rsidRDefault="00D9112F" w:rsidP="002744B6">
            <w:pPr>
              <w:pBdr>
                <w:bottom w:val="single" w:sz="4" w:space="1" w:color="auto"/>
              </w:pBdr>
              <w:spacing w:line="290" w:lineRule="exact"/>
              <w:jc w:val="center"/>
              <w:rPr>
                <w:rFonts w:ascii="Arial" w:hAnsi="Arial" w:cs="Arial"/>
                <w:sz w:val="16"/>
                <w:szCs w:val="16"/>
              </w:rPr>
            </w:pPr>
            <w:r w:rsidRPr="00F13722">
              <w:rPr>
                <w:rFonts w:ascii="Arial" w:hAnsi="Arial" w:cs="Arial"/>
                <w:sz w:val="16"/>
                <w:szCs w:val="16"/>
              </w:rPr>
              <w:t>periods</w:t>
            </w:r>
          </w:p>
        </w:tc>
        <w:tc>
          <w:tcPr>
            <w:tcW w:w="2070" w:type="dxa"/>
            <w:gridSpan w:val="2"/>
            <w:vAlign w:val="bottom"/>
          </w:tcPr>
          <w:p w14:paraId="1BD0DA20" w14:textId="77777777" w:rsidR="00D9112F" w:rsidRPr="00F13722" w:rsidRDefault="00D9112F" w:rsidP="002744B6">
            <w:pPr>
              <w:pBdr>
                <w:bottom w:val="single" w:sz="4" w:space="1" w:color="auto"/>
              </w:pBdr>
              <w:spacing w:line="290" w:lineRule="exact"/>
              <w:ind w:right="-58"/>
              <w:jc w:val="center"/>
              <w:rPr>
                <w:rFonts w:ascii="Arial" w:hAnsi="Arial" w:cs="Arial"/>
                <w:sz w:val="16"/>
                <w:szCs w:val="16"/>
              </w:rPr>
            </w:pPr>
            <w:r w:rsidRPr="00F13722">
              <w:rPr>
                <w:rFonts w:ascii="Arial" w:hAnsi="Arial" w:cs="Arial"/>
                <w:sz w:val="16"/>
                <w:szCs w:val="16"/>
              </w:rPr>
              <w:t>number of ordinary shares</w:t>
            </w:r>
          </w:p>
        </w:tc>
        <w:tc>
          <w:tcPr>
            <w:tcW w:w="2070" w:type="dxa"/>
            <w:gridSpan w:val="2"/>
            <w:vAlign w:val="bottom"/>
          </w:tcPr>
          <w:p w14:paraId="364CCB54" w14:textId="77777777" w:rsidR="00D9112F" w:rsidRPr="00F13722" w:rsidRDefault="00D9112F" w:rsidP="002744B6">
            <w:pPr>
              <w:pBdr>
                <w:bottom w:val="single" w:sz="4" w:space="1" w:color="auto"/>
              </w:pBdr>
              <w:spacing w:line="290" w:lineRule="exact"/>
              <w:jc w:val="center"/>
              <w:rPr>
                <w:rFonts w:ascii="Arial" w:hAnsi="Arial" w:cs="Arial"/>
                <w:sz w:val="16"/>
                <w:szCs w:val="16"/>
              </w:rPr>
            </w:pPr>
            <w:r w:rsidRPr="00F13722">
              <w:rPr>
                <w:rFonts w:ascii="Arial" w:hAnsi="Arial" w:cs="Arial"/>
                <w:sz w:val="16"/>
                <w:szCs w:val="16"/>
              </w:rPr>
              <w:t>per share</w:t>
            </w:r>
          </w:p>
        </w:tc>
      </w:tr>
      <w:tr w:rsidR="00D9112F" w:rsidRPr="00F13722" w14:paraId="79A4F688" w14:textId="77777777" w:rsidTr="00282BB8">
        <w:tc>
          <w:tcPr>
            <w:tcW w:w="3060" w:type="dxa"/>
          </w:tcPr>
          <w:p w14:paraId="7F769204" w14:textId="77777777" w:rsidR="00D9112F" w:rsidRPr="00F13722" w:rsidRDefault="00D9112F" w:rsidP="002744B6">
            <w:pPr>
              <w:spacing w:line="290" w:lineRule="exact"/>
              <w:ind w:right="-108"/>
              <w:jc w:val="both"/>
              <w:rPr>
                <w:rFonts w:ascii="Arial" w:hAnsi="Arial" w:cs="Arial"/>
                <w:sz w:val="16"/>
                <w:szCs w:val="16"/>
                <w:rtl/>
                <w:cs/>
                <w:lang w:val="en-GB"/>
              </w:rPr>
            </w:pPr>
          </w:p>
        </w:tc>
        <w:tc>
          <w:tcPr>
            <w:tcW w:w="1035" w:type="dxa"/>
          </w:tcPr>
          <w:p w14:paraId="02CCA815" w14:textId="2DE1841A"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0058CE3A" w14:textId="68A4FBE3"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2022</w:t>
            </w:r>
          </w:p>
        </w:tc>
        <w:tc>
          <w:tcPr>
            <w:tcW w:w="1035" w:type="dxa"/>
          </w:tcPr>
          <w:p w14:paraId="69EC3B12" w14:textId="7CB31387"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26A314A0" w14:textId="31070B90"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2022</w:t>
            </w:r>
          </w:p>
        </w:tc>
        <w:tc>
          <w:tcPr>
            <w:tcW w:w="1035" w:type="dxa"/>
          </w:tcPr>
          <w:p w14:paraId="595B07B4" w14:textId="1788A4C9"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14436C78" w14:textId="0B28B3F8" w:rsidR="00D9112F" w:rsidRPr="00F13722" w:rsidRDefault="00D9112F" w:rsidP="002744B6">
            <w:pPr>
              <w:pBdr>
                <w:bottom w:val="single" w:sz="4" w:space="1" w:color="auto"/>
              </w:pBdr>
              <w:tabs>
                <w:tab w:val="decimal" w:pos="567"/>
              </w:tabs>
              <w:spacing w:line="290" w:lineRule="exact"/>
              <w:ind w:right="7"/>
              <w:rPr>
                <w:rFonts w:ascii="Arial" w:hAnsi="Arial" w:cs="Arial"/>
                <w:sz w:val="16"/>
                <w:szCs w:val="16"/>
                <w:lang w:val="en-GB"/>
              </w:rPr>
            </w:pPr>
            <w:r w:rsidRPr="00F13722">
              <w:rPr>
                <w:rFonts w:ascii="Arial" w:hAnsi="Arial" w:cs="Arial"/>
                <w:sz w:val="16"/>
                <w:szCs w:val="16"/>
                <w:lang w:val="en-GB"/>
              </w:rPr>
              <w:t>2022</w:t>
            </w:r>
          </w:p>
        </w:tc>
      </w:tr>
      <w:tr w:rsidR="00D9112F" w:rsidRPr="00F13722" w14:paraId="06F5E1F8" w14:textId="77777777" w:rsidTr="00282BB8">
        <w:tc>
          <w:tcPr>
            <w:tcW w:w="3060" w:type="dxa"/>
          </w:tcPr>
          <w:p w14:paraId="4892AF6D" w14:textId="77777777" w:rsidR="00D9112F" w:rsidRPr="00F13722" w:rsidRDefault="00D9112F" w:rsidP="002744B6">
            <w:pPr>
              <w:spacing w:line="290" w:lineRule="exact"/>
              <w:ind w:right="-108"/>
              <w:jc w:val="both"/>
              <w:rPr>
                <w:rFonts w:ascii="Arial" w:hAnsi="Arial" w:cs="Arial"/>
                <w:sz w:val="16"/>
                <w:szCs w:val="16"/>
                <w:rtl/>
                <w:cs/>
                <w:lang w:val="en-GB"/>
              </w:rPr>
            </w:pPr>
          </w:p>
        </w:tc>
        <w:tc>
          <w:tcPr>
            <w:tcW w:w="1035" w:type="dxa"/>
          </w:tcPr>
          <w:p w14:paraId="3E60B15A"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1E80B1D9"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4A3397BD"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3851198F"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1A4E4C02" w14:textId="77777777" w:rsidR="00D9112F" w:rsidRPr="00F13722" w:rsidRDefault="00D9112F" w:rsidP="002744B6">
            <w:pPr>
              <w:spacing w:line="290" w:lineRule="exact"/>
              <w:jc w:val="center"/>
              <w:rPr>
                <w:rFonts w:ascii="Arial" w:hAnsi="Arial" w:cs="Arial"/>
                <w:sz w:val="16"/>
                <w:szCs w:val="16"/>
              </w:rPr>
            </w:pPr>
            <w:r w:rsidRPr="00F13722">
              <w:rPr>
                <w:rFonts w:ascii="Arial" w:hAnsi="Arial" w:cs="Arial"/>
                <w:sz w:val="16"/>
                <w:szCs w:val="16"/>
              </w:rPr>
              <w:t>(Baht)</w:t>
            </w:r>
          </w:p>
        </w:tc>
        <w:tc>
          <w:tcPr>
            <w:tcW w:w="1035" w:type="dxa"/>
          </w:tcPr>
          <w:p w14:paraId="48C6A006" w14:textId="77777777" w:rsidR="00D9112F" w:rsidRPr="00F13722" w:rsidRDefault="00D9112F" w:rsidP="002744B6">
            <w:pPr>
              <w:spacing w:line="290" w:lineRule="exact"/>
              <w:jc w:val="center"/>
              <w:rPr>
                <w:rFonts w:ascii="Arial" w:hAnsi="Arial" w:cs="Arial"/>
                <w:sz w:val="16"/>
                <w:szCs w:val="16"/>
              </w:rPr>
            </w:pPr>
            <w:r w:rsidRPr="00F13722">
              <w:rPr>
                <w:rFonts w:ascii="Arial" w:hAnsi="Arial" w:cs="Arial"/>
                <w:sz w:val="16"/>
                <w:szCs w:val="16"/>
              </w:rPr>
              <w:t>(Baht)</w:t>
            </w:r>
          </w:p>
        </w:tc>
      </w:tr>
      <w:tr w:rsidR="00D9112F" w:rsidRPr="00F13722" w14:paraId="39DD3677" w14:textId="77777777" w:rsidTr="00282BB8">
        <w:tc>
          <w:tcPr>
            <w:tcW w:w="3060" w:type="dxa"/>
          </w:tcPr>
          <w:p w14:paraId="21EAAE21" w14:textId="77777777" w:rsidR="00D9112F" w:rsidRPr="00F13722" w:rsidRDefault="00D9112F" w:rsidP="002744B6">
            <w:pPr>
              <w:spacing w:line="290" w:lineRule="exact"/>
              <w:ind w:right="-108"/>
              <w:jc w:val="both"/>
              <w:rPr>
                <w:rFonts w:ascii="Arial" w:hAnsi="Arial" w:cs="Arial"/>
                <w:sz w:val="16"/>
                <w:szCs w:val="16"/>
                <w:rtl/>
                <w:cs/>
                <w:lang w:val="en-GB"/>
              </w:rPr>
            </w:pPr>
          </w:p>
        </w:tc>
        <w:tc>
          <w:tcPr>
            <w:tcW w:w="1035" w:type="dxa"/>
          </w:tcPr>
          <w:p w14:paraId="4326E2F5"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45DDA8F8"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63A8155F"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4248D134" w14:textId="77777777" w:rsidR="00D9112F" w:rsidRPr="00F13722" w:rsidRDefault="00D9112F" w:rsidP="002744B6">
            <w:pPr>
              <w:spacing w:line="29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7E8E7CBF" w14:textId="77777777" w:rsidR="00D9112F" w:rsidRPr="00F13722" w:rsidRDefault="00D9112F" w:rsidP="002744B6">
            <w:pPr>
              <w:spacing w:line="290" w:lineRule="exact"/>
              <w:jc w:val="center"/>
              <w:rPr>
                <w:rFonts w:ascii="Arial" w:hAnsi="Arial" w:cs="Arial"/>
                <w:sz w:val="16"/>
                <w:szCs w:val="16"/>
              </w:rPr>
            </w:pPr>
          </w:p>
        </w:tc>
        <w:tc>
          <w:tcPr>
            <w:tcW w:w="1035" w:type="dxa"/>
          </w:tcPr>
          <w:p w14:paraId="3B54A8D1" w14:textId="77777777" w:rsidR="00D9112F" w:rsidRPr="00F13722" w:rsidRDefault="00D9112F" w:rsidP="002744B6">
            <w:pPr>
              <w:spacing w:line="290" w:lineRule="exact"/>
              <w:jc w:val="center"/>
              <w:rPr>
                <w:rFonts w:ascii="Arial" w:hAnsi="Arial" w:cs="Arial"/>
                <w:sz w:val="16"/>
                <w:szCs w:val="16"/>
                <w:rtl/>
                <w:cs/>
                <w:lang w:val="en-GB"/>
              </w:rPr>
            </w:pPr>
          </w:p>
        </w:tc>
      </w:tr>
      <w:tr w:rsidR="00D9112F" w:rsidRPr="00F13722" w14:paraId="66760622" w14:textId="77777777" w:rsidTr="00282BB8">
        <w:tc>
          <w:tcPr>
            <w:tcW w:w="3060" w:type="dxa"/>
          </w:tcPr>
          <w:p w14:paraId="767F3337" w14:textId="77777777" w:rsidR="00D9112F" w:rsidRPr="00F13722" w:rsidRDefault="00D9112F" w:rsidP="002744B6">
            <w:pPr>
              <w:spacing w:line="290" w:lineRule="exact"/>
              <w:ind w:right="-108"/>
              <w:jc w:val="both"/>
              <w:rPr>
                <w:rFonts w:ascii="Arial" w:hAnsi="Arial" w:cs="Arial"/>
                <w:b/>
                <w:bCs/>
                <w:sz w:val="16"/>
                <w:szCs w:val="16"/>
              </w:rPr>
            </w:pPr>
            <w:r w:rsidRPr="00F13722">
              <w:rPr>
                <w:rFonts w:ascii="Arial" w:hAnsi="Arial" w:cs="Arial"/>
                <w:b/>
                <w:bCs/>
                <w:sz w:val="16"/>
                <w:szCs w:val="16"/>
              </w:rPr>
              <w:t>Basic earnings per share</w:t>
            </w:r>
          </w:p>
        </w:tc>
        <w:tc>
          <w:tcPr>
            <w:tcW w:w="1035" w:type="dxa"/>
          </w:tcPr>
          <w:p w14:paraId="08DCC9D5" w14:textId="77777777" w:rsidR="00D9112F" w:rsidRPr="00F13722" w:rsidRDefault="00D9112F" w:rsidP="002744B6">
            <w:pPr>
              <w:spacing w:line="290" w:lineRule="exact"/>
              <w:jc w:val="both"/>
              <w:rPr>
                <w:rFonts w:ascii="Arial" w:hAnsi="Arial" w:cs="Arial"/>
                <w:sz w:val="16"/>
                <w:szCs w:val="16"/>
                <w:rtl/>
                <w:cs/>
                <w:lang w:val="en-GB"/>
              </w:rPr>
            </w:pPr>
          </w:p>
        </w:tc>
        <w:tc>
          <w:tcPr>
            <w:tcW w:w="1035" w:type="dxa"/>
          </w:tcPr>
          <w:p w14:paraId="1937A5CE" w14:textId="77777777" w:rsidR="00D9112F" w:rsidRPr="00F13722" w:rsidRDefault="00D9112F" w:rsidP="002744B6">
            <w:pPr>
              <w:spacing w:line="290" w:lineRule="exact"/>
              <w:jc w:val="both"/>
              <w:rPr>
                <w:rFonts w:ascii="Arial" w:hAnsi="Arial" w:cs="Arial"/>
                <w:sz w:val="16"/>
                <w:szCs w:val="16"/>
                <w:rtl/>
                <w:cs/>
                <w:lang w:val="en-GB"/>
              </w:rPr>
            </w:pPr>
          </w:p>
        </w:tc>
        <w:tc>
          <w:tcPr>
            <w:tcW w:w="1035" w:type="dxa"/>
          </w:tcPr>
          <w:p w14:paraId="06E096DF" w14:textId="77777777" w:rsidR="00D9112F" w:rsidRPr="00F13722" w:rsidRDefault="00D9112F" w:rsidP="002744B6">
            <w:pPr>
              <w:spacing w:line="290" w:lineRule="exact"/>
              <w:jc w:val="both"/>
              <w:rPr>
                <w:rFonts w:ascii="Arial" w:hAnsi="Arial" w:cs="Arial"/>
                <w:sz w:val="16"/>
                <w:szCs w:val="16"/>
                <w:rtl/>
                <w:cs/>
                <w:lang w:val="en-GB"/>
              </w:rPr>
            </w:pPr>
          </w:p>
        </w:tc>
        <w:tc>
          <w:tcPr>
            <w:tcW w:w="1035" w:type="dxa"/>
          </w:tcPr>
          <w:p w14:paraId="7108A3FA" w14:textId="77777777" w:rsidR="00D9112F" w:rsidRPr="00F13722" w:rsidRDefault="00D9112F" w:rsidP="002744B6">
            <w:pPr>
              <w:spacing w:line="290" w:lineRule="exact"/>
              <w:jc w:val="both"/>
              <w:rPr>
                <w:rFonts w:ascii="Arial" w:hAnsi="Arial" w:cs="Arial"/>
                <w:sz w:val="16"/>
                <w:szCs w:val="16"/>
                <w:rtl/>
                <w:cs/>
                <w:lang w:val="en-GB"/>
              </w:rPr>
            </w:pPr>
          </w:p>
        </w:tc>
        <w:tc>
          <w:tcPr>
            <w:tcW w:w="1035" w:type="dxa"/>
          </w:tcPr>
          <w:p w14:paraId="7387AC26" w14:textId="77777777" w:rsidR="00D9112F" w:rsidRPr="00F13722" w:rsidRDefault="00D9112F" w:rsidP="002744B6">
            <w:pPr>
              <w:spacing w:line="290" w:lineRule="exact"/>
              <w:jc w:val="both"/>
              <w:rPr>
                <w:rFonts w:ascii="Arial" w:hAnsi="Arial" w:cs="Arial"/>
                <w:sz w:val="16"/>
                <w:szCs w:val="16"/>
                <w:rtl/>
                <w:cs/>
                <w:lang w:val="en-GB"/>
              </w:rPr>
            </w:pPr>
          </w:p>
        </w:tc>
        <w:tc>
          <w:tcPr>
            <w:tcW w:w="1035" w:type="dxa"/>
          </w:tcPr>
          <w:p w14:paraId="36E4113C" w14:textId="77777777" w:rsidR="00D9112F" w:rsidRPr="00F13722" w:rsidRDefault="00D9112F" w:rsidP="002744B6">
            <w:pPr>
              <w:spacing w:line="290" w:lineRule="exact"/>
              <w:jc w:val="both"/>
              <w:rPr>
                <w:rFonts w:ascii="Arial" w:hAnsi="Arial" w:cs="Arial"/>
                <w:sz w:val="16"/>
                <w:szCs w:val="16"/>
                <w:rtl/>
                <w:cs/>
                <w:lang w:val="en-GB"/>
              </w:rPr>
            </w:pPr>
          </w:p>
        </w:tc>
      </w:tr>
      <w:tr w:rsidR="00FD207B" w:rsidRPr="00F13722" w14:paraId="0FA6FED4" w14:textId="77777777" w:rsidTr="00282BB8">
        <w:tc>
          <w:tcPr>
            <w:tcW w:w="3060" w:type="dxa"/>
          </w:tcPr>
          <w:p w14:paraId="58D6304D" w14:textId="36652B35" w:rsidR="00FD207B" w:rsidRPr="00F13722" w:rsidRDefault="00FD207B" w:rsidP="002744B6">
            <w:pPr>
              <w:spacing w:line="290" w:lineRule="exact"/>
              <w:ind w:left="348" w:right="12" w:hanging="180"/>
              <w:rPr>
                <w:rFonts w:ascii="Arial" w:hAnsi="Arial" w:cs="Arial"/>
                <w:sz w:val="16"/>
                <w:szCs w:val="16"/>
                <w:cs/>
                <w:lang w:val="en-GB"/>
              </w:rPr>
            </w:pPr>
            <w:r w:rsidRPr="00F13722">
              <w:rPr>
                <w:rFonts w:ascii="Arial" w:hAnsi="Arial" w:cs="Arial"/>
                <w:sz w:val="16"/>
                <w:szCs w:val="16"/>
              </w:rPr>
              <w:t>Net profit</w:t>
            </w:r>
          </w:p>
        </w:tc>
        <w:tc>
          <w:tcPr>
            <w:tcW w:w="1035" w:type="dxa"/>
          </w:tcPr>
          <w:p w14:paraId="2C07CDAB" w14:textId="171B0F0E" w:rsidR="00FD207B" w:rsidRPr="00F13722" w:rsidRDefault="00FD207B" w:rsidP="002744B6">
            <w:pPr>
              <w:tabs>
                <w:tab w:val="decimal" w:pos="567"/>
              </w:tabs>
              <w:spacing w:line="290" w:lineRule="exact"/>
              <w:ind w:right="7"/>
              <w:jc w:val="right"/>
              <w:rPr>
                <w:rFonts w:ascii="Arial" w:hAnsi="Arial" w:cs="Arial"/>
                <w:sz w:val="16"/>
                <w:szCs w:val="16"/>
              </w:rPr>
            </w:pPr>
            <w:r w:rsidRPr="00F13722">
              <w:rPr>
                <w:rFonts w:ascii="Arial" w:hAnsi="Arial" w:cs="Arial"/>
                <w:sz w:val="16"/>
                <w:szCs w:val="16"/>
              </w:rPr>
              <w:t>38</w:t>
            </w:r>
          </w:p>
        </w:tc>
        <w:tc>
          <w:tcPr>
            <w:tcW w:w="1035" w:type="dxa"/>
          </w:tcPr>
          <w:p w14:paraId="4269EED7" w14:textId="71C8C139" w:rsidR="00FD207B" w:rsidRPr="00F13722" w:rsidRDefault="00FD207B" w:rsidP="002744B6">
            <w:pPr>
              <w:tabs>
                <w:tab w:val="decimal" w:pos="567"/>
              </w:tabs>
              <w:spacing w:line="290" w:lineRule="exact"/>
              <w:ind w:right="7"/>
              <w:jc w:val="right"/>
              <w:rPr>
                <w:rFonts w:ascii="Arial" w:hAnsi="Arial" w:cs="Arial"/>
                <w:sz w:val="16"/>
                <w:szCs w:val="16"/>
              </w:rPr>
            </w:pPr>
            <w:r w:rsidRPr="00F13722">
              <w:rPr>
                <w:rFonts w:ascii="Arial" w:hAnsi="Arial" w:cs="Arial"/>
                <w:sz w:val="16"/>
                <w:szCs w:val="16"/>
                <w:cs/>
              </w:rPr>
              <w:t>1</w:t>
            </w:r>
          </w:p>
        </w:tc>
        <w:tc>
          <w:tcPr>
            <w:tcW w:w="1035" w:type="dxa"/>
          </w:tcPr>
          <w:p w14:paraId="74FC8026" w14:textId="3DA99660" w:rsidR="00FD207B" w:rsidRPr="00F13722" w:rsidRDefault="00FD207B" w:rsidP="002744B6">
            <w:pPr>
              <w:tabs>
                <w:tab w:val="decimal" w:pos="703"/>
              </w:tabs>
              <w:spacing w:line="290" w:lineRule="exact"/>
              <w:ind w:right="7"/>
              <w:jc w:val="right"/>
              <w:rPr>
                <w:rFonts w:ascii="Arial" w:hAnsi="Arial" w:cs="Arial"/>
                <w:sz w:val="16"/>
                <w:szCs w:val="16"/>
              </w:rPr>
            </w:pPr>
            <w:r w:rsidRPr="00F13722">
              <w:rPr>
                <w:rFonts w:ascii="Arial" w:hAnsi="Arial" w:cs="Arial"/>
                <w:sz w:val="16"/>
                <w:szCs w:val="16"/>
              </w:rPr>
              <w:t>9,378</w:t>
            </w:r>
          </w:p>
        </w:tc>
        <w:tc>
          <w:tcPr>
            <w:tcW w:w="1035" w:type="dxa"/>
          </w:tcPr>
          <w:p w14:paraId="15CD2E0A" w14:textId="087D7D46" w:rsidR="00FD207B" w:rsidRPr="00F13722" w:rsidRDefault="00FD207B" w:rsidP="002744B6">
            <w:pPr>
              <w:tabs>
                <w:tab w:val="decimal" w:pos="703"/>
              </w:tabs>
              <w:spacing w:line="290" w:lineRule="exact"/>
              <w:ind w:right="7"/>
              <w:jc w:val="right"/>
              <w:rPr>
                <w:rFonts w:ascii="Arial" w:hAnsi="Arial" w:cs="Arial"/>
                <w:sz w:val="16"/>
                <w:szCs w:val="16"/>
                <w:rtl/>
                <w:cs/>
              </w:rPr>
            </w:pPr>
            <w:r w:rsidRPr="00F13722">
              <w:rPr>
                <w:rFonts w:ascii="Arial" w:hAnsi="Arial" w:cs="Arial"/>
                <w:sz w:val="16"/>
                <w:szCs w:val="16"/>
              </w:rPr>
              <w:t>8,954</w:t>
            </w:r>
          </w:p>
        </w:tc>
        <w:tc>
          <w:tcPr>
            <w:tcW w:w="1035" w:type="dxa"/>
          </w:tcPr>
          <w:p w14:paraId="7B6BEF66" w14:textId="513BA598" w:rsidR="00FD207B" w:rsidRPr="00F13722" w:rsidRDefault="00FD207B" w:rsidP="002744B6">
            <w:pPr>
              <w:pBdr>
                <w:bottom w:val="double" w:sz="4" w:space="1" w:color="auto"/>
              </w:pBdr>
              <w:tabs>
                <w:tab w:val="decimal" w:pos="348"/>
              </w:tabs>
              <w:spacing w:line="290" w:lineRule="exact"/>
              <w:jc w:val="right"/>
              <w:rPr>
                <w:rFonts w:ascii="Arial" w:hAnsi="Arial" w:cs="Arial"/>
                <w:sz w:val="16"/>
                <w:szCs w:val="16"/>
              </w:rPr>
            </w:pPr>
            <w:r w:rsidRPr="00F13722">
              <w:rPr>
                <w:rFonts w:ascii="Arial" w:hAnsi="Arial" w:cs="Arial"/>
                <w:sz w:val="16"/>
                <w:szCs w:val="16"/>
              </w:rPr>
              <w:t>0.0041</w:t>
            </w:r>
          </w:p>
        </w:tc>
        <w:tc>
          <w:tcPr>
            <w:tcW w:w="1035" w:type="dxa"/>
          </w:tcPr>
          <w:p w14:paraId="76CC1DFA" w14:textId="2D4132FA" w:rsidR="00FD207B" w:rsidRPr="00F13722" w:rsidRDefault="00FD207B" w:rsidP="002744B6">
            <w:pPr>
              <w:pBdr>
                <w:bottom w:val="double" w:sz="4" w:space="1" w:color="auto"/>
              </w:pBdr>
              <w:tabs>
                <w:tab w:val="decimal" w:pos="348"/>
              </w:tabs>
              <w:spacing w:line="290" w:lineRule="exact"/>
              <w:jc w:val="right"/>
              <w:rPr>
                <w:rFonts w:ascii="Arial" w:hAnsi="Arial" w:cs="Arial"/>
                <w:sz w:val="16"/>
                <w:szCs w:val="16"/>
                <w:rtl/>
                <w:cs/>
                <w:lang w:val="en-GB"/>
              </w:rPr>
            </w:pPr>
            <w:r w:rsidRPr="00F13722">
              <w:rPr>
                <w:rFonts w:ascii="Arial" w:hAnsi="Arial" w:cs="Arial"/>
                <w:sz w:val="16"/>
                <w:szCs w:val="16"/>
                <w:cs/>
              </w:rPr>
              <w:t>0.0002</w:t>
            </w:r>
          </w:p>
        </w:tc>
      </w:tr>
      <w:tr w:rsidR="00FD207B" w:rsidRPr="00F13722" w14:paraId="2F6E285B" w14:textId="77777777" w:rsidTr="00282BB8">
        <w:tc>
          <w:tcPr>
            <w:tcW w:w="3060" w:type="dxa"/>
            <w:vAlign w:val="bottom"/>
          </w:tcPr>
          <w:p w14:paraId="148ABA00" w14:textId="77777777" w:rsidR="00FD207B" w:rsidRPr="00F13722" w:rsidRDefault="00FD207B" w:rsidP="002744B6">
            <w:pPr>
              <w:spacing w:line="290" w:lineRule="exact"/>
              <w:ind w:left="158" w:right="-108" w:hanging="158"/>
              <w:rPr>
                <w:rFonts w:ascii="Arial" w:hAnsi="Arial" w:cs="Arial"/>
                <w:b/>
                <w:bCs/>
                <w:sz w:val="16"/>
                <w:szCs w:val="16"/>
                <w:rtl/>
                <w:cs/>
                <w:lang w:val="en-GB"/>
              </w:rPr>
            </w:pPr>
            <w:r w:rsidRPr="00F13722">
              <w:rPr>
                <w:rFonts w:ascii="Arial" w:hAnsi="Arial" w:cs="Arial"/>
                <w:b/>
                <w:bCs/>
                <w:sz w:val="16"/>
                <w:szCs w:val="16"/>
              </w:rPr>
              <w:t>Effect of dilutive potential ordinary shares</w:t>
            </w:r>
          </w:p>
        </w:tc>
        <w:tc>
          <w:tcPr>
            <w:tcW w:w="1035" w:type="dxa"/>
            <w:vAlign w:val="bottom"/>
          </w:tcPr>
          <w:p w14:paraId="290E4135" w14:textId="77777777" w:rsidR="00FD207B" w:rsidRPr="00F13722" w:rsidRDefault="00FD207B" w:rsidP="002744B6">
            <w:pPr>
              <w:tabs>
                <w:tab w:val="decimal" w:pos="567"/>
              </w:tabs>
              <w:spacing w:line="290" w:lineRule="exact"/>
              <w:ind w:right="7"/>
              <w:jc w:val="right"/>
              <w:rPr>
                <w:rFonts w:ascii="Arial" w:hAnsi="Arial" w:cs="Arial"/>
                <w:sz w:val="16"/>
                <w:szCs w:val="16"/>
                <w:rtl/>
                <w:cs/>
              </w:rPr>
            </w:pPr>
          </w:p>
        </w:tc>
        <w:tc>
          <w:tcPr>
            <w:tcW w:w="1035" w:type="dxa"/>
            <w:vAlign w:val="bottom"/>
          </w:tcPr>
          <w:p w14:paraId="22E8525E" w14:textId="77777777" w:rsidR="00FD207B" w:rsidRPr="00F13722" w:rsidRDefault="00FD207B" w:rsidP="002744B6">
            <w:pPr>
              <w:tabs>
                <w:tab w:val="decimal" w:pos="567"/>
              </w:tabs>
              <w:spacing w:line="290" w:lineRule="exact"/>
              <w:ind w:right="7"/>
              <w:jc w:val="right"/>
              <w:rPr>
                <w:rFonts w:ascii="Arial" w:hAnsi="Arial" w:cs="Arial"/>
                <w:sz w:val="16"/>
                <w:szCs w:val="16"/>
                <w:rtl/>
                <w:cs/>
                <w:lang w:val="en-GB"/>
              </w:rPr>
            </w:pPr>
          </w:p>
        </w:tc>
        <w:tc>
          <w:tcPr>
            <w:tcW w:w="1035" w:type="dxa"/>
            <w:vAlign w:val="bottom"/>
          </w:tcPr>
          <w:p w14:paraId="45AC97E5" w14:textId="77777777" w:rsidR="00FD207B" w:rsidRPr="00F13722" w:rsidRDefault="00FD207B" w:rsidP="002744B6">
            <w:pPr>
              <w:tabs>
                <w:tab w:val="decimal" w:pos="703"/>
              </w:tabs>
              <w:spacing w:line="290" w:lineRule="exact"/>
              <w:ind w:right="7"/>
              <w:jc w:val="right"/>
              <w:rPr>
                <w:rFonts w:ascii="Arial" w:hAnsi="Arial" w:cs="Arial"/>
                <w:sz w:val="16"/>
                <w:szCs w:val="16"/>
                <w:rtl/>
                <w:cs/>
              </w:rPr>
            </w:pPr>
          </w:p>
        </w:tc>
        <w:tc>
          <w:tcPr>
            <w:tcW w:w="1035" w:type="dxa"/>
            <w:vAlign w:val="bottom"/>
          </w:tcPr>
          <w:p w14:paraId="094C0B6E" w14:textId="77777777" w:rsidR="00FD207B" w:rsidRPr="00F13722" w:rsidRDefault="00FD207B" w:rsidP="002744B6">
            <w:pPr>
              <w:tabs>
                <w:tab w:val="decimal" w:pos="703"/>
              </w:tabs>
              <w:spacing w:line="290" w:lineRule="exact"/>
              <w:ind w:right="7"/>
              <w:jc w:val="right"/>
              <w:rPr>
                <w:rFonts w:ascii="Arial" w:hAnsi="Arial" w:cs="Arial"/>
                <w:sz w:val="16"/>
                <w:szCs w:val="16"/>
                <w:rtl/>
                <w:cs/>
                <w:lang w:val="en-GB"/>
              </w:rPr>
            </w:pPr>
          </w:p>
        </w:tc>
        <w:tc>
          <w:tcPr>
            <w:tcW w:w="1035" w:type="dxa"/>
            <w:vAlign w:val="bottom"/>
          </w:tcPr>
          <w:p w14:paraId="455F2944" w14:textId="77777777" w:rsidR="00FD207B" w:rsidRPr="00F13722" w:rsidRDefault="00FD207B" w:rsidP="002744B6">
            <w:pPr>
              <w:tabs>
                <w:tab w:val="decimal" w:pos="348"/>
              </w:tabs>
              <w:spacing w:line="290" w:lineRule="exact"/>
              <w:jc w:val="right"/>
              <w:rPr>
                <w:rFonts w:ascii="Arial" w:hAnsi="Arial" w:cs="Arial"/>
                <w:sz w:val="16"/>
                <w:szCs w:val="16"/>
                <w:rtl/>
                <w:cs/>
              </w:rPr>
            </w:pPr>
          </w:p>
        </w:tc>
        <w:tc>
          <w:tcPr>
            <w:tcW w:w="1035" w:type="dxa"/>
            <w:vAlign w:val="bottom"/>
          </w:tcPr>
          <w:p w14:paraId="6EBEF948" w14:textId="77777777" w:rsidR="00FD207B" w:rsidRPr="00F13722" w:rsidRDefault="00FD207B" w:rsidP="002744B6">
            <w:pPr>
              <w:tabs>
                <w:tab w:val="decimal" w:pos="348"/>
              </w:tabs>
              <w:spacing w:line="290" w:lineRule="exact"/>
              <w:jc w:val="right"/>
              <w:rPr>
                <w:rFonts w:ascii="Arial" w:hAnsi="Arial" w:cs="Arial"/>
                <w:sz w:val="16"/>
                <w:szCs w:val="16"/>
                <w:rtl/>
                <w:cs/>
                <w:lang w:val="en-GB"/>
              </w:rPr>
            </w:pPr>
          </w:p>
        </w:tc>
      </w:tr>
      <w:tr w:rsidR="00FD207B" w:rsidRPr="00F13722" w14:paraId="29B1133F" w14:textId="77777777" w:rsidTr="00282BB8">
        <w:tc>
          <w:tcPr>
            <w:tcW w:w="3060" w:type="dxa"/>
            <w:vAlign w:val="bottom"/>
          </w:tcPr>
          <w:p w14:paraId="300F05CC" w14:textId="77777777" w:rsidR="00FD207B" w:rsidRPr="00F13722" w:rsidRDefault="00FD207B" w:rsidP="002744B6">
            <w:pPr>
              <w:spacing w:line="290" w:lineRule="exact"/>
              <w:ind w:left="348" w:right="12" w:hanging="180"/>
              <w:rPr>
                <w:rFonts w:ascii="Arial" w:hAnsi="Arial" w:cs="Arial"/>
                <w:sz w:val="16"/>
                <w:szCs w:val="16"/>
                <w:rtl/>
                <w:cs/>
              </w:rPr>
            </w:pPr>
            <w:r w:rsidRPr="00F13722">
              <w:rPr>
                <w:rFonts w:ascii="Arial" w:hAnsi="Arial" w:cs="Arial"/>
                <w:sz w:val="16"/>
                <w:szCs w:val="16"/>
              </w:rPr>
              <w:t>XPG-W4</w:t>
            </w:r>
          </w:p>
        </w:tc>
        <w:tc>
          <w:tcPr>
            <w:tcW w:w="1035" w:type="dxa"/>
            <w:vAlign w:val="bottom"/>
          </w:tcPr>
          <w:p w14:paraId="4B5E3BAD" w14:textId="394D5CD7" w:rsidR="00FD207B" w:rsidRPr="00F13722" w:rsidRDefault="00FD207B" w:rsidP="002744B6">
            <w:pPr>
              <w:pBdr>
                <w:bottom w:val="single" w:sz="4" w:space="1" w:color="auto"/>
              </w:pBdr>
              <w:tabs>
                <w:tab w:val="decimal" w:pos="567"/>
              </w:tabs>
              <w:spacing w:line="290" w:lineRule="exact"/>
              <w:ind w:right="7"/>
              <w:jc w:val="right"/>
              <w:rPr>
                <w:rFonts w:ascii="Arial" w:hAnsi="Arial" w:cs="Arial"/>
                <w:sz w:val="16"/>
                <w:szCs w:val="16"/>
              </w:rPr>
            </w:pPr>
            <w:r w:rsidRPr="00F13722">
              <w:rPr>
                <w:rFonts w:ascii="Arial" w:hAnsi="Arial" w:cs="Arial"/>
                <w:sz w:val="16"/>
                <w:szCs w:val="16"/>
              </w:rPr>
              <w:t>-</w:t>
            </w:r>
          </w:p>
        </w:tc>
        <w:tc>
          <w:tcPr>
            <w:tcW w:w="1035" w:type="dxa"/>
            <w:vAlign w:val="bottom"/>
          </w:tcPr>
          <w:p w14:paraId="79242A25" w14:textId="66D70014" w:rsidR="00FD207B" w:rsidRPr="00F13722" w:rsidRDefault="00FD207B" w:rsidP="002744B6">
            <w:pPr>
              <w:pBdr>
                <w:bottom w:val="single" w:sz="4" w:space="1" w:color="auto"/>
              </w:pBdr>
              <w:tabs>
                <w:tab w:val="decimal" w:pos="567"/>
              </w:tabs>
              <w:spacing w:line="290" w:lineRule="exact"/>
              <w:ind w:right="7"/>
              <w:jc w:val="right"/>
              <w:rPr>
                <w:rFonts w:ascii="Arial" w:hAnsi="Arial" w:cs="Arial"/>
                <w:sz w:val="16"/>
                <w:szCs w:val="16"/>
                <w:lang w:val="en-GB"/>
              </w:rPr>
            </w:pPr>
            <w:r w:rsidRPr="00F13722">
              <w:rPr>
                <w:rFonts w:ascii="Arial" w:hAnsi="Arial" w:cs="Arial"/>
                <w:sz w:val="16"/>
                <w:szCs w:val="16"/>
                <w:cs/>
              </w:rPr>
              <w:t>-</w:t>
            </w:r>
          </w:p>
        </w:tc>
        <w:tc>
          <w:tcPr>
            <w:tcW w:w="1035" w:type="dxa"/>
            <w:vAlign w:val="bottom"/>
          </w:tcPr>
          <w:p w14:paraId="7B71C686" w14:textId="612AF833" w:rsidR="00FD207B" w:rsidRPr="00F13722" w:rsidRDefault="00FD207B" w:rsidP="002744B6">
            <w:pPr>
              <w:pBdr>
                <w:bottom w:val="single" w:sz="4" w:space="1" w:color="auto"/>
              </w:pBdr>
              <w:tabs>
                <w:tab w:val="decimal" w:pos="703"/>
              </w:tabs>
              <w:spacing w:line="290" w:lineRule="exact"/>
              <w:ind w:right="7"/>
              <w:jc w:val="right"/>
              <w:rPr>
                <w:rFonts w:ascii="Arial" w:hAnsi="Arial" w:cs="Arial"/>
                <w:sz w:val="16"/>
                <w:szCs w:val="16"/>
              </w:rPr>
            </w:pPr>
            <w:r w:rsidRPr="00F13722">
              <w:rPr>
                <w:rFonts w:ascii="Arial" w:hAnsi="Arial" w:cs="Arial"/>
                <w:sz w:val="16"/>
                <w:szCs w:val="16"/>
              </w:rPr>
              <w:t>346</w:t>
            </w:r>
          </w:p>
        </w:tc>
        <w:tc>
          <w:tcPr>
            <w:tcW w:w="1035" w:type="dxa"/>
            <w:vAlign w:val="bottom"/>
          </w:tcPr>
          <w:p w14:paraId="56D9F0E6" w14:textId="090C9AB4" w:rsidR="00FD207B" w:rsidRPr="00F13722" w:rsidRDefault="00FD207B" w:rsidP="002744B6">
            <w:pPr>
              <w:pBdr>
                <w:bottom w:val="single" w:sz="4" w:space="1" w:color="auto"/>
              </w:pBdr>
              <w:tabs>
                <w:tab w:val="decimal" w:pos="703"/>
              </w:tabs>
              <w:spacing w:line="290" w:lineRule="exact"/>
              <w:ind w:right="7"/>
              <w:jc w:val="right"/>
              <w:rPr>
                <w:rFonts w:ascii="Arial" w:hAnsi="Arial" w:cs="Arial"/>
                <w:sz w:val="16"/>
                <w:szCs w:val="16"/>
                <w:lang w:val="en-GB"/>
              </w:rPr>
            </w:pPr>
            <w:r w:rsidRPr="00F13722">
              <w:rPr>
                <w:rFonts w:ascii="Arial" w:hAnsi="Arial" w:cs="Arial"/>
                <w:sz w:val="16"/>
                <w:szCs w:val="16"/>
              </w:rPr>
              <w:t>1,326</w:t>
            </w:r>
          </w:p>
        </w:tc>
        <w:tc>
          <w:tcPr>
            <w:tcW w:w="1035" w:type="dxa"/>
            <w:vAlign w:val="bottom"/>
          </w:tcPr>
          <w:p w14:paraId="01FB88E4" w14:textId="77777777" w:rsidR="00FD207B" w:rsidRPr="00F13722" w:rsidRDefault="00FD207B" w:rsidP="002744B6">
            <w:pPr>
              <w:tabs>
                <w:tab w:val="decimal" w:pos="348"/>
              </w:tabs>
              <w:spacing w:line="290" w:lineRule="exact"/>
              <w:jc w:val="right"/>
              <w:rPr>
                <w:rFonts w:ascii="Arial" w:hAnsi="Arial" w:cs="Arial"/>
                <w:sz w:val="16"/>
                <w:szCs w:val="16"/>
                <w:rtl/>
                <w:cs/>
              </w:rPr>
            </w:pPr>
          </w:p>
        </w:tc>
        <w:tc>
          <w:tcPr>
            <w:tcW w:w="1035" w:type="dxa"/>
            <w:vAlign w:val="bottom"/>
          </w:tcPr>
          <w:p w14:paraId="29BF446F" w14:textId="77777777" w:rsidR="00FD207B" w:rsidRPr="00F13722" w:rsidRDefault="00FD207B" w:rsidP="002744B6">
            <w:pPr>
              <w:tabs>
                <w:tab w:val="decimal" w:pos="348"/>
              </w:tabs>
              <w:spacing w:line="290" w:lineRule="exact"/>
              <w:jc w:val="right"/>
              <w:rPr>
                <w:rFonts w:ascii="Arial" w:hAnsi="Arial" w:cs="Arial"/>
                <w:sz w:val="16"/>
                <w:szCs w:val="16"/>
                <w:rtl/>
                <w:cs/>
                <w:lang w:val="en-GB"/>
              </w:rPr>
            </w:pPr>
          </w:p>
        </w:tc>
      </w:tr>
      <w:tr w:rsidR="00FD207B" w:rsidRPr="00F13722" w14:paraId="31B7CA50" w14:textId="77777777" w:rsidTr="00282BB8">
        <w:tc>
          <w:tcPr>
            <w:tcW w:w="3060" w:type="dxa"/>
            <w:vAlign w:val="bottom"/>
          </w:tcPr>
          <w:p w14:paraId="093C15DB" w14:textId="77777777" w:rsidR="00FD207B" w:rsidRPr="00F13722" w:rsidRDefault="00FD207B" w:rsidP="002744B6">
            <w:pPr>
              <w:tabs>
                <w:tab w:val="left" w:pos="180"/>
                <w:tab w:val="left" w:pos="360"/>
              </w:tabs>
              <w:spacing w:line="290" w:lineRule="exact"/>
              <w:ind w:right="-108"/>
              <w:rPr>
                <w:rFonts w:ascii="Arial" w:hAnsi="Arial" w:cs="Arial"/>
                <w:b/>
                <w:bCs/>
                <w:sz w:val="16"/>
                <w:szCs w:val="16"/>
                <w:rtl/>
                <w:cs/>
                <w:lang w:val="en-GB"/>
              </w:rPr>
            </w:pPr>
            <w:r w:rsidRPr="00F13722">
              <w:rPr>
                <w:rFonts w:ascii="Arial" w:hAnsi="Arial" w:cs="Arial"/>
                <w:b/>
                <w:bCs/>
                <w:sz w:val="16"/>
                <w:szCs w:val="16"/>
              </w:rPr>
              <w:t>Diluted earnings per share</w:t>
            </w:r>
          </w:p>
        </w:tc>
        <w:tc>
          <w:tcPr>
            <w:tcW w:w="1035" w:type="dxa"/>
            <w:vAlign w:val="bottom"/>
          </w:tcPr>
          <w:p w14:paraId="611F2E5A" w14:textId="77777777" w:rsidR="00FD207B" w:rsidRPr="00F13722" w:rsidRDefault="00FD207B" w:rsidP="002744B6">
            <w:pPr>
              <w:tabs>
                <w:tab w:val="decimal" w:pos="567"/>
              </w:tabs>
              <w:spacing w:line="290" w:lineRule="exact"/>
              <w:ind w:right="7"/>
              <w:jc w:val="right"/>
              <w:rPr>
                <w:rFonts w:ascii="Arial" w:hAnsi="Arial" w:cs="Arial"/>
                <w:sz w:val="16"/>
                <w:szCs w:val="16"/>
                <w:rtl/>
                <w:cs/>
              </w:rPr>
            </w:pPr>
          </w:p>
        </w:tc>
        <w:tc>
          <w:tcPr>
            <w:tcW w:w="1035" w:type="dxa"/>
            <w:vAlign w:val="bottom"/>
          </w:tcPr>
          <w:p w14:paraId="04420A97" w14:textId="77777777" w:rsidR="00FD207B" w:rsidRPr="00F13722" w:rsidRDefault="00FD207B" w:rsidP="002744B6">
            <w:pPr>
              <w:tabs>
                <w:tab w:val="decimal" w:pos="567"/>
              </w:tabs>
              <w:spacing w:line="290" w:lineRule="exact"/>
              <w:ind w:right="7"/>
              <w:jc w:val="right"/>
              <w:rPr>
                <w:rFonts w:ascii="Arial" w:hAnsi="Arial" w:cs="Arial"/>
                <w:sz w:val="16"/>
                <w:szCs w:val="16"/>
                <w:rtl/>
                <w:cs/>
                <w:lang w:val="en-GB"/>
              </w:rPr>
            </w:pPr>
          </w:p>
        </w:tc>
        <w:tc>
          <w:tcPr>
            <w:tcW w:w="1035" w:type="dxa"/>
            <w:vAlign w:val="bottom"/>
          </w:tcPr>
          <w:p w14:paraId="749CF8CD" w14:textId="77777777" w:rsidR="00FD207B" w:rsidRPr="00F13722" w:rsidRDefault="00FD207B" w:rsidP="002744B6">
            <w:pPr>
              <w:tabs>
                <w:tab w:val="decimal" w:pos="703"/>
              </w:tabs>
              <w:spacing w:line="290" w:lineRule="exact"/>
              <w:ind w:right="7"/>
              <w:jc w:val="right"/>
              <w:rPr>
                <w:rFonts w:ascii="Arial" w:hAnsi="Arial" w:cs="Arial"/>
                <w:sz w:val="16"/>
                <w:szCs w:val="16"/>
                <w:rtl/>
                <w:cs/>
              </w:rPr>
            </w:pPr>
          </w:p>
        </w:tc>
        <w:tc>
          <w:tcPr>
            <w:tcW w:w="1035" w:type="dxa"/>
            <w:vAlign w:val="bottom"/>
          </w:tcPr>
          <w:p w14:paraId="4501C848" w14:textId="77777777" w:rsidR="00FD207B" w:rsidRPr="00F13722" w:rsidRDefault="00FD207B" w:rsidP="002744B6">
            <w:pPr>
              <w:tabs>
                <w:tab w:val="decimal" w:pos="703"/>
              </w:tabs>
              <w:spacing w:line="290" w:lineRule="exact"/>
              <w:ind w:right="7"/>
              <w:jc w:val="right"/>
              <w:rPr>
                <w:rFonts w:ascii="Arial" w:hAnsi="Arial" w:cs="Arial"/>
                <w:sz w:val="16"/>
                <w:szCs w:val="16"/>
                <w:rtl/>
                <w:cs/>
                <w:lang w:val="en-GB"/>
              </w:rPr>
            </w:pPr>
          </w:p>
        </w:tc>
        <w:tc>
          <w:tcPr>
            <w:tcW w:w="1035" w:type="dxa"/>
            <w:vAlign w:val="bottom"/>
          </w:tcPr>
          <w:p w14:paraId="706D5D14" w14:textId="77777777" w:rsidR="00FD207B" w:rsidRPr="00F13722" w:rsidRDefault="00FD207B" w:rsidP="002744B6">
            <w:pPr>
              <w:tabs>
                <w:tab w:val="decimal" w:pos="348"/>
              </w:tabs>
              <w:spacing w:line="290" w:lineRule="exact"/>
              <w:jc w:val="right"/>
              <w:rPr>
                <w:rFonts w:ascii="Arial" w:hAnsi="Arial" w:cs="Arial"/>
                <w:sz w:val="16"/>
                <w:szCs w:val="16"/>
                <w:rtl/>
                <w:cs/>
              </w:rPr>
            </w:pPr>
          </w:p>
        </w:tc>
        <w:tc>
          <w:tcPr>
            <w:tcW w:w="1035" w:type="dxa"/>
            <w:vAlign w:val="bottom"/>
          </w:tcPr>
          <w:p w14:paraId="2E98A9D3" w14:textId="77777777" w:rsidR="00FD207B" w:rsidRPr="00F13722" w:rsidRDefault="00FD207B" w:rsidP="002744B6">
            <w:pPr>
              <w:tabs>
                <w:tab w:val="decimal" w:pos="348"/>
              </w:tabs>
              <w:spacing w:line="290" w:lineRule="exact"/>
              <w:ind w:right="7"/>
              <w:jc w:val="right"/>
              <w:rPr>
                <w:rFonts w:ascii="Arial" w:hAnsi="Arial" w:cs="Arial"/>
                <w:sz w:val="16"/>
                <w:szCs w:val="16"/>
                <w:rtl/>
                <w:cs/>
                <w:lang w:val="en-GB"/>
              </w:rPr>
            </w:pPr>
          </w:p>
        </w:tc>
      </w:tr>
      <w:tr w:rsidR="00FD207B" w:rsidRPr="00F13722" w14:paraId="7B6B0945" w14:textId="77777777" w:rsidTr="00827AAD">
        <w:trPr>
          <w:trHeight w:val="70"/>
        </w:trPr>
        <w:tc>
          <w:tcPr>
            <w:tcW w:w="3060" w:type="dxa"/>
            <w:vAlign w:val="bottom"/>
          </w:tcPr>
          <w:p w14:paraId="72D91D8D" w14:textId="687513E4" w:rsidR="00FD207B" w:rsidRPr="00F13722" w:rsidRDefault="00FD207B" w:rsidP="002744B6">
            <w:pPr>
              <w:spacing w:line="290" w:lineRule="exact"/>
              <w:ind w:left="348" w:right="12" w:hanging="180"/>
              <w:rPr>
                <w:rFonts w:ascii="Arial" w:hAnsi="Arial" w:cs="Arial"/>
                <w:sz w:val="16"/>
                <w:szCs w:val="16"/>
                <w:rtl/>
                <w:cs/>
              </w:rPr>
            </w:pPr>
            <w:r w:rsidRPr="00F13722">
              <w:rPr>
                <w:rFonts w:ascii="Arial" w:hAnsi="Arial" w:cs="Arial"/>
                <w:sz w:val="16"/>
                <w:szCs w:val="16"/>
              </w:rPr>
              <w:t>Profit assuming the conversion of warrants to ordinary shares</w:t>
            </w:r>
          </w:p>
        </w:tc>
        <w:tc>
          <w:tcPr>
            <w:tcW w:w="1035" w:type="dxa"/>
            <w:vAlign w:val="bottom"/>
          </w:tcPr>
          <w:p w14:paraId="0E4F96CC" w14:textId="43979547" w:rsidR="00FD207B" w:rsidRPr="00F13722" w:rsidRDefault="00FD207B" w:rsidP="002744B6">
            <w:pPr>
              <w:pBdr>
                <w:bottom w:val="double" w:sz="4" w:space="1" w:color="auto"/>
              </w:pBdr>
              <w:tabs>
                <w:tab w:val="decimal" w:pos="567"/>
              </w:tabs>
              <w:spacing w:line="290" w:lineRule="exact"/>
              <w:ind w:right="7"/>
              <w:jc w:val="right"/>
              <w:rPr>
                <w:rFonts w:ascii="Arial" w:hAnsi="Arial" w:cs="Arial"/>
                <w:sz w:val="16"/>
                <w:szCs w:val="16"/>
                <w:rtl/>
                <w:cs/>
              </w:rPr>
            </w:pPr>
            <w:r w:rsidRPr="00F13722">
              <w:rPr>
                <w:rFonts w:ascii="Arial" w:hAnsi="Arial" w:cs="Arial"/>
                <w:sz w:val="16"/>
                <w:szCs w:val="16"/>
              </w:rPr>
              <w:t>38</w:t>
            </w:r>
          </w:p>
        </w:tc>
        <w:tc>
          <w:tcPr>
            <w:tcW w:w="1035" w:type="dxa"/>
            <w:vAlign w:val="bottom"/>
          </w:tcPr>
          <w:p w14:paraId="1E58CB3B" w14:textId="12973D2D" w:rsidR="00FD207B" w:rsidRPr="00F13722" w:rsidRDefault="00FD207B" w:rsidP="002744B6">
            <w:pPr>
              <w:pBdr>
                <w:bottom w:val="double" w:sz="4" w:space="1" w:color="auto"/>
              </w:pBdr>
              <w:tabs>
                <w:tab w:val="decimal" w:pos="567"/>
              </w:tabs>
              <w:spacing w:line="290" w:lineRule="exact"/>
              <w:ind w:right="7"/>
              <w:jc w:val="right"/>
              <w:rPr>
                <w:rFonts w:ascii="Arial" w:hAnsi="Arial" w:cs="Arial"/>
                <w:sz w:val="16"/>
                <w:szCs w:val="16"/>
                <w:rtl/>
                <w:cs/>
                <w:lang w:val="en-GB"/>
              </w:rPr>
            </w:pPr>
            <w:r w:rsidRPr="00F13722">
              <w:rPr>
                <w:rFonts w:ascii="Arial" w:hAnsi="Arial" w:cs="Arial"/>
                <w:sz w:val="16"/>
                <w:szCs w:val="16"/>
                <w:cs/>
              </w:rPr>
              <w:t>1</w:t>
            </w:r>
          </w:p>
        </w:tc>
        <w:tc>
          <w:tcPr>
            <w:tcW w:w="1035" w:type="dxa"/>
            <w:vAlign w:val="bottom"/>
          </w:tcPr>
          <w:p w14:paraId="4F7955F9" w14:textId="4F12ABFB" w:rsidR="00FD207B" w:rsidRPr="00F13722" w:rsidRDefault="00FD207B" w:rsidP="002744B6">
            <w:pPr>
              <w:pBdr>
                <w:bottom w:val="double" w:sz="4" w:space="1" w:color="auto"/>
              </w:pBdr>
              <w:tabs>
                <w:tab w:val="decimal" w:pos="703"/>
              </w:tabs>
              <w:spacing w:line="290" w:lineRule="exact"/>
              <w:ind w:right="7"/>
              <w:jc w:val="right"/>
              <w:rPr>
                <w:rFonts w:ascii="Arial" w:hAnsi="Arial" w:cs="Arial"/>
                <w:sz w:val="16"/>
                <w:szCs w:val="16"/>
                <w:rtl/>
                <w:cs/>
              </w:rPr>
            </w:pPr>
            <w:r w:rsidRPr="00F13722">
              <w:rPr>
                <w:rFonts w:ascii="Arial" w:hAnsi="Arial" w:cs="Arial"/>
                <w:sz w:val="16"/>
                <w:szCs w:val="16"/>
              </w:rPr>
              <w:t>9,724</w:t>
            </w:r>
          </w:p>
        </w:tc>
        <w:tc>
          <w:tcPr>
            <w:tcW w:w="1035" w:type="dxa"/>
            <w:vAlign w:val="bottom"/>
          </w:tcPr>
          <w:p w14:paraId="7CE40C7E" w14:textId="6F279C80" w:rsidR="00FD207B" w:rsidRPr="00F13722" w:rsidRDefault="00FD207B" w:rsidP="002744B6">
            <w:pPr>
              <w:pBdr>
                <w:bottom w:val="double" w:sz="4" w:space="1" w:color="auto"/>
              </w:pBdr>
              <w:tabs>
                <w:tab w:val="decimal" w:pos="703"/>
              </w:tabs>
              <w:spacing w:line="290" w:lineRule="exact"/>
              <w:ind w:right="7" w:hanging="10"/>
              <w:jc w:val="right"/>
              <w:rPr>
                <w:rFonts w:ascii="Arial" w:hAnsi="Arial" w:cs="Arial"/>
                <w:sz w:val="16"/>
                <w:szCs w:val="16"/>
                <w:rtl/>
                <w:cs/>
                <w:lang w:val="en-GB"/>
              </w:rPr>
            </w:pPr>
            <w:r w:rsidRPr="00F13722">
              <w:rPr>
                <w:rFonts w:ascii="Arial" w:hAnsi="Arial" w:cs="Arial"/>
                <w:sz w:val="16"/>
                <w:szCs w:val="16"/>
              </w:rPr>
              <w:t>10,280</w:t>
            </w:r>
          </w:p>
        </w:tc>
        <w:tc>
          <w:tcPr>
            <w:tcW w:w="1035" w:type="dxa"/>
            <w:vAlign w:val="bottom"/>
          </w:tcPr>
          <w:p w14:paraId="0F5325F3" w14:textId="5DABD827" w:rsidR="00FD207B" w:rsidRPr="00F13722" w:rsidRDefault="00FD207B" w:rsidP="002744B6">
            <w:pPr>
              <w:pBdr>
                <w:bottom w:val="double" w:sz="4" w:space="1" w:color="auto"/>
              </w:pBdr>
              <w:tabs>
                <w:tab w:val="decimal" w:pos="348"/>
              </w:tabs>
              <w:spacing w:line="290" w:lineRule="exact"/>
              <w:jc w:val="right"/>
              <w:rPr>
                <w:rFonts w:ascii="Arial" w:hAnsi="Arial" w:cs="Arial"/>
                <w:sz w:val="16"/>
                <w:szCs w:val="16"/>
                <w:rtl/>
                <w:cs/>
              </w:rPr>
            </w:pPr>
            <w:r w:rsidRPr="00F13722">
              <w:rPr>
                <w:rFonts w:ascii="Arial" w:hAnsi="Arial" w:cs="Arial"/>
                <w:sz w:val="16"/>
                <w:szCs w:val="16"/>
              </w:rPr>
              <w:t>0.0039</w:t>
            </w:r>
          </w:p>
        </w:tc>
        <w:tc>
          <w:tcPr>
            <w:tcW w:w="1035" w:type="dxa"/>
            <w:vAlign w:val="bottom"/>
          </w:tcPr>
          <w:p w14:paraId="4D27656E" w14:textId="4D2EF7CA" w:rsidR="00FD207B" w:rsidRPr="00F13722" w:rsidRDefault="00FD207B" w:rsidP="002744B6">
            <w:pPr>
              <w:pBdr>
                <w:bottom w:val="double" w:sz="4" w:space="1" w:color="auto"/>
              </w:pBdr>
              <w:tabs>
                <w:tab w:val="decimal" w:pos="348"/>
              </w:tabs>
              <w:spacing w:line="290" w:lineRule="exact"/>
              <w:ind w:right="7" w:hanging="10"/>
              <w:jc w:val="right"/>
              <w:rPr>
                <w:rFonts w:ascii="Arial" w:hAnsi="Arial" w:cs="Arial"/>
                <w:sz w:val="16"/>
                <w:szCs w:val="16"/>
                <w:rtl/>
                <w:cs/>
              </w:rPr>
            </w:pPr>
            <w:r w:rsidRPr="00F13722">
              <w:rPr>
                <w:rFonts w:ascii="Arial" w:hAnsi="Arial" w:cs="Arial"/>
                <w:sz w:val="16"/>
                <w:szCs w:val="16"/>
                <w:cs/>
              </w:rPr>
              <w:t>0.0001</w:t>
            </w:r>
          </w:p>
        </w:tc>
      </w:tr>
    </w:tbl>
    <w:p w14:paraId="0BE8E34D" w14:textId="5CAF69B3" w:rsidR="00D9112F" w:rsidRPr="00F13722" w:rsidRDefault="00D9112F" w:rsidP="00D9112F">
      <w:pPr>
        <w:spacing w:line="340" w:lineRule="exact"/>
        <w:rPr>
          <w:rFonts w:ascii="Arial" w:hAnsi="Arial" w:cs="Arial"/>
          <w:sz w:val="16"/>
          <w:szCs w:val="16"/>
        </w:rPr>
      </w:pP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D9112F" w:rsidRPr="00F13722" w14:paraId="3D40BCE8" w14:textId="77777777" w:rsidTr="00282BB8">
        <w:trPr>
          <w:cantSplit/>
        </w:trPr>
        <w:tc>
          <w:tcPr>
            <w:tcW w:w="3060" w:type="dxa"/>
          </w:tcPr>
          <w:p w14:paraId="0064BC2C" w14:textId="77777777" w:rsidR="00D9112F" w:rsidRPr="00F13722" w:rsidRDefault="00D9112F" w:rsidP="00282BB8">
            <w:pPr>
              <w:spacing w:line="340" w:lineRule="exact"/>
              <w:ind w:right="-108"/>
              <w:jc w:val="center"/>
              <w:rPr>
                <w:rFonts w:ascii="Arial" w:hAnsi="Arial" w:cs="Arial"/>
                <w:sz w:val="16"/>
                <w:szCs w:val="16"/>
              </w:rPr>
            </w:pPr>
            <w:r w:rsidRPr="00F13722">
              <w:rPr>
                <w:rFonts w:ascii="Arial" w:hAnsi="Arial" w:cs="Arial"/>
                <w:sz w:val="16"/>
                <w:szCs w:val="16"/>
              </w:rPr>
              <w:br w:type="page"/>
            </w:r>
          </w:p>
        </w:tc>
        <w:tc>
          <w:tcPr>
            <w:tcW w:w="6210" w:type="dxa"/>
            <w:gridSpan w:val="6"/>
          </w:tcPr>
          <w:p w14:paraId="33938421"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For the three-month periods ended 30 September</w:t>
            </w:r>
          </w:p>
        </w:tc>
      </w:tr>
      <w:tr w:rsidR="00D9112F" w:rsidRPr="00F13722" w14:paraId="5E39CDFD" w14:textId="77777777" w:rsidTr="00282BB8">
        <w:trPr>
          <w:cantSplit/>
        </w:trPr>
        <w:tc>
          <w:tcPr>
            <w:tcW w:w="3060" w:type="dxa"/>
          </w:tcPr>
          <w:p w14:paraId="779BED1D" w14:textId="77777777" w:rsidR="00D9112F" w:rsidRPr="00F13722" w:rsidRDefault="00D9112F" w:rsidP="00282BB8">
            <w:pPr>
              <w:spacing w:line="340" w:lineRule="exact"/>
              <w:ind w:right="-108"/>
              <w:jc w:val="center"/>
              <w:rPr>
                <w:rFonts w:ascii="Arial" w:hAnsi="Arial" w:cs="Arial"/>
                <w:sz w:val="16"/>
                <w:szCs w:val="16"/>
              </w:rPr>
            </w:pPr>
          </w:p>
        </w:tc>
        <w:tc>
          <w:tcPr>
            <w:tcW w:w="6210" w:type="dxa"/>
            <w:gridSpan w:val="6"/>
          </w:tcPr>
          <w:p w14:paraId="33E473C3"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Separate financial statements</w:t>
            </w:r>
          </w:p>
        </w:tc>
      </w:tr>
      <w:tr w:rsidR="00D9112F" w:rsidRPr="00F13722" w14:paraId="18B97DC3" w14:textId="77777777" w:rsidTr="00282BB8">
        <w:tc>
          <w:tcPr>
            <w:tcW w:w="3060" w:type="dxa"/>
          </w:tcPr>
          <w:p w14:paraId="6AA04E0E"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tcPr>
          <w:p w14:paraId="22DF658D" w14:textId="250892F5"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Profit for the</w:t>
            </w:r>
          </w:p>
        </w:tc>
        <w:tc>
          <w:tcPr>
            <w:tcW w:w="2070" w:type="dxa"/>
            <w:gridSpan w:val="2"/>
          </w:tcPr>
          <w:p w14:paraId="6F478C5D" w14:textId="77777777" w:rsidR="00D9112F" w:rsidRPr="00F13722" w:rsidRDefault="00D9112F" w:rsidP="00282BB8">
            <w:pPr>
              <w:spacing w:line="340" w:lineRule="exact"/>
              <w:ind w:left="-108" w:right="-108"/>
              <w:jc w:val="center"/>
              <w:rPr>
                <w:rFonts w:ascii="Arial" w:hAnsi="Arial" w:cs="Arial"/>
                <w:sz w:val="16"/>
                <w:szCs w:val="16"/>
              </w:rPr>
            </w:pPr>
            <w:r w:rsidRPr="00F13722">
              <w:rPr>
                <w:rFonts w:ascii="Arial" w:hAnsi="Arial" w:cs="Arial"/>
                <w:sz w:val="16"/>
                <w:szCs w:val="16"/>
              </w:rPr>
              <w:t>Weighted average</w:t>
            </w:r>
          </w:p>
        </w:tc>
        <w:tc>
          <w:tcPr>
            <w:tcW w:w="2070" w:type="dxa"/>
            <w:gridSpan w:val="2"/>
          </w:tcPr>
          <w:p w14:paraId="26E0CA31" w14:textId="3CE9A753"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Earnings</w:t>
            </w:r>
          </w:p>
        </w:tc>
      </w:tr>
      <w:tr w:rsidR="00D9112F" w:rsidRPr="00F13722" w14:paraId="7269C326" w14:textId="77777777" w:rsidTr="00282BB8">
        <w:tc>
          <w:tcPr>
            <w:tcW w:w="3060" w:type="dxa"/>
          </w:tcPr>
          <w:p w14:paraId="1F1A7204"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vAlign w:val="bottom"/>
          </w:tcPr>
          <w:p w14:paraId="5494C491"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periods</w:t>
            </w:r>
          </w:p>
        </w:tc>
        <w:tc>
          <w:tcPr>
            <w:tcW w:w="2070" w:type="dxa"/>
            <w:gridSpan w:val="2"/>
            <w:vAlign w:val="bottom"/>
          </w:tcPr>
          <w:p w14:paraId="6A45C298" w14:textId="77777777" w:rsidR="00D9112F" w:rsidRPr="00F13722" w:rsidRDefault="00D9112F" w:rsidP="00282BB8">
            <w:pPr>
              <w:pBdr>
                <w:bottom w:val="single" w:sz="4" w:space="1" w:color="auto"/>
              </w:pBdr>
              <w:spacing w:line="340" w:lineRule="exact"/>
              <w:ind w:right="-58"/>
              <w:jc w:val="center"/>
              <w:rPr>
                <w:rFonts w:ascii="Arial" w:hAnsi="Arial" w:cs="Arial"/>
                <w:sz w:val="16"/>
                <w:szCs w:val="16"/>
              </w:rPr>
            </w:pPr>
            <w:r w:rsidRPr="00F13722">
              <w:rPr>
                <w:rFonts w:ascii="Arial" w:hAnsi="Arial" w:cs="Arial"/>
                <w:sz w:val="16"/>
                <w:szCs w:val="16"/>
              </w:rPr>
              <w:t>number of ordinary shares</w:t>
            </w:r>
          </w:p>
        </w:tc>
        <w:tc>
          <w:tcPr>
            <w:tcW w:w="2070" w:type="dxa"/>
            <w:gridSpan w:val="2"/>
            <w:vAlign w:val="bottom"/>
          </w:tcPr>
          <w:p w14:paraId="11472BD8"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 share</w:t>
            </w:r>
          </w:p>
        </w:tc>
      </w:tr>
      <w:tr w:rsidR="00D9112F" w:rsidRPr="00F13722" w14:paraId="00806DDA" w14:textId="77777777" w:rsidTr="00282BB8">
        <w:tc>
          <w:tcPr>
            <w:tcW w:w="3060" w:type="dxa"/>
          </w:tcPr>
          <w:p w14:paraId="5E708628"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1DD7A864" w14:textId="434E90B5"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7563C177" w14:textId="3272A8D0"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c>
          <w:tcPr>
            <w:tcW w:w="1035" w:type="dxa"/>
          </w:tcPr>
          <w:p w14:paraId="0F01FAD4" w14:textId="19E67C9F"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5A004F96" w14:textId="6AC53057"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c>
          <w:tcPr>
            <w:tcW w:w="1035" w:type="dxa"/>
          </w:tcPr>
          <w:p w14:paraId="58FA0CA6" w14:textId="0A6D899F"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0BC4305F" w14:textId="29E6622F"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r>
      <w:tr w:rsidR="00D9112F" w:rsidRPr="00F13722" w14:paraId="7545F819" w14:textId="77777777" w:rsidTr="00282BB8">
        <w:tc>
          <w:tcPr>
            <w:tcW w:w="3060" w:type="dxa"/>
          </w:tcPr>
          <w:p w14:paraId="5A0306A8"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4123394B"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7F59C484"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31D4E6BA"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4FA44144"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6B68A36B"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c>
          <w:tcPr>
            <w:tcW w:w="1035" w:type="dxa"/>
          </w:tcPr>
          <w:p w14:paraId="28523848"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r>
      <w:tr w:rsidR="00D9112F" w:rsidRPr="00F13722" w14:paraId="3B9F3A9E" w14:textId="77777777" w:rsidTr="00282BB8">
        <w:tc>
          <w:tcPr>
            <w:tcW w:w="3060" w:type="dxa"/>
          </w:tcPr>
          <w:p w14:paraId="184BBE09"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2CC628ED"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491CD4C7"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721BB779"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2C5A8D5A"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28ED7ADB" w14:textId="77777777" w:rsidR="00D9112F" w:rsidRPr="00F13722" w:rsidRDefault="00D9112F" w:rsidP="00D9112F">
            <w:pPr>
              <w:spacing w:line="340" w:lineRule="exact"/>
              <w:jc w:val="center"/>
              <w:rPr>
                <w:rFonts w:ascii="Arial" w:hAnsi="Arial" w:cs="Arial"/>
                <w:sz w:val="16"/>
                <w:szCs w:val="16"/>
              </w:rPr>
            </w:pPr>
          </w:p>
        </w:tc>
        <w:tc>
          <w:tcPr>
            <w:tcW w:w="1035" w:type="dxa"/>
          </w:tcPr>
          <w:p w14:paraId="398EF023" w14:textId="77777777" w:rsidR="00D9112F" w:rsidRPr="00F13722" w:rsidRDefault="00D9112F" w:rsidP="00D9112F">
            <w:pPr>
              <w:spacing w:line="340" w:lineRule="exact"/>
              <w:jc w:val="center"/>
              <w:rPr>
                <w:rFonts w:ascii="Arial" w:hAnsi="Arial" w:cs="Arial"/>
                <w:sz w:val="16"/>
                <w:szCs w:val="16"/>
                <w:rtl/>
                <w:cs/>
                <w:lang w:val="en-GB"/>
              </w:rPr>
            </w:pPr>
          </w:p>
        </w:tc>
      </w:tr>
      <w:tr w:rsidR="00D9112F" w:rsidRPr="00F13722" w14:paraId="7263889A" w14:textId="77777777" w:rsidTr="00282BB8">
        <w:tc>
          <w:tcPr>
            <w:tcW w:w="3060" w:type="dxa"/>
          </w:tcPr>
          <w:p w14:paraId="6698994F" w14:textId="77777777" w:rsidR="00D9112F" w:rsidRPr="00F13722" w:rsidRDefault="00D9112F" w:rsidP="00D9112F">
            <w:pPr>
              <w:spacing w:line="340" w:lineRule="exact"/>
              <w:ind w:right="-108"/>
              <w:jc w:val="both"/>
              <w:rPr>
                <w:rFonts w:ascii="Arial" w:hAnsi="Arial" w:cs="Arial"/>
                <w:b/>
                <w:bCs/>
                <w:sz w:val="16"/>
                <w:szCs w:val="16"/>
              </w:rPr>
            </w:pPr>
            <w:r w:rsidRPr="00F13722">
              <w:rPr>
                <w:rFonts w:ascii="Arial" w:hAnsi="Arial" w:cs="Arial"/>
                <w:b/>
                <w:bCs/>
                <w:sz w:val="16"/>
                <w:szCs w:val="16"/>
              </w:rPr>
              <w:t>Basic earnings per share</w:t>
            </w:r>
          </w:p>
        </w:tc>
        <w:tc>
          <w:tcPr>
            <w:tcW w:w="1035" w:type="dxa"/>
          </w:tcPr>
          <w:p w14:paraId="073E6AB5"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009050AA"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3B7331FF"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4D51CBDE"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5606ECD9"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62B91B92" w14:textId="77777777" w:rsidR="00D9112F" w:rsidRPr="00F13722" w:rsidRDefault="00D9112F" w:rsidP="00D9112F">
            <w:pPr>
              <w:spacing w:line="340" w:lineRule="exact"/>
              <w:jc w:val="both"/>
              <w:rPr>
                <w:rFonts w:ascii="Arial" w:hAnsi="Arial" w:cs="Arial"/>
                <w:sz w:val="16"/>
                <w:szCs w:val="16"/>
                <w:rtl/>
                <w:cs/>
                <w:lang w:val="en-GB"/>
              </w:rPr>
            </w:pPr>
          </w:p>
        </w:tc>
      </w:tr>
      <w:tr w:rsidR="00FD207B" w:rsidRPr="00F13722" w14:paraId="2E83136E" w14:textId="77777777" w:rsidTr="00282BB8">
        <w:tc>
          <w:tcPr>
            <w:tcW w:w="3060" w:type="dxa"/>
          </w:tcPr>
          <w:p w14:paraId="6F7C709B" w14:textId="2A66E820" w:rsidR="00FD207B" w:rsidRPr="00F13722" w:rsidRDefault="00FD207B" w:rsidP="00FD207B">
            <w:pPr>
              <w:spacing w:line="340" w:lineRule="exact"/>
              <w:ind w:left="348" w:right="12" w:hanging="180"/>
              <w:rPr>
                <w:rFonts w:ascii="Arial" w:hAnsi="Arial" w:cs="Arial"/>
                <w:sz w:val="16"/>
                <w:szCs w:val="16"/>
                <w:cs/>
                <w:lang w:val="en-GB"/>
              </w:rPr>
            </w:pPr>
            <w:r w:rsidRPr="00F13722">
              <w:rPr>
                <w:rFonts w:ascii="Arial" w:hAnsi="Arial" w:cs="Arial"/>
                <w:sz w:val="16"/>
                <w:szCs w:val="16"/>
              </w:rPr>
              <w:t xml:space="preserve">Net profit </w:t>
            </w:r>
          </w:p>
        </w:tc>
        <w:tc>
          <w:tcPr>
            <w:tcW w:w="1035" w:type="dxa"/>
          </w:tcPr>
          <w:p w14:paraId="13F8E378" w14:textId="31BAB155"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rPr>
              <w:t>30</w:t>
            </w:r>
          </w:p>
        </w:tc>
        <w:tc>
          <w:tcPr>
            <w:tcW w:w="1035" w:type="dxa"/>
          </w:tcPr>
          <w:p w14:paraId="4E3B417E" w14:textId="2EA0BF87"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rPr>
              <w:t>3</w:t>
            </w:r>
          </w:p>
        </w:tc>
        <w:tc>
          <w:tcPr>
            <w:tcW w:w="1035" w:type="dxa"/>
          </w:tcPr>
          <w:p w14:paraId="524C62E0" w14:textId="67E05DBB" w:rsidR="00FD207B" w:rsidRPr="00F13722" w:rsidRDefault="00FD207B" w:rsidP="00FD207B">
            <w:pPr>
              <w:tabs>
                <w:tab w:val="decimal" w:pos="702"/>
              </w:tabs>
              <w:spacing w:line="340" w:lineRule="exact"/>
              <w:ind w:right="7"/>
              <w:jc w:val="right"/>
              <w:rPr>
                <w:rFonts w:ascii="Arial" w:hAnsi="Arial" w:cs="Arial"/>
                <w:sz w:val="16"/>
                <w:szCs w:val="16"/>
              </w:rPr>
            </w:pPr>
            <w:r w:rsidRPr="00F13722">
              <w:rPr>
                <w:rFonts w:ascii="Arial" w:hAnsi="Arial" w:cs="Arial"/>
                <w:sz w:val="16"/>
                <w:szCs w:val="16"/>
              </w:rPr>
              <w:t>9,378</w:t>
            </w:r>
          </w:p>
        </w:tc>
        <w:tc>
          <w:tcPr>
            <w:tcW w:w="1035" w:type="dxa"/>
          </w:tcPr>
          <w:p w14:paraId="577A1EFD" w14:textId="23342B7B"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r w:rsidRPr="00F13722">
              <w:rPr>
                <w:rFonts w:ascii="Arial" w:hAnsi="Arial" w:cs="Arial"/>
                <w:sz w:val="16"/>
                <w:szCs w:val="16"/>
              </w:rPr>
              <w:t>8,954</w:t>
            </w:r>
          </w:p>
        </w:tc>
        <w:tc>
          <w:tcPr>
            <w:tcW w:w="1035" w:type="dxa"/>
          </w:tcPr>
          <w:p w14:paraId="0303B42B" w14:textId="2374CC40"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Pr>
            </w:pPr>
            <w:r w:rsidRPr="00F13722">
              <w:rPr>
                <w:rFonts w:ascii="Arial" w:hAnsi="Arial" w:cs="Arial"/>
                <w:sz w:val="16"/>
                <w:szCs w:val="16"/>
              </w:rPr>
              <w:t>0.0032</w:t>
            </w:r>
          </w:p>
        </w:tc>
        <w:tc>
          <w:tcPr>
            <w:tcW w:w="1035" w:type="dxa"/>
          </w:tcPr>
          <w:p w14:paraId="40238A72" w14:textId="0A67B2E3"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0.0004</w:t>
            </w:r>
          </w:p>
        </w:tc>
      </w:tr>
      <w:tr w:rsidR="00FD207B" w:rsidRPr="00F13722" w14:paraId="325EE07B" w14:textId="77777777" w:rsidTr="00282BB8">
        <w:tc>
          <w:tcPr>
            <w:tcW w:w="3060" w:type="dxa"/>
            <w:vAlign w:val="bottom"/>
          </w:tcPr>
          <w:p w14:paraId="758D2F89" w14:textId="77777777" w:rsidR="00FD207B" w:rsidRPr="00F13722" w:rsidRDefault="00FD207B" w:rsidP="00FD207B">
            <w:pPr>
              <w:spacing w:line="340" w:lineRule="exact"/>
              <w:ind w:left="158" w:right="-108" w:hanging="158"/>
              <w:rPr>
                <w:rFonts w:ascii="Arial" w:hAnsi="Arial" w:cs="Arial"/>
                <w:b/>
                <w:bCs/>
                <w:sz w:val="16"/>
                <w:szCs w:val="16"/>
                <w:rtl/>
                <w:cs/>
                <w:lang w:val="en-GB"/>
              </w:rPr>
            </w:pPr>
            <w:r w:rsidRPr="00F13722">
              <w:rPr>
                <w:rFonts w:ascii="Arial" w:hAnsi="Arial" w:cs="Arial"/>
                <w:b/>
                <w:bCs/>
                <w:sz w:val="16"/>
                <w:szCs w:val="16"/>
              </w:rPr>
              <w:t>Effect of dilutive potential ordinary shares</w:t>
            </w:r>
          </w:p>
        </w:tc>
        <w:tc>
          <w:tcPr>
            <w:tcW w:w="1035" w:type="dxa"/>
            <w:vAlign w:val="bottom"/>
          </w:tcPr>
          <w:p w14:paraId="44658D09"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06E06C43"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6AA5FF95" w14:textId="77777777" w:rsidR="00FD207B" w:rsidRPr="00F13722" w:rsidRDefault="00FD207B" w:rsidP="00FD207B">
            <w:pPr>
              <w:tabs>
                <w:tab w:val="decimal" w:pos="702"/>
              </w:tabs>
              <w:spacing w:line="340" w:lineRule="exact"/>
              <w:ind w:right="7"/>
              <w:jc w:val="right"/>
              <w:rPr>
                <w:rFonts w:ascii="Arial" w:hAnsi="Arial" w:cs="Arial"/>
                <w:sz w:val="16"/>
                <w:szCs w:val="16"/>
                <w:rtl/>
                <w:cs/>
              </w:rPr>
            </w:pPr>
          </w:p>
        </w:tc>
        <w:tc>
          <w:tcPr>
            <w:tcW w:w="1035" w:type="dxa"/>
            <w:vAlign w:val="bottom"/>
          </w:tcPr>
          <w:p w14:paraId="7D4AEEA3" w14:textId="77777777"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p>
        </w:tc>
        <w:tc>
          <w:tcPr>
            <w:tcW w:w="1035" w:type="dxa"/>
            <w:vAlign w:val="bottom"/>
          </w:tcPr>
          <w:p w14:paraId="3EB1D88E"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47CD8472"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06A251CA" w14:textId="77777777" w:rsidTr="00282BB8">
        <w:tc>
          <w:tcPr>
            <w:tcW w:w="3060" w:type="dxa"/>
            <w:vAlign w:val="bottom"/>
          </w:tcPr>
          <w:p w14:paraId="7CD6AB11" w14:textId="77777777"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XPG-W4</w:t>
            </w:r>
          </w:p>
        </w:tc>
        <w:tc>
          <w:tcPr>
            <w:tcW w:w="1035" w:type="dxa"/>
            <w:vAlign w:val="bottom"/>
          </w:tcPr>
          <w:p w14:paraId="526DA9F4" w14:textId="47466769"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lang w:val="en-GB"/>
              </w:rPr>
            </w:pPr>
            <w:r w:rsidRPr="00F13722">
              <w:rPr>
                <w:rFonts w:ascii="Arial" w:hAnsi="Arial" w:cs="Arial"/>
                <w:sz w:val="16"/>
                <w:szCs w:val="16"/>
              </w:rPr>
              <w:t>-</w:t>
            </w:r>
          </w:p>
        </w:tc>
        <w:tc>
          <w:tcPr>
            <w:tcW w:w="1035" w:type="dxa"/>
            <w:vAlign w:val="bottom"/>
          </w:tcPr>
          <w:p w14:paraId="541DDC5E" w14:textId="7C49921D"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lang w:val="en-GB"/>
              </w:rPr>
            </w:pPr>
            <w:r w:rsidRPr="00F13722">
              <w:rPr>
                <w:rFonts w:ascii="Arial" w:hAnsi="Arial" w:cs="Arial"/>
                <w:sz w:val="16"/>
                <w:szCs w:val="16"/>
              </w:rPr>
              <w:t>-</w:t>
            </w:r>
          </w:p>
        </w:tc>
        <w:tc>
          <w:tcPr>
            <w:tcW w:w="1035" w:type="dxa"/>
            <w:vAlign w:val="bottom"/>
          </w:tcPr>
          <w:p w14:paraId="189BDD1D" w14:textId="2D774C43" w:rsidR="00FD207B" w:rsidRPr="00F13722" w:rsidRDefault="00FD207B" w:rsidP="00FD207B">
            <w:pPr>
              <w:pBdr>
                <w:bottom w:val="single" w:sz="4" w:space="1" w:color="auto"/>
              </w:pBdr>
              <w:tabs>
                <w:tab w:val="decimal" w:pos="702"/>
              </w:tabs>
              <w:spacing w:line="340" w:lineRule="exact"/>
              <w:ind w:right="7"/>
              <w:jc w:val="right"/>
              <w:rPr>
                <w:rFonts w:ascii="Arial" w:hAnsi="Arial" w:cs="Arial"/>
                <w:sz w:val="16"/>
                <w:szCs w:val="16"/>
              </w:rPr>
            </w:pPr>
            <w:r w:rsidRPr="00F13722">
              <w:rPr>
                <w:rFonts w:ascii="Arial" w:hAnsi="Arial" w:cs="Arial"/>
                <w:sz w:val="16"/>
                <w:szCs w:val="16"/>
              </w:rPr>
              <w:t>346</w:t>
            </w:r>
          </w:p>
        </w:tc>
        <w:tc>
          <w:tcPr>
            <w:tcW w:w="1035" w:type="dxa"/>
            <w:vAlign w:val="bottom"/>
          </w:tcPr>
          <w:p w14:paraId="2E7E68A5" w14:textId="4DF864F1" w:rsidR="00FD207B" w:rsidRPr="00F13722" w:rsidRDefault="00FD207B" w:rsidP="00FD207B">
            <w:pPr>
              <w:pBdr>
                <w:bottom w:val="single" w:sz="4" w:space="1" w:color="auto"/>
              </w:pBdr>
              <w:tabs>
                <w:tab w:val="decimal" w:pos="703"/>
              </w:tabs>
              <w:spacing w:line="340" w:lineRule="exact"/>
              <w:ind w:right="7" w:hanging="10"/>
              <w:jc w:val="right"/>
              <w:rPr>
                <w:rFonts w:ascii="Arial" w:hAnsi="Arial" w:cs="Arial"/>
                <w:sz w:val="16"/>
                <w:szCs w:val="16"/>
                <w:lang w:val="en-GB"/>
              </w:rPr>
            </w:pPr>
            <w:r w:rsidRPr="00F13722">
              <w:rPr>
                <w:rFonts w:ascii="Arial" w:hAnsi="Arial" w:cs="Arial"/>
                <w:sz w:val="16"/>
                <w:szCs w:val="16"/>
              </w:rPr>
              <w:t>1,326</w:t>
            </w:r>
          </w:p>
        </w:tc>
        <w:tc>
          <w:tcPr>
            <w:tcW w:w="1035" w:type="dxa"/>
            <w:vAlign w:val="bottom"/>
          </w:tcPr>
          <w:p w14:paraId="428143E1"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7415E295"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0FFAA2A6" w14:textId="77777777" w:rsidTr="00282BB8">
        <w:tc>
          <w:tcPr>
            <w:tcW w:w="3060" w:type="dxa"/>
            <w:vAlign w:val="bottom"/>
          </w:tcPr>
          <w:p w14:paraId="1C2855FA" w14:textId="77777777" w:rsidR="00FD207B" w:rsidRPr="00F13722" w:rsidRDefault="00FD207B" w:rsidP="00FD207B">
            <w:pPr>
              <w:tabs>
                <w:tab w:val="left" w:pos="180"/>
                <w:tab w:val="left" w:pos="360"/>
              </w:tabs>
              <w:spacing w:line="340" w:lineRule="exact"/>
              <w:ind w:right="-108"/>
              <w:rPr>
                <w:rFonts w:ascii="Arial" w:hAnsi="Arial" w:cs="Arial"/>
                <w:b/>
                <w:bCs/>
                <w:sz w:val="16"/>
                <w:szCs w:val="16"/>
                <w:rtl/>
                <w:cs/>
                <w:lang w:val="en-GB"/>
              </w:rPr>
            </w:pPr>
            <w:r w:rsidRPr="00F13722">
              <w:rPr>
                <w:rFonts w:ascii="Arial" w:hAnsi="Arial" w:cs="Arial"/>
                <w:b/>
                <w:bCs/>
                <w:sz w:val="16"/>
                <w:szCs w:val="16"/>
              </w:rPr>
              <w:t>Diluted earnings per share</w:t>
            </w:r>
          </w:p>
        </w:tc>
        <w:tc>
          <w:tcPr>
            <w:tcW w:w="1035" w:type="dxa"/>
            <w:vAlign w:val="bottom"/>
          </w:tcPr>
          <w:p w14:paraId="52771603"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3D9441CA"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7BACADE8" w14:textId="77777777" w:rsidR="00FD207B" w:rsidRPr="00F13722" w:rsidRDefault="00FD207B" w:rsidP="00FD207B">
            <w:pPr>
              <w:tabs>
                <w:tab w:val="decimal" w:pos="702"/>
              </w:tabs>
              <w:spacing w:line="340" w:lineRule="exact"/>
              <w:ind w:right="7"/>
              <w:jc w:val="right"/>
              <w:rPr>
                <w:rFonts w:ascii="Arial" w:hAnsi="Arial" w:cs="Arial"/>
                <w:sz w:val="16"/>
                <w:szCs w:val="16"/>
                <w:rtl/>
                <w:cs/>
              </w:rPr>
            </w:pPr>
          </w:p>
        </w:tc>
        <w:tc>
          <w:tcPr>
            <w:tcW w:w="1035" w:type="dxa"/>
            <w:vAlign w:val="bottom"/>
          </w:tcPr>
          <w:p w14:paraId="2A98A115" w14:textId="77777777"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p>
        </w:tc>
        <w:tc>
          <w:tcPr>
            <w:tcW w:w="1035" w:type="dxa"/>
            <w:vAlign w:val="bottom"/>
          </w:tcPr>
          <w:p w14:paraId="3C686996"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0CA779DC"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6394C970" w14:textId="77777777" w:rsidTr="00282BB8">
        <w:trPr>
          <w:trHeight w:val="70"/>
        </w:trPr>
        <w:tc>
          <w:tcPr>
            <w:tcW w:w="3060" w:type="dxa"/>
            <w:vAlign w:val="bottom"/>
          </w:tcPr>
          <w:p w14:paraId="1D3E76D9" w14:textId="729AE2B0"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Profit assuming the conversion of warrants to ordinary shares</w:t>
            </w:r>
          </w:p>
        </w:tc>
        <w:tc>
          <w:tcPr>
            <w:tcW w:w="1035" w:type="dxa"/>
            <w:vAlign w:val="bottom"/>
          </w:tcPr>
          <w:p w14:paraId="006233AF" w14:textId="4D453E5A"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lang w:val="en-GB"/>
              </w:rPr>
            </w:pPr>
            <w:r w:rsidRPr="00F13722">
              <w:rPr>
                <w:rFonts w:ascii="Arial" w:hAnsi="Arial" w:cs="Arial"/>
                <w:sz w:val="16"/>
                <w:szCs w:val="16"/>
              </w:rPr>
              <w:t>30</w:t>
            </w:r>
          </w:p>
        </w:tc>
        <w:tc>
          <w:tcPr>
            <w:tcW w:w="1035" w:type="dxa"/>
            <w:vAlign w:val="bottom"/>
          </w:tcPr>
          <w:p w14:paraId="526573AD" w14:textId="69A59969"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lang w:val="en-GB"/>
              </w:rPr>
            </w:pPr>
            <w:r w:rsidRPr="00F13722">
              <w:rPr>
                <w:rFonts w:ascii="Arial" w:hAnsi="Arial" w:cs="Arial"/>
                <w:sz w:val="16"/>
                <w:szCs w:val="16"/>
              </w:rPr>
              <w:t>3</w:t>
            </w:r>
          </w:p>
        </w:tc>
        <w:tc>
          <w:tcPr>
            <w:tcW w:w="1035" w:type="dxa"/>
            <w:vAlign w:val="bottom"/>
          </w:tcPr>
          <w:p w14:paraId="1913890C" w14:textId="10FB515A" w:rsidR="00FD207B" w:rsidRPr="00F13722" w:rsidRDefault="00FD207B" w:rsidP="00FD207B">
            <w:pPr>
              <w:pBdr>
                <w:bottom w:val="double" w:sz="4" w:space="1" w:color="auto"/>
              </w:pBdr>
              <w:tabs>
                <w:tab w:val="decimal" w:pos="702"/>
              </w:tabs>
              <w:spacing w:line="340" w:lineRule="exact"/>
              <w:ind w:right="7"/>
              <w:jc w:val="right"/>
              <w:rPr>
                <w:rFonts w:ascii="Arial" w:hAnsi="Arial" w:cs="Arial"/>
                <w:sz w:val="16"/>
                <w:szCs w:val="16"/>
                <w:rtl/>
                <w:cs/>
              </w:rPr>
            </w:pPr>
            <w:r w:rsidRPr="00F13722">
              <w:rPr>
                <w:rFonts w:ascii="Arial" w:hAnsi="Arial" w:cs="Arial"/>
                <w:sz w:val="16"/>
                <w:szCs w:val="16"/>
              </w:rPr>
              <w:t>9,724</w:t>
            </w:r>
          </w:p>
        </w:tc>
        <w:tc>
          <w:tcPr>
            <w:tcW w:w="1035" w:type="dxa"/>
            <w:vAlign w:val="bottom"/>
          </w:tcPr>
          <w:p w14:paraId="1D7D4104" w14:textId="249D20C1" w:rsidR="00FD207B" w:rsidRPr="00F13722" w:rsidRDefault="00FD207B" w:rsidP="00FD207B">
            <w:pPr>
              <w:pBdr>
                <w:bottom w:val="double" w:sz="4" w:space="1" w:color="auto"/>
              </w:pBdr>
              <w:tabs>
                <w:tab w:val="decimal" w:pos="703"/>
              </w:tabs>
              <w:spacing w:line="340" w:lineRule="exact"/>
              <w:ind w:right="7" w:hanging="10"/>
              <w:jc w:val="right"/>
              <w:rPr>
                <w:rFonts w:ascii="Arial" w:hAnsi="Arial" w:cs="Arial"/>
                <w:sz w:val="16"/>
                <w:szCs w:val="16"/>
                <w:rtl/>
                <w:cs/>
                <w:lang w:val="en-GB"/>
              </w:rPr>
            </w:pPr>
            <w:r w:rsidRPr="00F13722">
              <w:rPr>
                <w:rFonts w:ascii="Arial" w:hAnsi="Arial" w:cs="Arial"/>
                <w:sz w:val="16"/>
                <w:szCs w:val="16"/>
              </w:rPr>
              <w:t>10,280</w:t>
            </w:r>
          </w:p>
        </w:tc>
        <w:tc>
          <w:tcPr>
            <w:tcW w:w="1035" w:type="dxa"/>
            <w:vAlign w:val="bottom"/>
          </w:tcPr>
          <w:p w14:paraId="6933FE02" w14:textId="3AFE5A57"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0.0031</w:t>
            </w:r>
          </w:p>
        </w:tc>
        <w:tc>
          <w:tcPr>
            <w:tcW w:w="1035" w:type="dxa"/>
            <w:vAlign w:val="bottom"/>
          </w:tcPr>
          <w:p w14:paraId="0AA47E7A" w14:textId="0941A067"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0.0003</w:t>
            </w:r>
          </w:p>
        </w:tc>
      </w:tr>
    </w:tbl>
    <w:p w14:paraId="5E00B397" w14:textId="77777777" w:rsidR="00D9112F" w:rsidRPr="00F13722" w:rsidRDefault="00D9112F" w:rsidP="00D9112F">
      <w:pPr>
        <w:spacing w:line="340" w:lineRule="exact"/>
        <w:ind w:firstLine="547"/>
        <w:rPr>
          <w:rFonts w:ascii="Arial" w:hAnsi="Arial" w:cs="Arial"/>
          <w:sz w:val="16"/>
          <w:szCs w:val="16"/>
        </w:rPr>
      </w:pP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D9112F" w:rsidRPr="00F13722" w14:paraId="2A5569E2" w14:textId="77777777" w:rsidTr="00282BB8">
        <w:trPr>
          <w:cantSplit/>
        </w:trPr>
        <w:tc>
          <w:tcPr>
            <w:tcW w:w="3060" w:type="dxa"/>
          </w:tcPr>
          <w:p w14:paraId="5BF682E4" w14:textId="77777777" w:rsidR="00D9112F" w:rsidRPr="00F13722" w:rsidRDefault="00D9112F" w:rsidP="00282BB8">
            <w:pPr>
              <w:spacing w:line="340" w:lineRule="exact"/>
              <w:ind w:right="-108"/>
              <w:jc w:val="center"/>
              <w:rPr>
                <w:rFonts w:ascii="Arial" w:hAnsi="Arial" w:cs="Arial"/>
                <w:sz w:val="16"/>
                <w:szCs w:val="16"/>
              </w:rPr>
            </w:pPr>
          </w:p>
        </w:tc>
        <w:tc>
          <w:tcPr>
            <w:tcW w:w="6210" w:type="dxa"/>
            <w:gridSpan w:val="6"/>
          </w:tcPr>
          <w:p w14:paraId="1B085945"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For the nine-month periods ended 30 September</w:t>
            </w:r>
          </w:p>
        </w:tc>
      </w:tr>
      <w:tr w:rsidR="00D9112F" w:rsidRPr="00F13722" w14:paraId="6730ED4B" w14:textId="77777777" w:rsidTr="00282BB8">
        <w:trPr>
          <w:cantSplit/>
        </w:trPr>
        <w:tc>
          <w:tcPr>
            <w:tcW w:w="3060" w:type="dxa"/>
          </w:tcPr>
          <w:p w14:paraId="29CBD753" w14:textId="77777777" w:rsidR="00D9112F" w:rsidRPr="00F13722" w:rsidRDefault="00D9112F" w:rsidP="00282BB8">
            <w:pPr>
              <w:spacing w:line="340" w:lineRule="exact"/>
              <w:ind w:right="-108"/>
              <w:jc w:val="center"/>
              <w:rPr>
                <w:rFonts w:ascii="Arial" w:hAnsi="Arial" w:cs="Arial"/>
                <w:sz w:val="16"/>
                <w:szCs w:val="16"/>
              </w:rPr>
            </w:pPr>
          </w:p>
        </w:tc>
        <w:tc>
          <w:tcPr>
            <w:tcW w:w="6210" w:type="dxa"/>
            <w:gridSpan w:val="6"/>
          </w:tcPr>
          <w:p w14:paraId="0C1044ED"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Consolidated financial statements</w:t>
            </w:r>
          </w:p>
        </w:tc>
      </w:tr>
      <w:tr w:rsidR="00D9112F" w:rsidRPr="00F13722" w14:paraId="44C01A05" w14:textId="77777777" w:rsidTr="00282BB8">
        <w:tc>
          <w:tcPr>
            <w:tcW w:w="3060" w:type="dxa"/>
          </w:tcPr>
          <w:p w14:paraId="5B0C5519"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tcPr>
          <w:p w14:paraId="03298DC8" w14:textId="77777777"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Profit (loss) for the</w:t>
            </w:r>
          </w:p>
        </w:tc>
        <w:tc>
          <w:tcPr>
            <w:tcW w:w="2070" w:type="dxa"/>
            <w:gridSpan w:val="2"/>
          </w:tcPr>
          <w:p w14:paraId="6C30E222" w14:textId="77777777" w:rsidR="00D9112F" w:rsidRPr="00F13722" w:rsidRDefault="00D9112F" w:rsidP="00282BB8">
            <w:pPr>
              <w:spacing w:line="340" w:lineRule="exact"/>
              <w:ind w:left="-108" w:right="-108"/>
              <w:jc w:val="center"/>
              <w:rPr>
                <w:rFonts w:ascii="Arial" w:hAnsi="Arial" w:cs="Arial"/>
                <w:sz w:val="16"/>
                <w:szCs w:val="16"/>
              </w:rPr>
            </w:pPr>
            <w:r w:rsidRPr="00F13722">
              <w:rPr>
                <w:rFonts w:ascii="Arial" w:hAnsi="Arial" w:cs="Arial"/>
                <w:sz w:val="16"/>
                <w:szCs w:val="16"/>
              </w:rPr>
              <w:t>Weighted average</w:t>
            </w:r>
          </w:p>
        </w:tc>
        <w:tc>
          <w:tcPr>
            <w:tcW w:w="2070" w:type="dxa"/>
            <w:gridSpan w:val="2"/>
          </w:tcPr>
          <w:p w14:paraId="2A602033" w14:textId="77777777"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Earnings (loss)</w:t>
            </w:r>
          </w:p>
        </w:tc>
      </w:tr>
      <w:tr w:rsidR="00D9112F" w:rsidRPr="00F13722" w14:paraId="343DF188" w14:textId="77777777" w:rsidTr="00282BB8">
        <w:tc>
          <w:tcPr>
            <w:tcW w:w="3060" w:type="dxa"/>
          </w:tcPr>
          <w:p w14:paraId="18B31553"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tcPr>
          <w:p w14:paraId="2945CD06"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periods</w:t>
            </w:r>
          </w:p>
        </w:tc>
        <w:tc>
          <w:tcPr>
            <w:tcW w:w="2070" w:type="dxa"/>
            <w:gridSpan w:val="2"/>
          </w:tcPr>
          <w:p w14:paraId="75D717AC" w14:textId="77777777" w:rsidR="00D9112F" w:rsidRPr="00F13722" w:rsidRDefault="00D9112F" w:rsidP="00282BB8">
            <w:pPr>
              <w:pBdr>
                <w:bottom w:val="single" w:sz="4" w:space="1" w:color="auto"/>
              </w:pBdr>
              <w:spacing w:line="340" w:lineRule="exact"/>
              <w:ind w:right="-58"/>
              <w:jc w:val="center"/>
              <w:rPr>
                <w:rFonts w:ascii="Arial" w:hAnsi="Arial" w:cs="Arial"/>
                <w:sz w:val="16"/>
                <w:szCs w:val="16"/>
              </w:rPr>
            </w:pPr>
            <w:r w:rsidRPr="00F13722">
              <w:rPr>
                <w:rFonts w:ascii="Arial" w:hAnsi="Arial" w:cs="Arial"/>
                <w:sz w:val="16"/>
                <w:szCs w:val="16"/>
              </w:rPr>
              <w:t>number of ordinary shares</w:t>
            </w:r>
          </w:p>
        </w:tc>
        <w:tc>
          <w:tcPr>
            <w:tcW w:w="2070" w:type="dxa"/>
            <w:gridSpan w:val="2"/>
          </w:tcPr>
          <w:p w14:paraId="57B4200A"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 share</w:t>
            </w:r>
          </w:p>
        </w:tc>
      </w:tr>
      <w:tr w:rsidR="00D9112F" w:rsidRPr="00F13722" w14:paraId="6C5E49B0" w14:textId="77777777" w:rsidTr="00282BB8">
        <w:tc>
          <w:tcPr>
            <w:tcW w:w="3060" w:type="dxa"/>
          </w:tcPr>
          <w:p w14:paraId="4767B656"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70CAE977" w14:textId="0004F7E2"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336B6D79" w14:textId="5B64807B"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2022</w:t>
            </w:r>
          </w:p>
        </w:tc>
        <w:tc>
          <w:tcPr>
            <w:tcW w:w="1035" w:type="dxa"/>
          </w:tcPr>
          <w:p w14:paraId="3B537C85" w14:textId="11AFEAA9"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0CDCD1B0" w14:textId="77B74E2E"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2022</w:t>
            </w:r>
          </w:p>
        </w:tc>
        <w:tc>
          <w:tcPr>
            <w:tcW w:w="1035" w:type="dxa"/>
          </w:tcPr>
          <w:p w14:paraId="0E64F879" w14:textId="66B9234F"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2023</w:t>
            </w:r>
          </w:p>
        </w:tc>
        <w:tc>
          <w:tcPr>
            <w:tcW w:w="1035" w:type="dxa"/>
          </w:tcPr>
          <w:p w14:paraId="529D01E3" w14:textId="1543D311" w:rsidR="00D9112F" w:rsidRPr="00F13722" w:rsidRDefault="00D9112F" w:rsidP="00D9112F">
            <w:pPr>
              <w:pBdr>
                <w:bottom w:val="single" w:sz="4" w:space="1" w:color="auto"/>
              </w:pBdr>
              <w:tabs>
                <w:tab w:val="decimal" w:pos="567"/>
              </w:tabs>
              <w:spacing w:line="340" w:lineRule="exact"/>
              <w:ind w:right="7"/>
              <w:rPr>
                <w:rFonts w:ascii="Arial" w:hAnsi="Arial" w:cs="Arial"/>
                <w:sz w:val="16"/>
                <w:szCs w:val="16"/>
                <w:lang w:val="en-GB"/>
              </w:rPr>
            </w:pPr>
            <w:r w:rsidRPr="00F13722">
              <w:rPr>
                <w:rFonts w:ascii="Arial" w:hAnsi="Arial" w:cs="Arial"/>
                <w:sz w:val="16"/>
                <w:szCs w:val="16"/>
                <w:lang w:val="en-GB"/>
              </w:rPr>
              <w:t>2022</w:t>
            </w:r>
          </w:p>
        </w:tc>
      </w:tr>
      <w:tr w:rsidR="00D9112F" w:rsidRPr="00F13722" w14:paraId="3252D43F" w14:textId="77777777" w:rsidTr="00282BB8">
        <w:tc>
          <w:tcPr>
            <w:tcW w:w="3060" w:type="dxa"/>
          </w:tcPr>
          <w:p w14:paraId="783DD82D"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779B1E45"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14E53AE0"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391055F4"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42BE3C6B"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1720B95A"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c>
          <w:tcPr>
            <w:tcW w:w="1035" w:type="dxa"/>
          </w:tcPr>
          <w:p w14:paraId="5D737B6C"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r>
      <w:tr w:rsidR="00D9112F" w:rsidRPr="00F13722" w14:paraId="736FF43A" w14:textId="77777777" w:rsidTr="00282BB8">
        <w:tc>
          <w:tcPr>
            <w:tcW w:w="3060" w:type="dxa"/>
          </w:tcPr>
          <w:p w14:paraId="2EA551F3"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1745A1AF"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65587836"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0E088DF5"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793A976A"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57CFAC2D" w14:textId="77777777" w:rsidR="00D9112F" w:rsidRPr="00F13722" w:rsidRDefault="00D9112F" w:rsidP="00D9112F">
            <w:pPr>
              <w:spacing w:line="340" w:lineRule="exact"/>
              <w:jc w:val="center"/>
              <w:rPr>
                <w:rFonts w:ascii="Arial" w:hAnsi="Arial" w:cs="Arial"/>
                <w:sz w:val="16"/>
                <w:szCs w:val="16"/>
              </w:rPr>
            </w:pPr>
          </w:p>
        </w:tc>
        <w:tc>
          <w:tcPr>
            <w:tcW w:w="1035" w:type="dxa"/>
          </w:tcPr>
          <w:p w14:paraId="550D1F20" w14:textId="77777777" w:rsidR="00D9112F" w:rsidRPr="00F13722" w:rsidRDefault="00D9112F" w:rsidP="00D9112F">
            <w:pPr>
              <w:spacing w:line="340" w:lineRule="exact"/>
              <w:jc w:val="center"/>
              <w:rPr>
                <w:rFonts w:ascii="Arial" w:hAnsi="Arial" w:cs="Arial"/>
                <w:sz w:val="16"/>
                <w:szCs w:val="16"/>
                <w:rtl/>
                <w:cs/>
                <w:lang w:val="en-GB"/>
              </w:rPr>
            </w:pPr>
          </w:p>
        </w:tc>
      </w:tr>
      <w:tr w:rsidR="00D9112F" w:rsidRPr="00F13722" w14:paraId="273EBC6B" w14:textId="77777777" w:rsidTr="00282BB8">
        <w:tc>
          <w:tcPr>
            <w:tcW w:w="3060" w:type="dxa"/>
          </w:tcPr>
          <w:p w14:paraId="28F93A9A" w14:textId="5BDDD295" w:rsidR="00D9112F" w:rsidRPr="00F13722" w:rsidRDefault="00D9112F" w:rsidP="00D9112F">
            <w:pPr>
              <w:spacing w:line="340" w:lineRule="exact"/>
              <w:ind w:right="-108"/>
              <w:jc w:val="both"/>
              <w:rPr>
                <w:rFonts w:ascii="Arial" w:hAnsi="Arial" w:cs="Arial"/>
                <w:b/>
                <w:bCs/>
                <w:sz w:val="16"/>
                <w:szCs w:val="16"/>
              </w:rPr>
            </w:pPr>
            <w:r w:rsidRPr="00F13722">
              <w:rPr>
                <w:rFonts w:ascii="Arial" w:hAnsi="Arial" w:cs="Arial"/>
                <w:b/>
                <w:bCs/>
                <w:sz w:val="16"/>
                <w:szCs w:val="16"/>
              </w:rPr>
              <w:t>Basic earnings</w:t>
            </w:r>
            <w:r w:rsidR="002C5200" w:rsidRPr="00F13722">
              <w:rPr>
                <w:rFonts w:ascii="Arial" w:hAnsi="Arial" w:cs="Arial"/>
                <w:b/>
                <w:bCs/>
                <w:sz w:val="16"/>
                <w:szCs w:val="16"/>
              </w:rPr>
              <w:t xml:space="preserve"> (loss)</w:t>
            </w:r>
            <w:r w:rsidRPr="00F13722">
              <w:rPr>
                <w:rFonts w:ascii="Arial" w:hAnsi="Arial" w:cs="Arial"/>
                <w:b/>
                <w:bCs/>
                <w:sz w:val="16"/>
                <w:szCs w:val="16"/>
              </w:rPr>
              <w:t xml:space="preserve"> per share</w:t>
            </w:r>
          </w:p>
        </w:tc>
        <w:tc>
          <w:tcPr>
            <w:tcW w:w="1035" w:type="dxa"/>
          </w:tcPr>
          <w:p w14:paraId="7C49DE37"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38DECDA1"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568377D2"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0C98A76E"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575BEF44"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7CF6E867" w14:textId="77777777" w:rsidR="00D9112F" w:rsidRPr="00F13722" w:rsidRDefault="00D9112F" w:rsidP="00D9112F">
            <w:pPr>
              <w:spacing w:line="340" w:lineRule="exact"/>
              <w:jc w:val="both"/>
              <w:rPr>
                <w:rFonts w:ascii="Arial" w:hAnsi="Arial" w:cs="Arial"/>
                <w:sz w:val="16"/>
                <w:szCs w:val="16"/>
                <w:rtl/>
                <w:cs/>
                <w:lang w:val="en-GB"/>
              </w:rPr>
            </w:pPr>
          </w:p>
        </w:tc>
      </w:tr>
      <w:tr w:rsidR="00FD207B" w:rsidRPr="00F13722" w14:paraId="00FA8769" w14:textId="77777777" w:rsidTr="00282BB8">
        <w:tc>
          <w:tcPr>
            <w:tcW w:w="3060" w:type="dxa"/>
          </w:tcPr>
          <w:p w14:paraId="2CCF183C" w14:textId="77777777" w:rsidR="00FD207B" w:rsidRPr="00F13722" w:rsidRDefault="00FD207B" w:rsidP="00FD207B">
            <w:pPr>
              <w:spacing w:line="340" w:lineRule="exact"/>
              <w:ind w:left="348" w:right="12" w:hanging="180"/>
              <w:rPr>
                <w:rFonts w:ascii="Arial" w:hAnsi="Arial" w:cs="Arial"/>
                <w:sz w:val="16"/>
                <w:szCs w:val="16"/>
                <w:cs/>
                <w:lang w:val="en-GB"/>
              </w:rPr>
            </w:pPr>
            <w:r w:rsidRPr="00F13722">
              <w:rPr>
                <w:rFonts w:ascii="Arial" w:hAnsi="Arial" w:cs="Arial"/>
                <w:sz w:val="16"/>
                <w:szCs w:val="16"/>
              </w:rPr>
              <w:t>Net profit (loss)</w:t>
            </w:r>
          </w:p>
        </w:tc>
        <w:tc>
          <w:tcPr>
            <w:tcW w:w="1035" w:type="dxa"/>
          </w:tcPr>
          <w:p w14:paraId="1FE17497" w14:textId="22A20755"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rPr>
              <w:t>72</w:t>
            </w:r>
          </w:p>
        </w:tc>
        <w:tc>
          <w:tcPr>
            <w:tcW w:w="1035" w:type="dxa"/>
          </w:tcPr>
          <w:p w14:paraId="27428093" w14:textId="451DEF6D"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cs/>
              </w:rPr>
              <w:t>(131)</w:t>
            </w:r>
          </w:p>
        </w:tc>
        <w:tc>
          <w:tcPr>
            <w:tcW w:w="1035" w:type="dxa"/>
          </w:tcPr>
          <w:p w14:paraId="3D4B5853" w14:textId="28770729" w:rsidR="00FD207B" w:rsidRPr="00F13722" w:rsidRDefault="00FD207B" w:rsidP="00FD207B">
            <w:pPr>
              <w:tabs>
                <w:tab w:val="decimal" w:pos="703"/>
              </w:tabs>
              <w:spacing w:line="340" w:lineRule="exact"/>
              <w:ind w:right="7"/>
              <w:jc w:val="right"/>
              <w:rPr>
                <w:rFonts w:ascii="Arial" w:hAnsi="Arial" w:cs="Arial"/>
                <w:sz w:val="16"/>
                <w:szCs w:val="16"/>
              </w:rPr>
            </w:pPr>
            <w:r w:rsidRPr="00F13722">
              <w:rPr>
                <w:rFonts w:ascii="Arial" w:hAnsi="Arial" w:cs="Arial"/>
                <w:sz w:val="16"/>
                <w:szCs w:val="16"/>
              </w:rPr>
              <w:t>9,375</w:t>
            </w:r>
          </w:p>
        </w:tc>
        <w:tc>
          <w:tcPr>
            <w:tcW w:w="1035" w:type="dxa"/>
          </w:tcPr>
          <w:p w14:paraId="0E884897" w14:textId="1CF635ED" w:rsidR="00FD207B" w:rsidRPr="00F13722" w:rsidRDefault="00FD207B" w:rsidP="00FD207B">
            <w:pPr>
              <w:tabs>
                <w:tab w:val="decimal" w:pos="703"/>
              </w:tabs>
              <w:spacing w:line="340" w:lineRule="exact"/>
              <w:ind w:right="7"/>
              <w:jc w:val="right"/>
              <w:rPr>
                <w:rFonts w:ascii="Arial" w:hAnsi="Arial" w:cs="Arial"/>
                <w:sz w:val="16"/>
                <w:szCs w:val="16"/>
                <w:rtl/>
                <w:cs/>
              </w:rPr>
            </w:pPr>
            <w:r w:rsidRPr="00F13722">
              <w:rPr>
                <w:rFonts w:ascii="Arial" w:hAnsi="Arial" w:cs="Arial"/>
                <w:sz w:val="16"/>
                <w:szCs w:val="16"/>
              </w:rPr>
              <w:t>9,281</w:t>
            </w:r>
          </w:p>
        </w:tc>
        <w:tc>
          <w:tcPr>
            <w:tcW w:w="1035" w:type="dxa"/>
          </w:tcPr>
          <w:p w14:paraId="1D557391" w14:textId="2C7F8490"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Pr>
            </w:pPr>
            <w:r w:rsidRPr="00F13722">
              <w:rPr>
                <w:rFonts w:ascii="Arial" w:hAnsi="Arial" w:cs="Arial"/>
                <w:sz w:val="16"/>
                <w:szCs w:val="16"/>
              </w:rPr>
              <w:t>0.0077</w:t>
            </w:r>
          </w:p>
        </w:tc>
        <w:tc>
          <w:tcPr>
            <w:tcW w:w="1035" w:type="dxa"/>
          </w:tcPr>
          <w:p w14:paraId="723F49AE" w14:textId="229DEDCD"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lang w:val="en-GB"/>
              </w:rPr>
            </w:pPr>
            <w:r w:rsidRPr="00F13722">
              <w:rPr>
                <w:rFonts w:ascii="Arial" w:hAnsi="Arial" w:cs="Arial"/>
                <w:sz w:val="16"/>
                <w:szCs w:val="16"/>
                <w:cs/>
              </w:rPr>
              <w:t>(0.0141)</w:t>
            </w:r>
          </w:p>
        </w:tc>
      </w:tr>
      <w:tr w:rsidR="00FD207B" w:rsidRPr="00F13722" w14:paraId="5C634104" w14:textId="77777777" w:rsidTr="00282BB8">
        <w:tc>
          <w:tcPr>
            <w:tcW w:w="3060" w:type="dxa"/>
            <w:vAlign w:val="bottom"/>
          </w:tcPr>
          <w:p w14:paraId="2629698A" w14:textId="77777777" w:rsidR="00FD207B" w:rsidRPr="00F13722" w:rsidRDefault="00FD207B" w:rsidP="00FD207B">
            <w:pPr>
              <w:spacing w:line="340" w:lineRule="exact"/>
              <w:ind w:left="158" w:right="-108" w:hanging="158"/>
              <w:rPr>
                <w:rFonts w:ascii="Arial" w:hAnsi="Arial" w:cs="Arial"/>
                <w:b/>
                <w:bCs/>
                <w:sz w:val="16"/>
                <w:szCs w:val="16"/>
                <w:rtl/>
                <w:cs/>
                <w:lang w:val="en-GB"/>
              </w:rPr>
            </w:pPr>
            <w:r w:rsidRPr="00F13722">
              <w:rPr>
                <w:rFonts w:ascii="Arial" w:hAnsi="Arial" w:cs="Arial"/>
                <w:b/>
                <w:bCs/>
                <w:sz w:val="16"/>
                <w:szCs w:val="16"/>
              </w:rPr>
              <w:t>Effect of dilutive potential ordinary shares</w:t>
            </w:r>
          </w:p>
        </w:tc>
        <w:tc>
          <w:tcPr>
            <w:tcW w:w="1035" w:type="dxa"/>
            <w:vAlign w:val="bottom"/>
          </w:tcPr>
          <w:p w14:paraId="1DC294EC" w14:textId="77777777" w:rsidR="00FD207B" w:rsidRPr="00F13722" w:rsidRDefault="00FD207B" w:rsidP="00FD207B">
            <w:pPr>
              <w:tabs>
                <w:tab w:val="decimal" w:pos="567"/>
              </w:tabs>
              <w:spacing w:line="340" w:lineRule="exact"/>
              <w:ind w:right="7"/>
              <w:jc w:val="right"/>
              <w:rPr>
                <w:rFonts w:ascii="Arial" w:hAnsi="Arial" w:cs="Arial"/>
                <w:sz w:val="16"/>
                <w:szCs w:val="16"/>
                <w:rtl/>
                <w:cs/>
              </w:rPr>
            </w:pPr>
          </w:p>
        </w:tc>
        <w:tc>
          <w:tcPr>
            <w:tcW w:w="1035" w:type="dxa"/>
            <w:vAlign w:val="bottom"/>
          </w:tcPr>
          <w:p w14:paraId="4CD7F325"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1397A6A0" w14:textId="77777777" w:rsidR="00FD207B" w:rsidRPr="00F13722" w:rsidRDefault="00FD207B" w:rsidP="00FD207B">
            <w:pPr>
              <w:tabs>
                <w:tab w:val="decimal" w:pos="703"/>
              </w:tabs>
              <w:spacing w:line="340" w:lineRule="exact"/>
              <w:ind w:right="7"/>
              <w:jc w:val="right"/>
              <w:rPr>
                <w:rFonts w:ascii="Arial" w:hAnsi="Arial" w:cs="Arial"/>
                <w:sz w:val="16"/>
                <w:szCs w:val="16"/>
                <w:rtl/>
                <w:cs/>
              </w:rPr>
            </w:pPr>
          </w:p>
        </w:tc>
        <w:tc>
          <w:tcPr>
            <w:tcW w:w="1035" w:type="dxa"/>
            <w:vAlign w:val="bottom"/>
          </w:tcPr>
          <w:p w14:paraId="3BE0118E" w14:textId="77777777" w:rsidR="00FD207B" w:rsidRPr="00F13722" w:rsidRDefault="00FD207B" w:rsidP="00FD207B">
            <w:pPr>
              <w:tabs>
                <w:tab w:val="decimal" w:pos="703"/>
              </w:tabs>
              <w:spacing w:line="340" w:lineRule="exact"/>
              <w:ind w:right="7"/>
              <w:jc w:val="right"/>
              <w:rPr>
                <w:rFonts w:ascii="Arial" w:hAnsi="Arial" w:cs="Arial"/>
                <w:sz w:val="16"/>
                <w:szCs w:val="16"/>
                <w:rtl/>
                <w:cs/>
                <w:lang w:val="en-GB"/>
              </w:rPr>
            </w:pPr>
          </w:p>
        </w:tc>
        <w:tc>
          <w:tcPr>
            <w:tcW w:w="1035" w:type="dxa"/>
            <w:vAlign w:val="bottom"/>
          </w:tcPr>
          <w:p w14:paraId="1E0E4EBA"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25EEFCC1" w14:textId="77777777" w:rsidR="00FD207B" w:rsidRPr="00F13722" w:rsidRDefault="00FD207B" w:rsidP="00FD207B">
            <w:pPr>
              <w:tabs>
                <w:tab w:val="decimal" w:pos="348"/>
              </w:tabs>
              <w:spacing w:line="340" w:lineRule="exact"/>
              <w:jc w:val="right"/>
              <w:rPr>
                <w:rFonts w:ascii="Arial" w:hAnsi="Arial" w:cs="Arial"/>
                <w:sz w:val="16"/>
                <w:szCs w:val="16"/>
                <w:rtl/>
                <w:cs/>
                <w:lang w:val="en-GB"/>
              </w:rPr>
            </w:pPr>
          </w:p>
        </w:tc>
      </w:tr>
      <w:tr w:rsidR="00FD207B" w:rsidRPr="00F13722" w14:paraId="5D785091" w14:textId="77777777" w:rsidTr="00282BB8">
        <w:tc>
          <w:tcPr>
            <w:tcW w:w="3060" w:type="dxa"/>
            <w:vAlign w:val="bottom"/>
          </w:tcPr>
          <w:p w14:paraId="66C22C8A" w14:textId="77777777"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XPG-W4</w:t>
            </w:r>
          </w:p>
        </w:tc>
        <w:tc>
          <w:tcPr>
            <w:tcW w:w="1035" w:type="dxa"/>
            <w:vAlign w:val="bottom"/>
          </w:tcPr>
          <w:p w14:paraId="42338E2A" w14:textId="1FB88EEB"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rPr>
            </w:pPr>
            <w:r w:rsidRPr="00F13722">
              <w:rPr>
                <w:rFonts w:ascii="Arial" w:hAnsi="Arial" w:cs="Arial"/>
                <w:sz w:val="16"/>
                <w:szCs w:val="16"/>
              </w:rPr>
              <w:t>-</w:t>
            </w:r>
          </w:p>
        </w:tc>
        <w:tc>
          <w:tcPr>
            <w:tcW w:w="1035" w:type="dxa"/>
            <w:vAlign w:val="bottom"/>
          </w:tcPr>
          <w:p w14:paraId="4EE1A78A" w14:textId="32BE5A20"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lang w:val="en-GB"/>
              </w:rPr>
            </w:pPr>
            <w:r w:rsidRPr="00F13722">
              <w:rPr>
                <w:rFonts w:ascii="Arial" w:hAnsi="Arial" w:cs="Arial"/>
                <w:sz w:val="16"/>
                <w:szCs w:val="16"/>
                <w:cs/>
              </w:rPr>
              <w:t>-</w:t>
            </w:r>
          </w:p>
        </w:tc>
        <w:tc>
          <w:tcPr>
            <w:tcW w:w="1035" w:type="dxa"/>
            <w:vAlign w:val="bottom"/>
          </w:tcPr>
          <w:p w14:paraId="41E54182" w14:textId="4B945750" w:rsidR="00FD207B" w:rsidRPr="00F13722" w:rsidRDefault="00FD207B" w:rsidP="00FD207B">
            <w:pPr>
              <w:pBdr>
                <w:bottom w:val="single" w:sz="4" w:space="1" w:color="auto"/>
              </w:pBdr>
              <w:tabs>
                <w:tab w:val="decimal" w:pos="703"/>
              </w:tabs>
              <w:spacing w:line="340" w:lineRule="exact"/>
              <w:ind w:right="7"/>
              <w:jc w:val="right"/>
              <w:rPr>
                <w:rFonts w:ascii="Arial" w:hAnsi="Arial" w:cs="Arial"/>
                <w:sz w:val="16"/>
                <w:szCs w:val="16"/>
              </w:rPr>
            </w:pPr>
            <w:r w:rsidRPr="00F13722">
              <w:rPr>
                <w:rFonts w:ascii="Arial" w:hAnsi="Arial" w:cs="Arial"/>
                <w:sz w:val="16"/>
                <w:szCs w:val="16"/>
              </w:rPr>
              <w:t>285</w:t>
            </w:r>
          </w:p>
        </w:tc>
        <w:tc>
          <w:tcPr>
            <w:tcW w:w="1035" w:type="dxa"/>
            <w:vAlign w:val="bottom"/>
          </w:tcPr>
          <w:p w14:paraId="130EF30B" w14:textId="6A1C4086" w:rsidR="00FD207B" w:rsidRPr="00F13722" w:rsidRDefault="00FD207B" w:rsidP="00FD207B">
            <w:pPr>
              <w:pBdr>
                <w:bottom w:val="single" w:sz="4" w:space="1" w:color="auto"/>
              </w:pBdr>
              <w:tabs>
                <w:tab w:val="decimal" w:pos="703"/>
              </w:tabs>
              <w:spacing w:line="340" w:lineRule="exact"/>
              <w:ind w:right="7"/>
              <w:jc w:val="right"/>
              <w:rPr>
                <w:rFonts w:ascii="Arial" w:hAnsi="Arial" w:cs="Arial"/>
                <w:sz w:val="16"/>
                <w:szCs w:val="16"/>
                <w:lang w:val="en-GB"/>
              </w:rPr>
            </w:pPr>
            <w:r w:rsidRPr="00F13722">
              <w:rPr>
                <w:rFonts w:ascii="Arial" w:hAnsi="Arial" w:cs="Arial"/>
                <w:sz w:val="16"/>
                <w:szCs w:val="16"/>
              </w:rPr>
              <w:t>961</w:t>
            </w:r>
          </w:p>
        </w:tc>
        <w:tc>
          <w:tcPr>
            <w:tcW w:w="1035" w:type="dxa"/>
            <w:vAlign w:val="bottom"/>
          </w:tcPr>
          <w:p w14:paraId="3F8EA62B"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5E8989CC" w14:textId="77777777" w:rsidR="00FD207B" w:rsidRPr="00F13722" w:rsidRDefault="00FD207B" w:rsidP="00FD207B">
            <w:pPr>
              <w:tabs>
                <w:tab w:val="decimal" w:pos="348"/>
              </w:tabs>
              <w:spacing w:line="340" w:lineRule="exact"/>
              <w:jc w:val="right"/>
              <w:rPr>
                <w:rFonts w:ascii="Arial" w:hAnsi="Arial" w:cs="Arial"/>
                <w:sz w:val="16"/>
                <w:szCs w:val="16"/>
                <w:rtl/>
                <w:cs/>
                <w:lang w:val="en-GB"/>
              </w:rPr>
            </w:pPr>
          </w:p>
        </w:tc>
      </w:tr>
      <w:tr w:rsidR="00FD207B" w:rsidRPr="00F13722" w14:paraId="7776D53C" w14:textId="77777777" w:rsidTr="00282BB8">
        <w:tc>
          <w:tcPr>
            <w:tcW w:w="3060" w:type="dxa"/>
            <w:vAlign w:val="bottom"/>
          </w:tcPr>
          <w:p w14:paraId="6BB7B55F" w14:textId="77777777" w:rsidR="00FD207B" w:rsidRPr="00F13722" w:rsidRDefault="00FD207B" w:rsidP="00FD207B">
            <w:pPr>
              <w:tabs>
                <w:tab w:val="left" w:pos="180"/>
                <w:tab w:val="left" w:pos="360"/>
              </w:tabs>
              <w:spacing w:line="340" w:lineRule="exact"/>
              <w:ind w:right="-108"/>
              <w:rPr>
                <w:rFonts w:ascii="Arial" w:hAnsi="Arial" w:cs="Arial"/>
                <w:b/>
                <w:bCs/>
                <w:sz w:val="16"/>
                <w:szCs w:val="16"/>
                <w:rtl/>
                <w:cs/>
                <w:lang w:val="en-GB"/>
              </w:rPr>
            </w:pPr>
            <w:r w:rsidRPr="00F13722">
              <w:rPr>
                <w:rFonts w:ascii="Arial" w:hAnsi="Arial" w:cs="Arial"/>
                <w:b/>
                <w:bCs/>
                <w:sz w:val="16"/>
                <w:szCs w:val="16"/>
              </w:rPr>
              <w:t>Diluted earnings per share</w:t>
            </w:r>
          </w:p>
        </w:tc>
        <w:tc>
          <w:tcPr>
            <w:tcW w:w="1035" w:type="dxa"/>
            <w:vAlign w:val="bottom"/>
          </w:tcPr>
          <w:p w14:paraId="01B5F088" w14:textId="77777777" w:rsidR="00FD207B" w:rsidRPr="00F13722" w:rsidRDefault="00FD207B" w:rsidP="00FD207B">
            <w:pPr>
              <w:tabs>
                <w:tab w:val="decimal" w:pos="567"/>
              </w:tabs>
              <w:spacing w:line="340" w:lineRule="exact"/>
              <w:ind w:right="7"/>
              <w:jc w:val="right"/>
              <w:rPr>
                <w:rFonts w:ascii="Arial" w:hAnsi="Arial" w:cs="Arial"/>
                <w:sz w:val="16"/>
                <w:szCs w:val="16"/>
                <w:rtl/>
                <w:cs/>
              </w:rPr>
            </w:pPr>
          </w:p>
        </w:tc>
        <w:tc>
          <w:tcPr>
            <w:tcW w:w="1035" w:type="dxa"/>
            <w:vAlign w:val="bottom"/>
          </w:tcPr>
          <w:p w14:paraId="3BD93DFD"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182BEFAD" w14:textId="77777777" w:rsidR="00FD207B" w:rsidRPr="00F13722" w:rsidRDefault="00FD207B" w:rsidP="00FD207B">
            <w:pPr>
              <w:tabs>
                <w:tab w:val="decimal" w:pos="703"/>
              </w:tabs>
              <w:spacing w:line="340" w:lineRule="exact"/>
              <w:ind w:right="7"/>
              <w:jc w:val="right"/>
              <w:rPr>
                <w:rFonts w:ascii="Arial" w:hAnsi="Arial" w:cs="Arial"/>
                <w:sz w:val="16"/>
                <w:szCs w:val="16"/>
                <w:rtl/>
                <w:cs/>
              </w:rPr>
            </w:pPr>
          </w:p>
        </w:tc>
        <w:tc>
          <w:tcPr>
            <w:tcW w:w="1035" w:type="dxa"/>
            <w:vAlign w:val="bottom"/>
          </w:tcPr>
          <w:p w14:paraId="68968561" w14:textId="77777777" w:rsidR="00FD207B" w:rsidRPr="00F13722" w:rsidRDefault="00FD207B" w:rsidP="00FD207B">
            <w:pPr>
              <w:tabs>
                <w:tab w:val="decimal" w:pos="703"/>
              </w:tabs>
              <w:spacing w:line="340" w:lineRule="exact"/>
              <w:ind w:right="7"/>
              <w:jc w:val="right"/>
              <w:rPr>
                <w:rFonts w:ascii="Arial" w:hAnsi="Arial" w:cs="Arial"/>
                <w:sz w:val="16"/>
                <w:szCs w:val="16"/>
                <w:rtl/>
                <w:cs/>
                <w:lang w:val="en-GB"/>
              </w:rPr>
            </w:pPr>
          </w:p>
        </w:tc>
        <w:tc>
          <w:tcPr>
            <w:tcW w:w="1035" w:type="dxa"/>
            <w:vAlign w:val="bottom"/>
          </w:tcPr>
          <w:p w14:paraId="7187C9A7"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01500FB2" w14:textId="77777777" w:rsidR="00FD207B" w:rsidRPr="00F13722" w:rsidRDefault="00FD207B" w:rsidP="00FD207B">
            <w:pPr>
              <w:tabs>
                <w:tab w:val="decimal" w:pos="348"/>
              </w:tabs>
              <w:spacing w:line="340" w:lineRule="exact"/>
              <w:ind w:right="7"/>
              <w:jc w:val="right"/>
              <w:rPr>
                <w:rFonts w:ascii="Arial" w:hAnsi="Arial" w:cs="Arial"/>
                <w:sz w:val="16"/>
                <w:szCs w:val="16"/>
                <w:rtl/>
                <w:cs/>
                <w:lang w:val="en-GB"/>
              </w:rPr>
            </w:pPr>
          </w:p>
        </w:tc>
      </w:tr>
      <w:tr w:rsidR="00FD207B" w:rsidRPr="00F13722" w14:paraId="4A14A831" w14:textId="77777777" w:rsidTr="00282BB8">
        <w:trPr>
          <w:trHeight w:val="70"/>
        </w:trPr>
        <w:tc>
          <w:tcPr>
            <w:tcW w:w="3060" w:type="dxa"/>
            <w:vAlign w:val="bottom"/>
          </w:tcPr>
          <w:p w14:paraId="24DF5A22" w14:textId="77777777"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Profit (loss) assuming the conversion of warrants to ordinary shares</w:t>
            </w:r>
          </w:p>
        </w:tc>
        <w:tc>
          <w:tcPr>
            <w:tcW w:w="1035" w:type="dxa"/>
            <w:vAlign w:val="bottom"/>
          </w:tcPr>
          <w:p w14:paraId="2791889E" w14:textId="58E44885"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rPr>
            </w:pPr>
            <w:r w:rsidRPr="00F13722">
              <w:rPr>
                <w:rFonts w:ascii="Arial" w:hAnsi="Arial" w:cs="Arial"/>
                <w:sz w:val="16"/>
                <w:szCs w:val="16"/>
              </w:rPr>
              <w:t>72</w:t>
            </w:r>
          </w:p>
        </w:tc>
        <w:tc>
          <w:tcPr>
            <w:tcW w:w="1035" w:type="dxa"/>
            <w:vAlign w:val="bottom"/>
          </w:tcPr>
          <w:p w14:paraId="1532ED11" w14:textId="5F01CC5C"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lang w:val="en-GB"/>
              </w:rPr>
            </w:pPr>
            <w:r w:rsidRPr="00F13722">
              <w:rPr>
                <w:rFonts w:ascii="Arial" w:hAnsi="Arial" w:cs="Arial"/>
                <w:sz w:val="16"/>
                <w:szCs w:val="16"/>
                <w:cs/>
              </w:rPr>
              <w:t>(131)</w:t>
            </w:r>
          </w:p>
        </w:tc>
        <w:tc>
          <w:tcPr>
            <w:tcW w:w="1035" w:type="dxa"/>
            <w:vAlign w:val="bottom"/>
          </w:tcPr>
          <w:p w14:paraId="5DBD6C95" w14:textId="6309C28E" w:rsidR="00FD207B" w:rsidRPr="00F13722" w:rsidRDefault="00FD207B" w:rsidP="00FD207B">
            <w:pPr>
              <w:pBdr>
                <w:bottom w:val="double" w:sz="4" w:space="1" w:color="auto"/>
              </w:pBdr>
              <w:tabs>
                <w:tab w:val="decimal" w:pos="703"/>
              </w:tabs>
              <w:spacing w:line="340" w:lineRule="exact"/>
              <w:ind w:right="7"/>
              <w:jc w:val="right"/>
              <w:rPr>
                <w:rFonts w:ascii="Arial" w:hAnsi="Arial" w:cs="Arial"/>
                <w:sz w:val="16"/>
                <w:szCs w:val="16"/>
                <w:rtl/>
                <w:cs/>
              </w:rPr>
            </w:pPr>
            <w:r w:rsidRPr="00F13722">
              <w:rPr>
                <w:rFonts w:ascii="Arial" w:hAnsi="Arial" w:cs="Arial"/>
                <w:sz w:val="16"/>
                <w:szCs w:val="16"/>
              </w:rPr>
              <w:t>9,660</w:t>
            </w:r>
          </w:p>
        </w:tc>
        <w:tc>
          <w:tcPr>
            <w:tcW w:w="1035" w:type="dxa"/>
            <w:vAlign w:val="bottom"/>
          </w:tcPr>
          <w:p w14:paraId="46FB6DF0" w14:textId="40C762AB" w:rsidR="00FD207B" w:rsidRPr="00F13722" w:rsidRDefault="00FD207B" w:rsidP="00FD207B">
            <w:pPr>
              <w:pBdr>
                <w:bottom w:val="double" w:sz="4" w:space="1" w:color="auto"/>
              </w:pBdr>
              <w:tabs>
                <w:tab w:val="decimal" w:pos="703"/>
              </w:tabs>
              <w:spacing w:line="340" w:lineRule="exact"/>
              <w:ind w:right="7" w:hanging="10"/>
              <w:jc w:val="right"/>
              <w:rPr>
                <w:rFonts w:ascii="Arial" w:hAnsi="Arial" w:cs="Arial"/>
                <w:sz w:val="16"/>
                <w:szCs w:val="16"/>
                <w:rtl/>
                <w:cs/>
                <w:lang w:val="en-GB"/>
              </w:rPr>
            </w:pPr>
            <w:r w:rsidRPr="00F13722">
              <w:rPr>
                <w:rFonts w:ascii="Arial" w:hAnsi="Arial" w:cs="Arial"/>
                <w:sz w:val="16"/>
                <w:szCs w:val="16"/>
              </w:rPr>
              <w:t>10,242</w:t>
            </w:r>
          </w:p>
        </w:tc>
        <w:tc>
          <w:tcPr>
            <w:tcW w:w="1035" w:type="dxa"/>
            <w:vAlign w:val="bottom"/>
          </w:tcPr>
          <w:p w14:paraId="36B579EA" w14:textId="3C2118D5"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0.0074</w:t>
            </w:r>
          </w:p>
        </w:tc>
        <w:tc>
          <w:tcPr>
            <w:tcW w:w="1035" w:type="dxa"/>
            <w:vAlign w:val="bottom"/>
          </w:tcPr>
          <w:p w14:paraId="6B12C4CC" w14:textId="29F4B9EB" w:rsidR="00FD207B" w:rsidRPr="00F13722" w:rsidRDefault="00FD207B" w:rsidP="00FD207B">
            <w:pPr>
              <w:pBdr>
                <w:bottom w:val="double" w:sz="4" w:space="1" w:color="auto"/>
              </w:pBdr>
              <w:tabs>
                <w:tab w:val="decimal" w:pos="348"/>
              </w:tabs>
              <w:spacing w:line="340" w:lineRule="exact"/>
              <w:ind w:right="7" w:hanging="10"/>
              <w:jc w:val="right"/>
              <w:rPr>
                <w:rFonts w:ascii="Arial" w:hAnsi="Arial" w:cs="Arial"/>
                <w:sz w:val="16"/>
                <w:szCs w:val="16"/>
                <w:rtl/>
                <w:cs/>
                <w:lang w:val="en-GB"/>
              </w:rPr>
            </w:pPr>
            <w:r w:rsidRPr="00F13722">
              <w:rPr>
                <w:rFonts w:ascii="Arial" w:hAnsi="Arial" w:cs="Arial"/>
                <w:sz w:val="16"/>
                <w:szCs w:val="16"/>
                <w:cs/>
              </w:rPr>
              <w:t>(0.0128)</w:t>
            </w:r>
          </w:p>
        </w:tc>
      </w:tr>
    </w:tbl>
    <w:p w14:paraId="158530CD" w14:textId="77777777" w:rsidR="00D9112F" w:rsidRPr="00F13722" w:rsidRDefault="00D9112F" w:rsidP="00D9112F">
      <w:pPr>
        <w:spacing w:line="340" w:lineRule="exact"/>
        <w:rPr>
          <w:rFonts w:ascii="Arial" w:hAnsi="Arial" w:cs="Arial"/>
          <w:sz w:val="16"/>
          <w:szCs w:val="16"/>
        </w:rPr>
      </w:pPr>
    </w:p>
    <w:p w14:paraId="31ADE983" w14:textId="77777777" w:rsidR="00D9112F" w:rsidRPr="00F13722" w:rsidRDefault="00D9112F" w:rsidP="00D9112F">
      <w:pPr>
        <w:spacing w:line="340" w:lineRule="exact"/>
        <w:rPr>
          <w:rFonts w:ascii="Arial" w:hAnsi="Arial" w:cs="Arial"/>
          <w:sz w:val="16"/>
          <w:szCs w:val="16"/>
        </w:rPr>
      </w:pPr>
      <w:r w:rsidRPr="00F13722">
        <w:rPr>
          <w:rFonts w:ascii="Arial" w:hAnsi="Arial" w:cs="Arial"/>
          <w:sz w:val="16"/>
          <w:szCs w:val="16"/>
        </w:rPr>
        <w:br w:type="page"/>
      </w: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D9112F" w:rsidRPr="00F13722" w14:paraId="24A61433" w14:textId="77777777" w:rsidTr="00282BB8">
        <w:trPr>
          <w:cantSplit/>
        </w:trPr>
        <w:tc>
          <w:tcPr>
            <w:tcW w:w="3060" w:type="dxa"/>
          </w:tcPr>
          <w:p w14:paraId="77E4138A" w14:textId="77777777" w:rsidR="00D9112F" w:rsidRPr="00F13722" w:rsidRDefault="00D9112F" w:rsidP="00282BB8">
            <w:pPr>
              <w:spacing w:line="340" w:lineRule="exact"/>
              <w:ind w:right="-108"/>
              <w:jc w:val="center"/>
              <w:rPr>
                <w:rFonts w:ascii="Arial" w:hAnsi="Arial" w:cs="Arial"/>
                <w:sz w:val="16"/>
                <w:szCs w:val="16"/>
              </w:rPr>
            </w:pPr>
            <w:r w:rsidRPr="00F13722">
              <w:rPr>
                <w:rFonts w:ascii="Arial" w:hAnsi="Arial" w:cs="Arial"/>
                <w:sz w:val="16"/>
                <w:szCs w:val="16"/>
              </w:rPr>
              <w:lastRenderedPageBreak/>
              <w:br w:type="page"/>
            </w:r>
          </w:p>
        </w:tc>
        <w:tc>
          <w:tcPr>
            <w:tcW w:w="6210" w:type="dxa"/>
            <w:gridSpan w:val="6"/>
          </w:tcPr>
          <w:p w14:paraId="03CE83E1"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For the nine-month periods ended 30 September</w:t>
            </w:r>
          </w:p>
        </w:tc>
      </w:tr>
      <w:tr w:rsidR="00D9112F" w:rsidRPr="00F13722" w14:paraId="3E066F57" w14:textId="77777777" w:rsidTr="00282BB8">
        <w:trPr>
          <w:cantSplit/>
        </w:trPr>
        <w:tc>
          <w:tcPr>
            <w:tcW w:w="3060" w:type="dxa"/>
          </w:tcPr>
          <w:p w14:paraId="1261AA9E" w14:textId="77777777" w:rsidR="00D9112F" w:rsidRPr="00F13722" w:rsidRDefault="00D9112F" w:rsidP="00282BB8">
            <w:pPr>
              <w:spacing w:line="340" w:lineRule="exact"/>
              <w:ind w:right="-108"/>
              <w:jc w:val="center"/>
              <w:rPr>
                <w:rFonts w:ascii="Arial" w:hAnsi="Arial" w:cs="Arial"/>
                <w:sz w:val="16"/>
                <w:szCs w:val="16"/>
              </w:rPr>
            </w:pPr>
          </w:p>
        </w:tc>
        <w:tc>
          <w:tcPr>
            <w:tcW w:w="6210" w:type="dxa"/>
            <w:gridSpan w:val="6"/>
          </w:tcPr>
          <w:p w14:paraId="47DB2AD1"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Separate financial statements</w:t>
            </w:r>
          </w:p>
        </w:tc>
      </w:tr>
      <w:tr w:rsidR="00D9112F" w:rsidRPr="00F13722" w14:paraId="5187007E" w14:textId="77777777" w:rsidTr="00282BB8">
        <w:tc>
          <w:tcPr>
            <w:tcW w:w="3060" w:type="dxa"/>
          </w:tcPr>
          <w:p w14:paraId="17EA2729"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tcPr>
          <w:p w14:paraId="0CED1F79" w14:textId="77777777"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Profit for the</w:t>
            </w:r>
          </w:p>
        </w:tc>
        <w:tc>
          <w:tcPr>
            <w:tcW w:w="2070" w:type="dxa"/>
            <w:gridSpan w:val="2"/>
          </w:tcPr>
          <w:p w14:paraId="7FDD14AF" w14:textId="77777777" w:rsidR="00D9112F" w:rsidRPr="00F13722" w:rsidRDefault="00D9112F" w:rsidP="00282BB8">
            <w:pPr>
              <w:spacing w:line="340" w:lineRule="exact"/>
              <w:ind w:left="-108" w:right="-108"/>
              <w:jc w:val="center"/>
              <w:rPr>
                <w:rFonts w:ascii="Arial" w:hAnsi="Arial" w:cs="Arial"/>
                <w:sz w:val="16"/>
                <w:szCs w:val="16"/>
              </w:rPr>
            </w:pPr>
            <w:r w:rsidRPr="00F13722">
              <w:rPr>
                <w:rFonts w:ascii="Arial" w:hAnsi="Arial" w:cs="Arial"/>
                <w:sz w:val="16"/>
                <w:szCs w:val="16"/>
              </w:rPr>
              <w:t>Weighted average</w:t>
            </w:r>
          </w:p>
        </w:tc>
        <w:tc>
          <w:tcPr>
            <w:tcW w:w="2070" w:type="dxa"/>
            <w:gridSpan w:val="2"/>
          </w:tcPr>
          <w:p w14:paraId="5F6F7276" w14:textId="77777777" w:rsidR="00D9112F" w:rsidRPr="00F13722" w:rsidRDefault="00D9112F" w:rsidP="00282BB8">
            <w:pPr>
              <w:spacing w:line="340" w:lineRule="exact"/>
              <w:jc w:val="center"/>
              <w:rPr>
                <w:rFonts w:ascii="Arial" w:hAnsi="Arial" w:cs="Arial"/>
                <w:sz w:val="16"/>
                <w:szCs w:val="16"/>
              </w:rPr>
            </w:pPr>
            <w:r w:rsidRPr="00F13722">
              <w:rPr>
                <w:rFonts w:ascii="Arial" w:hAnsi="Arial" w:cs="Arial"/>
                <w:sz w:val="16"/>
                <w:szCs w:val="16"/>
              </w:rPr>
              <w:t xml:space="preserve">Earnings </w:t>
            </w:r>
          </w:p>
        </w:tc>
      </w:tr>
      <w:tr w:rsidR="00D9112F" w:rsidRPr="00F13722" w14:paraId="670DA95B" w14:textId="77777777" w:rsidTr="00282BB8">
        <w:tc>
          <w:tcPr>
            <w:tcW w:w="3060" w:type="dxa"/>
          </w:tcPr>
          <w:p w14:paraId="432AC3A1" w14:textId="77777777" w:rsidR="00D9112F" w:rsidRPr="00F13722" w:rsidRDefault="00D9112F" w:rsidP="00282BB8">
            <w:pPr>
              <w:spacing w:line="340" w:lineRule="exact"/>
              <w:ind w:right="-108"/>
              <w:jc w:val="center"/>
              <w:rPr>
                <w:rFonts w:ascii="Arial" w:hAnsi="Arial" w:cs="Arial"/>
                <w:sz w:val="16"/>
                <w:szCs w:val="16"/>
              </w:rPr>
            </w:pPr>
          </w:p>
        </w:tc>
        <w:tc>
          <w:tcPr>
            <w:tcW w:w="2070" w:type="dxa"/>
            <w:gridSpan w:val="2"/>
          </w:tcPr>
          <w:p w14:paraId="5A9FD9DE"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periods</w:t>
            </w:r>
          </w:p>
        </w:tc>
        <w:tc>
          <w:tcPr>
            <w:tcW w:w="2070" w:type="dxa"/>
            <w:gridSpan w:val="2"/>
          </w:tcPr>
          <w:p w14:paraId="41760672" w14:textId="77777777" w:rsidR="00D9112F" w:rsidRPr="00F13722" w:rsidRDefault="00D9112F" w:rsidP="00282BB8">
            <w:pPr>
              <w:pBdr>
                <w:bottom w:val="single" w:sz="4" w:space="1" w:color="auto"/>
              </w:pBdr>
              <w:spacing w:line="340" w:lineRule="exact"/>
              <w:ind w:right="-58"/>
              <w:jc w:val="center"/>
              <w:rPr>
                <w:rFonts w:ascii="Arial" w:hAnsi="Arial" w:cs="Arial"/>
                <w:sz w:val="16"/>
                <w:szCs w:val="16"/>
              </w:rPr>
            </w:pPr>
            <w:r w:rsidRPr="00F13722">
              <w:rPr>
                <w:rFonts w:ascii="Arial" w:hAnsi="Arial" w:cs="Arial"/>
                <w:sz w:val="16"/>
                <w:szCs w:val="16"/>
              </w:rPr>
              <w:t>number of ordinary shares</w:t>
            </w:r>
          </w:p>
        </w:tc>
        <w:tc>
          <w:tcPr>
            <w:tcW w:w="2070" w:type="dxa"/>
            <w:gridSpan w:val="2"/>
          </w:tcPr>
          <w:p w14:paraId="67E2135C" w14:textId="77777777" w:rsidR="00D9112F" w:rsidRPr="00F13722" w:rsidRDefault="00D9112F" w:rsidP="00282BB8">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rPr>
              <w:t>per share</w:t>
            </w:r>
          </w:p>
        </w:tc>
      </w:tr>
      <w:tr w:rsidR="00D9112F" w:rsidRPr="00F13722" w14:paraId="5DBB9E07" w14:textId="77777777" w:rsidTr="00282BB8">
        <w:tc>
          <w:tcPr>
            <w:tcW w:w="3060" w:type="dxa"/>
          </w:tcPr>
          <w:p w14:paraId="1226E858"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79AC3B1A" w14:textId="3E4528B1"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5F644B0E" w14:textId="1AB9A729"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c>
          <w:tcPr>
            <w:tcW w:w="1035" w:type="dxa"/>
          </w:tcPr>
          <w:p w14:paraId="25A0469B" w14:textId="61EA66FE"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10C17F14" w14:textId="1678A19F"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c>
          <w:tcPr>
            <w:tcW w:w="1035" w:type="dxa"/>
          </w:tcPr>
          <w:p w14:paraId="6A34E2C7" w14:textId="35856F02"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2023</w:t>
            </w:r>
          </w:p>
        </w:tc>
        <w:tc>
          <w:tcPr>
            <w:tcW w:w="1035" w:type="dxa"/>
          </w:tcPr>
          <w:p w14:paraId="09ECD532" w14:textId="382870AF" w:rsidR="00D9112F" w:rsidRPr="00F13722" w:rsidRDefault="00D9112F" w:rsidP="00D9112F">
            <w:pPr>
              <w:pBdr>
                <w:bottom w:val="single" w:sz="4" w:space="1" w:color="auto"/>
              </w:pBdr>
              <w:spacing w:line="340" w:lineRule="exact"/>
              <w:jc w:val="center"/>
              <w:rPr>
                <w:rFonts w:ascii="Arial" w:hAnsi="Arial" w:cs="Arial"/>
                <w:sz w:val="16"/>
                <w:szCs w:val="16"/>
              </w:rPr>
            </w:pPr>
            <w:r w:rsidRPr="00F13722">
              <w:rPr>
                <w:rFonts w:ascii="Arial" w:hAnsi="Arial" w:cs="Arial"/>
                <w:sz w:val="16"/>
                <w:szCs w:val="16"/>
                <w:lang w:val="en-GB"/>
              </w:rPr>
              <w:t>2022</w:t>
            </w:r>
          </w:p>
        </w:tc>
      </w:tr>
      <w:tr w:rsidR="00D9112F" w:rsidRPr="00F13722" w14:paraId="6FAA5DA8" w14:textId="77777777" w:rsidTr="00282BB8">
        <w:tc>
          <w:tcPr>
            <w:tcW w:w="3060" w:type="dxa"/>
          </w:tcPr>
          <w:p w14:paraId="01AA5B99"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7F88A304"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37E2D7A0"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1476EE38"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319D8CB2"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(Million</w:t>
            </w:r>
          </w:p>
        </w:tc>
        <w:tc>
          <w:tcPr>
            <w:tcW w:w="1035" w:type="dxa"/>
          </w:tcPr>
          <w:p w14:paraId="042B64E8"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c>
          <w:tcPr>
            <w:tcW w:w="1035" w:type="dxa"/>
          </w:tcPr>
          <w:p w14:paraId="0FCABC66" w14:textId="77777777" w:rsidR="00D9112F" w:rsidRPr="00F13722" w:rsidRDefault="00D9112F" w:rsidP="00D9112F">
            <w:pPr>
              <w:spacing w:line="340" w:lineRule="exact"/>
              <w:jc w:val="center"/>
              <w:rPr>
                <w:rFonts w:ascii="Arial" w:hAnsi="Arial" w:cs="Arial"/>
                <w:sz w:val="16"/>
                <w:szCs w:val="16"/>
              </w:rPr>
            </w:pPr>
            <w:r w:rsidRPr="00F13722">
              <w:rPr>
                <w:rFonts w:ascii="Arial" w:hAnsi="Arial" w:cs="Arial"/>
                <w:sz w:val="16"/>
                <w:szCs w:val="16"/>
              </w:rPr>
              <w:t>(Baht)</w:t>
            </w:r>
          </w:p>
        </w:tc>
      </w:tr>
      <w:tr w:rsidR="00D9112F" w:rsidRPr="00F13722" w14:paraId="29F95F38" w14:textId="77777777" w:rsidTr="00282BB8">
        <w:tc>
          <w:tcPr>
            <w:tcW w:w="3060" w:type="dxa"/>
          </w:tcPr>
          <w:p w14:paraId="75D7F69B" w14:textId="77777777" w:rsidR="00D9112F" w:rsidRPr="00F13722" w:rsidRDefault="00D9112F" w:rsidP="00D9112F">
            <w:pPr>
              <w:spacing w:line="340" w:lineRule="exact"/>
              <w:ind w:right="-108"/>
              <w:jc w:val="both"/>
              <w:rPr>
                <w:rFonts w:ascii="Arial" w:hAnsi="Arial" w:cs="Arial"/>
                <w:sz w:val="16"/>
                <w:szCs w:val="16"/>
                <w:rtl/>
                <w:cs/>
                <w:lang w:val="en-GB"/>
              </w:rPr>
            </w:pPr>
          </w:p>
        </w:tc>
        <w:tc>
          <w:tcPr>
            <w:tcW w:w="1035" w:type="dxa"/>
          </w:tcPr>
          <w:p w14:paraId="791C8CD2"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57533F83"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Baht)</w:t>
            </w:r>
          </w:p>
        </w:tc>
        <w:tc>
          <w:tcPr>
            <w:tcW w:w="1035" w:type="dxa"/>
          </w:tcPr>
          <w:p w14:paraId="2FB85BBC"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4EA3F84A" w14:textId="77777777" w:rsidR="00D9112F" w:rsidRPr="00F13722" w:rsidRDefault="00D9112F" w:rsidP="00D9112F">
            <w:pPr>
              <w:spacing w:line="340" w:lineRule="exact"/>
              <w:ind w:left="-198" w:right="-198"/>
              <w:jc w:val="center"/>
              <w:rPr>
                <w:rFonts w:ascii="Arial" w:hAnsi="Arial" w:cs="Arial"/>
                <w:sz w:val="16"/>
                <w:szCs w:val="16"/>
              </w:rPr>
            </w:pPr>
            <w:r w:rsidRPr="00F13722">
              <w:rPr>
                <w:rFonts w:ascii="Arial" w:hAnsi="Arial" w:cs="Arial"/>
                <w:sz w:val="16"/>
                <w:szCs w:val="16"/>
              </w:rPr>
              <w:t>shares)</w:t>
            </w:r>
          </w:p>
        </w:tc>
        <w:tc>
          <w:tcPr>
            <w:tcW w:w="1035" w:type="dxa"/>
          </w:tcPr>
          <w:p w14:paraId="0379032E" w14:textId="77777777" w:rsidR="00D9112F" w:rsidRPr="00F13722" w:rsidRDefault="00D9112F" w:rsidP="00D9112F">
            <w:pPr>
              <w:spacing w:line="340" w:lineRule="exact"/>
              <w:jc w:val="center"/>
              <w:rPr>
                <w:rFonts w:ascii="Arial" w:hAnsi="Arial" w:cs="Arial"/>
                <w:sz w:val="16"/>
                <w:szCs w:val="16"/>
              </w:rPr>
            </w:pPr>
          </w:p>
        </w:tc>
        <w:tc>
          <w:tcPr>
            <w:tcW w:w="1035" w:type="dxa"/>
          </w:tcPr>
          <w:p w14:paraId="547BBC73" w14:textId="77777777" w:rsidR="00D9112F" w:rsidRPr="00F13722" w:rsidRDefault="00D9112F" w:rsidP="00D9112F">
            <w:pPr>
              <w:spacing w:line="340" w:lineRule="exact"/>
              <w:jc w:val="center"/>
              <w:rPr>
                <w:rFonts w:ascii="Arial" w:hAnsi="Arial" w:cs="Arial"/>
                <w:sz w:val="16"/>
                <w:szCs w:val="16"/>
                <w:rtl/>
                <w:cs/>
                <w:lang w:val="en-GB"/>
              </w:rPr>
            </w:pPr>
          </w:p>
        </w:tc>
      </w:tr>
      <w:tr w:rsidR="00D9112F" w:rsidRPr="00F13722" w14:paraId="47DC0F77" w14:textId="77777777" w:rsidTr="00282BB8">
        <w:tc>
          <w:tcPr>
            <w:tcW w:w="3060" w:type="dxa"/>
          </w:tcPr>
          <w:p w14:paraId="5EC6C035" w14:textId="77777777" w:rsidR="00D9112F" w:rsidRPr="00F13722" w:rsidRDefault="00D9112F" w:rsidP="00D9112F">
            <w:pPr>
              <w:spacing w:line="340" w:lineRule="exact"/>
              <w:ind w:right="-108"/>
              <w:jc w:val="both"/>
              <w:rPr>
                <w:rFonts w:ascii="Arial" w:hAnsi="Arial" w:cs="Arial"/>
                <w:b/>
                <w:bCs/>
                <w:sz w:val="16"/>
                <w:szCs w:val="16"/>
              </w:rPr>
            </w:pPr>
            <w:r w:rsidRPr="00F13722">
              <w:rPr>
                <w:rFonts w:ascii="Arial" w:hAnsi="Arial" w:cs="Arial"/>
                <w:b/>
                <w:bCs/>
                <w:sz w:val="16"/>
                <w:szCs w:val="16"/>
              </w:rPr>
              <w:t>Basic earnings per share</w:t>
            </w:r>
          </w:p>
        </w:tc>
        <w:tc>
          <w:tcPr>
            <w:tcW w:w="1035" w:type="dxa"/>
          </w:tcPr>
          <w:p w14:paraId="09C89B6E"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6FFF8D32"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39D8A6E2"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4786FF59"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20FECB9B" w14:textId="77777777" w:rsidR="00D9112F" w:rsidRPr="00F13722" w:rsidRDefault="00D9112F" w:rsidP="00D9112F">
            <w:pPr>
              <w:spacing w:line="340" w:lineRule="exact"/>
              <w:jc w:val="both"/>
              <w:rPr>
                <w:rFonts w:ascii="Arial" w:hAnsi="Arial" w:cs="Arial"/>
                <w:sz w:val="16"/>
                <w:szCs w:val="16"/>
                <w:rtl/>
                <w:cs/>
                <w:lang w:val="en-GB"/>
              </w:rPr>
            </w:pPr>
          </w:p>
        </w:tc>
        <w:tc>
          <w:tcPr>
            <w:tcW w:w="1035" w:type="dxa"/>
          </w:tcPr>
          <w:p w14:paraId="69D5BDB7" w14:textId="77777777" w:rsidR="00D9112F" w:rsidRPr="00F13722" w:rsidRDefault="00D9112F" w:rsidP="00D9112F">
            <w:pPr>
              <w:spacing w:line="340" w:lineRule="exact"/>
              <w:jc w:val="both"/>
              <w:rPr>
                <w:rFonts w:ascii="Arial" w:hAnsi="Arial" w:cs="Arial"/>
                <w:sz w:val="16"/>
                <w:szCs w:val="16"/>
                <w:rtl/>
                <w:cs/>
                <w:lang w:val="en-GB"/>
              </w:rPr>
            </w:pPr>
          </w:p>
        </w:tc>
      </w:tr>
      <w:tr w:rsidR="00FD207B" w:rsidRPr="00F13722" w14:paraId="26788E44" w14:textId="77777777" w:rsidTr="00282BB8">
        <w:tc>
          <w:tcPr>
            <w:tcW w:w="3060" w:type="dxa"/>
          </w:tcPr>
          <w:p w14:paraId="604A16FA" w14:textId="77777777" w:rsidR="00FD207B" w:rsidRPr="00F13722" w:rsidRDefault="00FD207B" w:rsidP="00FD207B">
            <w:pPr>
              <w:spacing w:line="340" w:lineRule="exact"/>
              <w:ind w:left="348" w:right="12" w:hanging="180"/>
              <w:rPr>
                <w:rFonts w:ascii="Arial" w:hAnsi="Arial" w:cs="Arial"/>
                <w:sz w:val="16"/>
                <w:szCs w:val="16"/>
                <w:cs/>
                <w:lang w:val="en-GB"/>
              </w:rPr>
            </w:pPr>
            <w:r w:rsidRPr="00F13722">
              <w:rPr>
                <w:rFonts w:ascii="Arial" w:hAnsi="Arial" w:cs="Arial"/>
                <w:sz w:val="16"/>
                <w:szCs w:val="16"/>
              </w:rPr>
              <w:t xml:space="preserve">Net profit </w:t>
            </w:r>
          </w:p>
        </w:tc>
        <w:tc>
          <w:tcPr>
            <w:tcW w:w="1035" w:type="dxa"/>
          </w:tcPr>
          <w:p w14:paraId="1560715B" w14:textId="65699A36"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rPr>
              <w:t>38</w:t>
            </w:r>
          </w:p>
        </w:tc>
        <w:tc>
          <w:tcPr>
            <w:tcW w:w="1035" w:type="dxa"/>
          </w:tcPr>
          <w:p w14:paraId="2FE95F31" w14:textId="0A77CD0A" w:rsidR="00FD207B" w:rsidRPr="00F13722" w:rsidRDefault="00FD207B" w:rsidP="00FD207B">
            <w:pPr>
              <w:tabs>
                <w:tab w:val="decimal" w:pos="567"/>
              </w:tabs>
              <w:spacing w:line="340" w:lineRule="exact"/>
              <w:ind w:right="7"/>
              <w:jc w:val="right"/>
              <w:rPr>
                <w:rFonts w:ascii="Arial" w:hAnsi="Arial" w:cs="Arial"/>
                <w:sz w:val="16"/>
                <w:szCs w:val="16"/>
              </w:rPr>
            </w:pPr>
            <w:r w:rsidRPr="00F13722">
              <w:rPr>
                <w:rFonts w:ascii="Arial" w:hAnsi="Arial" w:cs="Arial"/>
                <w:sz w:val="16"/>
                <w:szCs w:val="16"/>
              </w:rPr>
              <w:t>18</w:t>
            </w:r>
          </w:p>
        </w:tc>
        <w:tc>
          <w:tcPr>
            <w:tcW w:w="1035" w:type="dxa"/>
          </w:tcPr>
          <w:p w14:paraId="26F597F2" w14:textId="3101C13D" w:rsidR="00FD207B" w:rsidRPr="00F13722" w:rsidRDefault="00FD207B" w:rsidP="00FD207B">
            <w:pPr>
              <w:tabs>
                <w:tab w:val="decimal" w:pos="702"/>
              </w:tabs>
              <w:spacing w:line="340" w:lineRule="exact"/>
              <w:ind w:right="7"/>
              <w:jc w:val="right"/>
              <w:rPr>
                <w:rFonts w:ascii="Arial" w:hAnsi="Arial" w:cs="Arial"/>
                <w:sz w:val="16"/>
                <w:szCs w:val="16"/>
              </w:rPr>
            </w:pPr>
            <w:r w:rsidRPr="00F13722">
              <w:rPr>
                <w:rFonts w:ascii="Arial" w:hAnsi="Arial" w:cs="Arial"/>
                <w:sz w:val="16"/>
                <w:szCs w:val="16"/>
              </w:rPr>
              <w:t>9,375</w:t>
            </w:r>
          </w:p>
        </w:tc>
        <w:tc>
          <w:tcPr>
            <w:tcW w:w="1035" w:type="dxa"/>
          </w:tcPr>
          <w:p w14:paraId="36D2DAC8" w14:textId="7AAA0006"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r w:rsidRPr="00F13722">
              <w:rPr>
                <w:rFonts w:ascii="Arial" w:hAnsi="Arial" w:cs="Arial"/>
                <w:sz w:val="16"/>
                <w:szCs w:val="16"/>
              </w:rPr>
              <w:t>9,281</w:t>
            </w:r>
          </w:p>
        </w:tc>
        <w:tc>
          <w:tcPr>
            <w:tcW w:w="1035" w:type="dxa"/>
          </w:tcPr>
          <w:p w14:paraId="52200984" w14:textId="66CFD153"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Pr>
            </w:pPr>
            <w:r w:rsidRPr="00F13722">
              <w:rPr>
                <w:rFonts w:ascii="Arial" w:hAnsi="Arial" w:cs="Arial"/>
                <w:sz w:val="16"/>
                <w:szCs w:val="16"/>
              </w:rPr>
              <w:t>0.0040</w:t>
            </w:r>
          </w:p>
        </w:tc>
        <w:tc>
          <w:tcPr>
            <w:tcW w:w="1035" w:type="dxa"/>
          </w:tcPr>
          <w:p w14:paraId="3219E525" w14:textId="4E004E49"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0.0019</w:t>
            </w:r>
          </w:p>
        </w:tc>
      </w:tr>
      <w:tr w:rsidR="00FD207B" w:rsidRPr="00F13722" w14:paraId="2C32AF8D" w14:textId="77777777" w:rsidTr="00282BB8">
        <w:tc>
          <w:tcPr>
            <w:tcW w:w="3060" w:type="dxa"/>
            <w:vAlign w:val="bottom"/>
          </w:tcPr>
          <w:p w14:paraId="79F687AA" w14:textId="77777777" w:rsidR="00FD207B" w:rsidRPr="00F13722" w:rsidRDefault="00FD207B" w:rsidP="00FD207B">
            <w:pPr>
              <w:spacing w:line="340" w:lineRule="exact"/>
              <w:ind w:left="158" w:right="-108" w:hanging="158"/>
              <w:rPr>
                <w:rFonts w:ascii="Arial" w:hAnsi="Arial" w:cs="Arial"/>
                <w:b/>
                <w:bCs/>
                <w:sz w:val="16"/>
                <w:szCs w:val="16"/>
                <w:rtl/>
                <w:cs/>
                <w:lang w:val="en-GB"/>
              </w:rPr>
            </w:pPr>
            <w:r w:rsidRPr="00F13722">
              <w:rPr>
                <w:rFonts w:ascii="Arial" w:hAnsi="Arial" w:cs="Arial"/>
                <w:b/>
                <w:bCs/>
                <w:sz w:val="16"/>
                <w:szCs w:val="16"/>
              </w:rPr>
              <w:t>Effect of dilutive potential ordinary shares</w:t>
            </w:r>
          </w:p>
        </w:tc>
        <w:tc>
          <w:tcPr>
            <w:tcW w:w="1035" w:type="dxa"/>
            <w:vAlign w:val="bottom"/>
          </w:tcPr>
          <w:p w14:paraId="01BF711C"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2862E576"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7509B2BD" w14:textId="77777777" w:rsidR="00FD207B" w:rsidRPr="00F13722" w:rsidRDefault="00FD207B" w:rsidP="00FD207B">
            <w:pPr>
              <w:tabs>
                <w:tab w:val="decimal" w:pos="702"/>
              </w:tabs>
              <w:spacing w:line="340" w:lineRule="exact"/>
              <w:ind w:right="7"/>
              <w:jc w:val="right"/>
              <w:rPr>
                <w:rFonts w:ascii="Arial" w:hAnsi="Arial" w:cs="Arial"/>
                <w:sz w:val="16"/>
                <w:szCs w:val="16"/>
                <w:rtl/>
                <w:cs/>
              </w:rPr>
            </w:pPr>
          </w:p>
        </w:tc>
        <w:tc>
          <w:tcPr>
            <w:tcW w:w="1035" w:type="dxa"/>
            <w:vAlign w:val="bottom"/>
          </w:tcPr>
          <w:p w14:paraId="101AE976" w14:textId="77777777"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p>
        </w:tc>
        <w:tc>
          <w:tcPr>
            <w:tcW w:w="1035" w:type="dxa"/>
            <w:vAlign w:val="bottom"/>
          </w:tcPr>
          <w:p w14:paraId="737AFD73"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505A1DB6"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1D217072" w14:textId="77777777" w:rsidTr="00282BB8">
        <w:tc>
          <w:tcPr>
            <w:tcW w:w="3060" w:type="dxa"/>
            <w:vAlign w:val="bottom"/>
          </w:tcPr>
          <w:p w14:paraId="2F85854C" w14:textId="77777777"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XPG-W4</w:t>
            </w:r>
          </w:p>
        </w:tc>
        <w:tc>
          <w:tcPr>
            <w:tcW w:w="1035" w:type="dxa"/>
            <w:vAlign w:val="bottom"/>
          </w:tcPr>
          <w:p w14:paraId="30577C9E" w14:textId="7CC81651"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lang w:val="en-GB"/>
              </w:rPr>
            </w:pPr>
            <w:r w:rsidRPr="00F13722">
              <w:rPr>
                <w:rFonts w:ascii="Arial" w:hAnsi="Arial" w:cs="Arial"/>
                <w:sz w:val="16"/>
                <w:szCs w:val="16"/>
              </w:rPr>
              <w:t>-</w:t>
            </w:r>
          </w:p>
        </w:tc>
        <w:tc>
          <w:tcPr>
            <w:tcW w:w="1035" w:type="dxa"/>
            <w:vAlign w:val="bottom"/>
          </w:tcPr>
          <w:p w14:paraId="2754823B" w14:textId="46A273C2" w:rsidR="00FD207B" w:rsidRPr="00F13722" w:rsidRDefault="00FD207B" w:rsidP="00FD207B">
            <w:pPr>
              <w:pBdr>
                <w:bottom w:val="single" w:sz="4" w:space="1" w:color="auto"/>
              </w:pBdr>
              <w:tabs>
                <w:tab w:val="decimal" w:pos="567"/>
              </w:tabs>
              <w:spacing w:line="340" w:lineRule="exact"/>
              <w:ind w:right="7"/>
              <w:jc w:val="right"/>
              <w:rPr>
                <w:rFonts w:ascii="Arial" w:hAnsi="Arial" w:cs="Arial"/>
                <w:sz w:val="16"/>
                <w:szCs w:val="16"/>
                <w:lang w:val="en-GB"/>
              </w:rPr>
            </w:pPr>
            <w:r w:rsidRPr="00F13722">
              <w:rPr>
                <w:rFonts w:ascii="Arial" w:hAnsi="Arial" w:cs="Arial"/>
                <w:sz w:val="16"/>
                <w:szCs w:val="16"/>
              </w:rPr>
              <w:t>-</w:t>
            </w:r>
          </w:p>
        </w:tc>
        <w:tc>
          <w:tcPr>
            <w:tcW w:w="1035" w:type="dxa"/>
            <w:vAlign w:val="bottom"/>
          </w:tcPr>
          <w:p w14:paraId="7014DA30" w14:textId="613FC23A" w:rsidR="00FD207B" w:rsidRPr="00F13722" w:rsidRDefault="00FD207B" w:rsidP="00FD207B">
            <w:pPr>
              <w:pBdr>
                <w:bottom w:val="single" w:sz="4" w:space="1" w:color="auto"/>
              </w:pBdr>
              <w:tabs>
                <w:tab w:val="decimal" w:pos="702"/>
              </w:tabs>
              <w:spacing w:line="340" w:lineRule="exact"/>
              <w:ind w:right="7"/>
              <w:jc w:val="right"/>
              <w:rPr>
                <w:rFonts w:ascii="Arial" w:hAnsi="Arial" w:cs="Arial"/>
                <w:sz w:val="16"/>
                <w:szCs w:val="16"/>
              </w:rPr>
            </w:pPr>
            <w:r w:rsidRPr="00F13722">
              <w:rPr>
                <w:rFonts w:ascii="Arial" w:hAnsi="Arial" w:cs="Arial"/>
                <w:sz w:val="16"/>
                <w:szCs w:val="16"/>
              </w:rPr>
              <w:t>285</w:t>
            </w:r>
          </w:p>
        </w:tc>
        <w:tc>
          <w:tcPr>
            <w:tcW w:w="1035" w:type="dxa"/>
            <w:vAlign w:val="bottom"/>
          </w:tcPr>
          <w:p w14:paraId="6B034B96" w14:textId="4F6674B6" w:rsidR="00FD207B" w:rsidRPr="00F13722" w:rsidRDefault="00FD207B" w:rsidP="00FD207B">
            <w:pPr>
              <w:pBdr>
                <w:bottom w:val="single" w:sz="4" w:space="1" w:color="auto"/>
              </w:pBdr>
              <w:tabs>
                <w:tab w:val="decimal" w:pos="703"/>
              </w:tabs>
              <w:spacing w:line="340" w:lineRule="exact"/>
              <w:ind w:right="7" w:hanging="10"/>
              <w:jc w:val="right"/>
              <w:rPr>
                <w:rFonts w:ascii="Arial" w:hAnsi="Arial" w:cs="Arial"/>
                <w:sz w:val="16"/>
                <w:szCs w:val="16"/>
                <w:lang w:val="en-GB"/>
              </w:rPr>
            </w:pPr>
            <w:r w:rsidRPr="00F13722">
              <w:rPr>
                <w:rFonts w:ascii="Arial" w:hAnsi="Arial" w:cs="Arial"/>
                <w:sz w:val="16"/>
                <w:szCs w:val="16"/>
              </w:rPr>
              <w:t>961</w:t>
            </w:r>
          </w:p>
        </w:tc>
        <w:tc>
          <w:tcPr>
            <w:tcW w:w="1035" w:type="dxa"/>
            <w:vAlign w:val="bottom"/>
          </w:tcPr>
          <w:p w14:paraId="7877A5E9"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2124D58E"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3D1635C0" w14:textId="77777777" w:rsidTr="00282BB8">
        <w:tc>
          <w:tcPr>
            <w:tcW w:w="3060" w:type="dxa"/>
            <w:vAlign w:val="bottom"/>
          </w:tcPr>
          <w:p w14:paraId="26E3804F" w14:textId="77777777" w:rsidR="00FD207B" w:rsidRPr="00F13722" w:rsidRDefault="00FD207B" w:rsidP="00FD207B">
            <w:pPr>
              <w:tabs>
                <w:tab w:val="left" w:pos="180"/>
                <w:tab w:val="left" w:pos="360"/>
              </w:tabs>
              <w:spacing w:line="340" w:lineRule="exact"/>
              <w:ind w:right="-108"/>
              <w:rPr>
                <w:rFonts w:ascii="Arial" w:hAnsi="Arial" w:cs="Arial"/>
                <w:b/>
                <w:bCs/>
                <w:sz w:val="16"/>
                <w:szCs w:val="16"/>
                <w:rtl/>
                <w:cs/>
                <w:lang w:val="en-GB"/>
              </w:rPr>
            </w:pPr>
            <w:r w:rsidRPr="00F13722">
              <w:rPr>
                <w:rFonts w:ascii="Arial" w:hAnsi="Arial" w:cs="Arial"/>
                <w:b/>
                <w:bCs/>
                <w:sz w:val="16"/>
                <w:szCs w:val="16"/>
              </w:rPr>
              <w:t>Diluted earnings per share</w:t>
            </w:r>
          </w:p>
        </w:tc>
        <w:tc>
          <w:tcPr>
            <w:tcW w:w="1035" w:type="dxa"/>
            <w:vAlign w:val="bottom"/>
          </w:tcPr>
          <w:p w14:paraId="00BE27B3"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1A05BF11" w14:textId="77777777" w:rsidR="00FD207B" w:rsidRPr="00F13722" w:rsidRDefault="00FD207B" w:rsidP="00FD207B">
            <w:pPr>
              <w:tabs>
                <w:tab w:val="decimal" w:pos="567"/>
              </w:tabs>
              <w:spacing w:line="340" w:lineRule="exact"/>
              <w:ind w:right="7"/>
              <w:jc w:val="right"/>
              <w:rPr>
                <w:rFonts w:ascii="Arial" w:hAnsi="Arial" w:cs="Arial"/>
                <w:sz w:val="16"/>
                <w:szCs w:val="16"/>
                <w:rtl/>
                <w:cs/>
                <w:lang w:val="en-GB"/>
              </w:rPr>
            </w:pPr>
          </w:p>
        </w:tc>
        <w:tc>
          <w:tcPr>
            <w:tcW w:w="1035" w:type="dxa"/>
            <w:vAlign w:val="bottom"/>
          </w:tcPr>
          <w:p w14:paraId="697FBC20" w14:textId="77777777" w:rsidR="00FD207B" w:rsidRPr="00F13722" w:rsidRDefault="00FD207B" w:rsidP="00FD207B">
            <w:pPr>
              <w:tabs>
                <w:tab w:val="decimal" w:pos="702"/>
              </w:tabs>
              <w:spacing w:line="340" w:lineRule="exact"/>
              <w:ind w:right="7"/>
              <w:jc w:val="right"/>
              <w:rPr>
                <w:rFonts w:ascii="Arial" w:hAnsi="Arial" w:cs="Arial"/>
                <w:sz w:val="16"/>
                <w:szCs w:val="16"/>
                <w:rtl/>
                <w:cs/>
              </w:rPr>
            </w:pPr>
          </w:p>
        </w:tc>
        <w:tc>
          <w:tcPr>
            <w:tcW w:w="1035" w:type="dxa"/>
            <w:vAlign w:val="bottom"/>
          </w:tcPr>
          <w:p w14:paraId="646111DE" w14:textId="77777777" w:rsidR="00FD207B" w:rsidRPr="00F13722" w:rsidRDefault="00FD207B" w:rsidP="00FD207B">
            <w:pPr>
              <w:tabs>
                <w:tab w:val="decimal" w:pos="703"/>
              </w:tabs>
              <w:spacing w:line="340" w:lineRule="exact"/>
              <w:ind w:right="7" w:hanging="10"/>
              <w:jc w:val="right"/>
              <w:rPr>
                <w:rFonts w:ascii="Arial" w:hAnsi="Arial" w:cs="Arial"/>
                <w:sz w:val="16"/>
                <w:szCs w:val="16"/>
                <w:rtl/>
                <w:cs/>
                <w:lang w:val="en-GB"/>
              </w:rPr>
            </w:pPr>
          </w:p>
        </w:tc>
        <w:tc>
          <w:tcPr>
            <w:tcW w:w="1035" w:type="dxa"/>
            <w:vAlign w:val="bottom"/>
          </w:tcPr>
          <w:p w14:paraId="7AF76BEE" w14:textId="77777777" w:rsidR="00FD207B" w:rsidRPr="00F13722" w:rsidRDefault="00FD207B" w:rsidP="00FD207B">
            <w:pPr>
              <w:tabs>
                <w:tab w:val="decimal" w:pos="348"/>
              </w:tabs>
              <w:spacing w:line="340" w:lineRule="exact"/>
              <w:jc w:val="right"/>
              <w:rPr>
                <w:rFonts w:ascii="Arial" w:hAnsi="Arial" w:cs="Arial"/>
                <w:sz w:val="16"/>
                <w:szCs w:val="16"/>
                <w:rtl/>
                <w:cs/>
              </w:rPr>
            </w:pPr>
          </w:p>
        </w:tc>
        <w:tc>
          <w:tcPr>
            <w:tcW w:w="1035" w:type="dxa"/>
            <w:vAlign w:val="bottom"/>
          </w:tcPr>
          <w:p w14:paraId="00F47417" w14:textId="77777777" w:rsidR="00FD207B" w:rsidRPr="00F13722" w:rsidRDefault="00FD207B" w:rsidP="00FD207B">
            <w:pPr>
              <w:tabs>
                <w:tab w:val="decimal" w:pos="348"/>
              </w:tabs>
              <w:spacing w:line="340" w:lineRule="exact"/>
              <w:jc w:val="right"/>
              <w:rPr>
                <w:rFonts w:ascii="Arial" w:hAnsi="Arial" w:cs="Arial"/>
                <w:sz w:val="16"/>
                <w:szCs w:val="16"/>
                <w:rtl/>
                <w:cs/>
              </w:rPr>
            </w:pPr>
          </w:p>
        </w:tc>
      </w:tr>
      <w:tr w:rsidR="00FD207B" w:rsidRPr="00F13722" w14:paraId="2B8E3146" w14:textId="77777777" w:rsidTr="00282BB8">
        <w:trPr>
          <w:trHeight w:val="70"/>
        </w:trPr>
        <w:tc>
          <w:tcPr>
            <w:tcW w:w="3060" w:type="dxa"/>
            <w:vAlign w:val="bottom"/>
          </w:tcPr>
          <w:p w14:paraId="1818E4B7" w14:textId="77777777" w:rsidR="00FD207B" w:rsidRPr="00F13722" w:rsidRDefault="00FD207B" w:rsidP="00FD207B">
            <w:pPr>
              <w:spacing w:line="340" w:lineRule="exact"/>
              <w:ind w:left="348" w:right="12" w:hanging="180"/>
              <w:rPr>
                <w:rFonts w:ascii="Arial" w:hAnsi="Arial" w:cs="Arial"/>
                <w:sz w:val="16"/>
                <w:szCs w:val="16"/>
                <w:rtl/>
                <w:cs/>
              </w:rPr>
            </w:pPr>
            <w:r w:rsidRPr="00F13722">
              <w:rPr>
                <w:rFonts w:ascii="Arial" w:hAnsi="Arial" w:cs="Arial"/>
                <w:sz w:val="16"/>
                <w:szCs w:val="16"/>
              </w:rPr>
              <w:t>Profit assuming the conversion of warrants to ordinary shares</w:t>
            </w:r>
          </w:p>
        </w:tc>
        <w:tc>
          <w:tcPr>
            <w:tcW w:w="1035" w:type="dxa"/>
            <w:vAlign w:val="bottom"/>
          </w:tcPr>
          <w:p w14:paraId="0E0AF6E2" w14:textId="28985C89"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lang w:val="en-GB"/>
              </w:rPr>
            </w:pPr>
            <w:r w:rsidRPr="00F13722">
              <w:rPr>
                <w:rFonts w:ascii="Arial" w:hAnsi="Arial" w:cs="Arial"/>
                <w:sz w:val="16"/>
                <w:szCs w:val="16"/>
              </w:rPr>
              <w:t>38</w:t>
            </w:r>
          </w:p>
        </w:tc>
        <w:tc>
          <w:tcPr>
            <w:tcW w:w="1035" w:type="dxa"/>
            <w:vAlign w:val="bottom"/>
          </w:tcPr>
          <w:p w14:paraId="55ADEAA2" w14:textId="6690755F" w:rsidR="00FD207B" w:rsidRPr="00F13722" w:rsidRDefault="00FD207B" w:rsidP="00FD207B">
            <w:pPr>
              <w:pBdr>
                <w:bottom w:val="double" w:sz="4" w:space="1" w:color="auto"/>
              </w:pBdr>
              <w:tabs>
                <w:tab w:val="decimal" w:pos="567"/>
              </w:tabs>
              <w:spacing w:line="340" w:lineRule="exact"/>
              <w:ind w:right="7"/>
              <w:jc w:val="right"/>
              <w:rPr>
                <w:rFonts w:ascii="Arial" w:hAnsi="Arial" w:cs="Arial"/>
                <w:sz w:val="16"/>
                <w:szCs w:val="16"/>
                <w:rtl/>
                <w:cs/>
                <w:lang w:val="en-GB"/>
              </w:rPr>
            </w:pPr>
            <w:r w:rsidRPr="00F13722">
              <w:rPr>
                <w:rFonts w:ascii="Arial" w:hAnsi="Arial" w:cs="Arial"/>
                <w:sz w:val="16"/>
                <w:szCs w:val="16"/>
              </w:rPr>
              <w:t>18</w:t>
            </w:r>
          </w:p>
        </w:tc>
        <w:tc>
          <w:tcPr>
            <w:tcW w:w="1035" w:type="dxa"/>
            <w:vAlign w:val="bottom"/>
          </w:tcPr>
          <w:p w14:paraId="0C0F1AFA" w14:textId="4EF3B9F8" w:rsidR="00FD207B" w:rsidRPr="00F13722" w:rsidRDefault="00FD207B" w:rsidP="00FD207B">
            <w:pPr>
              <w:pBdr>
                <w:bottom w:val="double" w:sz="4" w:space="1" w:color="auto"/>
              </w:pBdr>
              <w:tabs>
                <w:tab w:val="decimal" w:pos="702"/>
              </w:tabs>
              <w:spacing w:line="340" w:lineRule="exact"/>
              <w:ind w:right="7"/>
              <w:jc w:val="right"/>
              <w:rPr>
                <w:rFonts w:ascii="Arial" w:hAnsi="Arial" w:cs="Arial"/>
                <w:sz w:val="16"/>
                <w:szCs w:val="16"/>
                <w:rtl/>
                <w:cs/>
              </w:rPr>
            </w:pPr>
            <w:r w:rsidRPr="00F13722">
              <w:rPr>
                <w:rFonts w:ascii="Arial" w:hAnsi="Arial" w:cs="Arial"/>
                <w:sz w:val="16"/>
                <w:szCs w:val="16"/>
              </w:rPr>
              <w:t>9,660</w:t>
            </w:r>
          </w:p>
        </w:tc>
        <w:tc>
          <w:tcPr>
            <w:tcW w:w="1035" w:type="dxa"/>
            <w:vAlign w:val="bottom"/>
          </w:tcPr>
          <w:p w14:paraId="3A8A9F4B" w14:textId="5B0CEE06" w:rsidR="00FD207B" w:rsidRPr="00F13722" w:rsidRDefault="00FD207B" w:rsidP="00FD207B">
            <w:pPr>
              <w:pBdr>
                <w:bottom w:val="double" w:sz="4" w:space="1" w:color="auto"/>
              </w:pBdr>
              <w:tabs>
                <w:tab w:val="decimal" w:pos="703"/>
              </w:tabs>
              <w:spacing w:line="340" w:lineRule="exact"/>
              <w:ind w:right="7" w:hanging="10"/>
              <w:jc w:val="right"/>
              <w:rPr>
                <w:rFonts w:ascii="Arial" w:hAnsi="Arial" w:cs="Arial"/>
                <w:sz w:val="16"/>
                <w:szCs w:val="16"/>
                <w:rtl/>
                <w:cs/>
                <w:lang w:val="en-GB"/>
              </w:rPr>
            </w:pPr>
            <w:r w:rsidRPr="00F13722">
              <w:rPr>
                <w:rFonts w:ascii="Arial" w:hAnsi="Arial" w:cs="Arial"/>
                <w:sz w:val="16"/>
                <w:szCs w:val="16"/>
              </w:rPr>
              <w:t>10,242</w:t>
            </w:r>
          </w:p>
        </w:tc>
        <w:tc>
          <w:tcPr>
            <w:tcW w:w="1035" w:type="dxa"/>
            <w:vAlign w:val="bottom"/>
          </w:tcPr>
          <w:p w14:paraId="730DDC1B" w14:textId="1A143E1D"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0.0039</w:t>
            </w:r>
          </w:p>
        </w:tc>
        <w:tc>
          <w:tcPr>
            <w:tcW w:w="1035" w:type="dxa"/>
            <w:vAlign w:val="bottom"/>
          </w:tcPr>
          <w:p w14:paraId="75C1EC2B" w14:textId="280453FE" w:rsidR="00FD207B" w:rsidRPr="00F13722" w:rsidRDefault="00FD207B" w:rsidP="00FD207B">
            <w:pPr>
              <w:pBdr>
                <w:bottom w:val="double" w:sz="4" w:space="1" w:color="auto"/>
              </w:pBdr>
              <w:tabs>
                <w:tab w:val="decimal" w:pos="348"/>
              </w:tabs>
              <w:spacing w:line="340" w:lineRule="exact"/>
              <w:jc w:val="right"/>
              <w:rPr>
                <w:rFonts w:ascii="Arial" w:hAnsi="Arial" w:cs="Arial"/>
                <w:sz w:val="16"/>
                <w:szCs w:val="16"/>
                <w:rtl/>
                <w:cs/>
              </w:rPr>
            </w:pPr>
            <w:r w:rsidRPr="00F13722">
              <w:rPr>
                <w:rFonts w:ascii="Arial" w:hAnsi="Arial" w:cs="Arial"/>
                <w:sz w:val="16"/>
                <w:szCs w:val="16"/>
              </w:rPr>
              <w:t>0.0017</w:t>
            </w:r>
          </w:p>
        </w:tc>
      </w:tr>
    </w:tbl>
    <w:p w14:paraId="5D89E53B" w14:textId="6F63E4D7" w:rsidR="00F77F0F" w:rsidRPr="00F13722" w:rsidRDefault="005D4DA5" w:rsidP="00A31B3C">
      <w:pPr>
        <w:tabs>
          <w:tab w:val="left" w:pos="540"/>
        </w:tabs>
        <w:spacing w:before="240" w:after="120" w:line="380" w:lineRule="exact"/>
        <w:ind w:left="547" w:hanging="547"/>
        <w:jc w:val="both"/>
        <w:outlineLvl w:val="0"/>
        <w:rPr>
          <w:rFonts w:ascii="Arial" w:eastAsia="Times New Roman" w:hAnsi="Arial" w:cs="Arial"/>
          <w:b/>
          <w:bCs/>
          <w:sz w:val="22"/>
          <w:szCs w:val="22"/>
        </w:rPr>
      </w:pPr>
      <w:bookmarkStart w:id="32" w:name="_Toc149906519"/>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3</w:t>
      </w:r>
      <w:r w:rsidR="00F77F0F" w:rsidRPr="00F13722">
        <w:rPr>
          <w:rFonts w:ascii="Arial" w:eastAsia="Times New Roman" w:hAnsi="Arial" w:cs="Arial"/>
          <w:b/>
          <w:bCs/>
          <w:sz w:val="22"/>
          <w:szCs w:val="22"/>
        </w:rPr>
        <w:t xml:space="preserve">. </w:t>
      </w:r>
      <w:r w:rsidR="00F77F0F" w:rsidRPr="00F13722">
        <w:rPr>
          <w:rFonts w:ascii="Arial" w:eastAsia="Times New Roman" w:hAnsi="Arial" w:cs="Arial"/>
          <w:b/>
          <w:bCs/>
          <w:sz w:val="22"/>
          <w:szCs w:val="22"/>
        </w:rPr>
        <w:tab/>
        <w:t>Related party transactions</w:t>
      </w:r>
      <w:bookmarkEnd w:id="32"/>
    </w:p>
    <w:p w14:paraId="0E2BEEDD" w14:textId="20AAEE2B" w:rsidR="00F77F0F" w:rsidRPr="00F13722" w:rsidRDefault="00F77F0F" w:rsidP="00A31B3C">
      <w:pPr>
        <w:tabs>
          <w:tab w:val="left" w:pos="2160"/>
        </w:tabs>
        <w:spacing w:before="120" w:after="120" w:line="380" w:lineRule="exact"/>
        <w:ind w:left="540" w:hanging="540"/>
        <w:jc w:val="thaiDistribute"/>
        <w:rPr>
          <w:rFonts w:ascii="Arial" w:eastAsia="Times New Roman" w:hAnsi="Arial" w:cs="Arial"/>
          <w:sz w:val="22"/>
          <w:szCs w:val="22"/>
        </w:rPr>
      </w:pPr>
      <w:r w:rsidRPr="00F13722">
        <w:rPr>
          <w:rFonts w:ascii="Arial" w:eastAsia="Times New Roman" w:hAnsi="Arial" w:cs="Arial"/>
          <w:sz w:val="22"/>
          <w:szCs w:val="22"/>
        </w:rPr>
        <w:tab/>
      </w:r>
      <w:r w:rsidR="00EC29EA" w:rsidRPr="00F13722">
        <w:rPr>
          <w:rFonts w:ascii="Arial" w:eastAsia="Times New Roman" w:hAnsi="Arial" w:cs="Arial"/>
          <w:sz w:val="22"/>
          <w:szCs w:val="22"/>
        </w:rPr>
        <w:t>During the period</w:t>
      </w:r>
      <w:r w:rsidR="00193CF0" w:rsidRPr="00F13722">
        <w:rPr>
          <w:rFonts w:ascii="Arial" w:eastAsia="Times New Roman" w:hAnsi="Arial" w:cs="Arial"/>
          <w:sz w:val="22"/>
          <w:szCs w:val="22"/>
        </w:rPr>
        <w:t>s</w:t>
      </w:r>
      <w:r w:rsidR="00EC29EA" w:rsidRPr="00F13722">
        <w:rPr>
          <w:rFonts w:ascii="Arial" w:eastAsia="Times New Roman" w:hAnsi="Arial" w:cs="Arial"/>
          <w:sz w:val="22"/>
          <w:szCs w:val="22"/>
        </w:rPr>
        <w:t xml:space="preserve">, the Group had significant business transaction with related parties, which have been concluded on commercial terms and bases agreed upon the ordinary course of business between the Group and those related parties. There are no significant changes in transfer </w:t>
      </w:r>
      <w:r w:rsidR="00B61D7C" w:rsidRPr="00F13722">
        <w:rPr>
          <w:rFonts w:ascii="Arial" w:eastAsia="Times New Roman" w:hAnsi="Arial" w:cs="Arial"/>
          <w:sz w:val="22"/>
          <w:szCs w:val="22"/>
        </w:rPr>
        <w:t>pricing</w:t>
      </w:r>
      <w:r w:rsidR="00EC29EA" w:rsidRPr="00F13722">
        <w:rPr>
          <w:rFonts w:ascii="Arial" w:eastAsia="Times New Roman" w:hAnsi="Arial" w:cs="Arial"/>
          <w:sz w:val="22"/>
          <w:szCs w:val="22"/>
        </w:rPr>
        <w:t xml:space="preserve"> policy of related party transaction.</w:t>
      </w:r>
    </w:p>
    <w:p w14:paraId="5E48EBB5" w14:textId="1F7E3002" w:rsidR="00F77F0F" w:rsidRPr="00F13722" w:rsidRDefault="00EC29EA" w:rsidP="00A31B3C">
      <w:pPr>
        <w:spacing w:before="120" w:line="380" w:lineRule="exact"/>
        <w:ind w:left="547"/>
        <w:jc w:val="thaiDistribute"/>
        <w:rPr>
          <w:rFonts w:ascii="Arial" w:eastAsia="Times New Roman" w:hAnsi="Arial" w:cs="Arial"/>
          <w:sz w:val="22"/>
          <w:szCs w:val="22"/>
        </w:rPr>
      </w:pPr>
      <w:r w:rsidRPr="00F13722">
        <w:rPr>
          <w:rFonts w:ascii="Arial" w:eastAsia="Times New Roman" w:hAnsi="Arial" w:cs="Arial"/>
          <w:sz w:val="22"/>
          <w:szCs w:val="22"/>
        </w:rPr>
        <w:t>T</w:t>
      </w:r>
      <w:r w:rsidR="00F77F0F" w:rsidRPr="00F13722">
        <w:rPr>
          <w:rFonts w:ascii="Arial" w:eastAsia="Times New Roman" w:hAnsi="Arial" w:cs="Arial"/>
          <w:sz w:val="22"/>
          <w:szCs w:val="22"/>
        </w:rPr>
        <w:t xml:space="preserve">he </w:t>
      </w:r>
      <w:r w:rsidRPr="00F13722">
        <w:rPr>
          <w:rFonts w:ascii="Arial" w:eastAsia="Times New Roman" w:hAnsi="Arial" w:cs="Arial"/>
          <w:sz w:val="22"/>
          <w:szCs w:val="22"/>
        </w:rPr>
        <w:t xml:space="preserve">significant </w:t>
      </w:r>
      <w:r w:rsidR="00F301F6" w:rsidRPr="00F13722">
        <w:rPr>
          <w:rFonts w:ascii="Arial" w:eastAsia="Times New Roman" w:hAnsi="Arial" w:cs="Arial"/>
          <w:sz w:val="22"/>
          <w:szCs w:val="22"/>
        </w:rPr>
        <w:t xml:space="preserve">outstanding </w:t>
      </w:r>
      <w:r w:rsidR="00F77F0F" w:rsidRPr="00F13722">
        <w:rPr>
          <w:rFonts w:ascii="Arial" w:eastAsia="Times New Roman" w:hAnsi="Arial" w:cs="Arial"/>
          <w:sz w:val="22"/>
          <w:szCs w:val="22"/>
        </w:rPr>
        <w:t xml:space="preserve">balances of accounts between the </w:t>
      </w:r>
      <w:r w:rsidR="00B61D7C" w:rsidRPr="00F13722">
        <w:rPr>
          <w:rFonts w:ascii="Arial" w:eastAsia="Times New Roman" w:hAnsi="Arial" w:cs="Arial"/>
          <w:sz w:val="22"/>
          <w:szCs w:val="22"/>
        </w:rPr>
        <w:t>Group</w:t>
      </w:r>
      <w:r w:rsidR="00F77F0F" w:rsidRPr="00F13722">
        <w:rPr>
          <w:rFonts w:ascii="Arial" w:eastAsia="Times New Roman" w:hAnsi="Arial" w:cs="Arial"/>
          <w:sz w:val="22"/>
          <w:szCs w:val="22"/>
        </w:rPr>
        <w:t xml:space="preserve"> and its related </w:t>
      </w:r>
      <w:r w:rsidR="00B61D7C" w:rsidRPr="00F13722">
        <w:rPr>
          <w:rFonts w:ascii="Arial" w:eastAsia="Times New Roman" w:hAnsi="Arial" w:cs="Arial"/>
          <w:sz w:val="22"/>
          <w:szCs w:val="22"/>
        </w:rPr>
        <w:t>companies</w:t>
      </w:r>
      <w:r w:rsidR="00F77F0F" w:rsidRPr="00F13722">
        <w:rPr>
          <w:rFonts w:ascii="Arial" w:eastAsia="Times New Roman" w:hAnsi="Arial" w:cs="Arial"/>
          <w:sz w:val="22"/>
          <w:szCs w:val="22"/>
        </w:rPr>
        <w:t xml:space="preserve"> are as follows:</w:t>
      </w:r>
    </w:p>
    <w:p w14:paraId="045B2051" w14:textId="77777777" w:rsidR="00D9112F" w:rsidRPr="00F13722" w:rsidRDefault="00D9112F">
      <w:pPr>
        <w:rPr>
          <w:rFonts w:ascii="Arial" w:hAnsi="Arial" w:cs="Arial"/>
        </w:rPr>
      </w:pPr>
      <w:r w:rsidRPr="00F13722">
        <w:rPr>
          <w:rFonts w:ascii="Arial" w:hAnsi="Arial" w:cs="Arial"/>
        </w:rPr>
        <w:br w:type="page"/>
      </w:r>
    </w:p>
    <w:tbl>
      <w:tblPr>
        <w:tblW w:w="9630" w:type="dxa"/>
        <w:tblLayout w:type="fixed"/>
        <w:tblCellMar>
          <w:left w:w="0" w:type="dxa"/>
          <w:right w:w="0" w:type="dxa"/>
        </w:tblCellMar>
        <w:tblLook w:val="0000" w:firstRow="0" w:lastRow="0" w:firstColumn="0" w:lastColumn="0" w:noHBand="0" w:noVBand="0"/>
      </w:tblPr>
      <w:tblGrid>
        <w:gridCol w:w="4410"/>
        <w:gridCol w:w="1305"/>
        <w:gridCol w:w="1305"/>
        <w:gridCol w:w="1305"/>
        <w:gridCol w:w="1305"/>
      </w:tblGrid>
      <w:tr w:rsidR="003335C1" w:rsidRPr="00F13722" w14:paraId="0BA3A4CB" w14:textId="77777777" w:rsidTr="000500B4">
        <w:trPr>
          <w:trHeight w:val="144"/>
          <w:tblHeader/>
        </w:trPr>
        <w:tc>
          <w:tcPr>
            <w:tcW w:w="4410" w:type="dxa"/>
          </w:tcPr>
          <w:p w14:paraId="4862F375" w14:textId="3A41AB73" w:rsidR="00EC6BC7" w:rsidRPr="00F13722" w:rsidRDefault="00EC6BC7" w:rsidP="00D9112F">
            <w:pPr>
              <w:pStyle w:val="Heading2"/>
              <w:spacing w:line="310" w:lineRule="exact"/>
              <w:ind w:left="540" w:right="-9"/>
              <w:rPr>
                <w:rFonts w:ascii="Arial" w:hAnsi="Arial" w:cs="Arial"/>
                <w:sz w:val="16"/>
                <w:szCs w:val="16"/>
              </w:rPr>
            </w:pPr>
          </w:p>
        </w:tc>
        <w:tc>
          <w:tcPr>
            <w:tcW w:w="2610" w:type="dxa"/>
            <w:gridSpan w:val="2"/>
          </w:tcPr>
          <w:p w14:paraId="1722BE07" w14:textId="77777777" w:rsidR="00EC6BC7" w:rsidRPr="00F13722" w:rsidRDefault="00EC6BC7" w:rsidP="00D9112F">
            <w:pPr>
              <w:spacing w:line="310" w:lineRule="exact"/>
              <w:jc w:val="center"/>
              <w:rPr>
                <w:rFonts w:ascii="Arial" w:hAnsi="Arial" w:cs="Arial"/>
                <w:sz w:val="16"/>
                <w:szCs w:val="16"/>
              </w:rPr>
            </w:pPr>
          </w:p>
        </w:tc>
        <w:tc>
          <w:tcPr>
            <w:tcW w:w="2610" w:type="dxa"/>
            <w:gridSpan w:val="2"/>
          </w:tcPr>
          <w:p w14:paraId="2AE0C2F3" w14:textId="77777777" w:rsidR="00EC6BC7" w:rsidRPr="00F13722" w:rsidRDefault="00EC6BC7" w:rsidP="00D9112F">
            <w:pPr>
              <w:spacing w:line="310" w:lineRule="exact"/>
              <w:jc w:val="right"/>
              <w:rPr>
                <w:rFonts w:ascii="Arial" w:hAnsi="Arial" w:cs="Arial"/>
                <w:sz w:val="16"/>
                <w:szCs w:val="16"/>
              </w:rPr>
            </w:pPr>
            <w:r w:rsidRPr="00F13722">
              <w:rPr>
                <w:rFonts w:ascii="Arial" w:hAnsi="Arial" w:cs="Arial"/>
                <w:sz w:val="16"/>
                <w:szCs w:val="16"/>
              </w:rPr>
              <w:t>(Unit: Baht)</w:t>
            </w:r>
          </w:p>
        </w:tc>
      </w:tr>
      <w:tr w:rsidR="003335C1" w:rsidRPr="00F13722" w14:paraId="64E43C78" w14:textId="77777777" w:rsidTr="000500B4">
        <w:trPr>
          <w:trHeight w:val="144"/>
          <w:tblHeader/>
        </w:trPr>
        <w:tc>
          <w:tcPr>
            <w:tcW w:w="4410" w:type="dxa"/>
          </w:tcPr>
          <w:p w14:paraId="1FF5C249" w14:textId="77777777" w:rsidR="00EC6BC7" w:rsidRPr="00F13722" w:rsidRDefault="00EC6BC7" w:rsidP="00D9112F">
            <w:pPr>
              <w:pStyle w:val="Heading2"/>
              <w:spacing w:line="310" w:lineRule="exact"/>
              <w:ind w:left="540" w:right="-9"/>
              <w:rPr>
                <w:rFonts w:ascii="Arial" w:hAnsi="Arial" w:cs="Arial"/>
                <w:sz w:val="16"/>
                <w:szCs w:val="16"/>
              </w:rPr>
            </w:pPr>
          </w:p>
        </w:tc>
        <w:tc>
          <w:tcPr>
            <w:tcW w:w="2610" w:type="dxa"/>
            <w:gridSpan w:val="2"/>
          </w:tcPr>
          <w:p w14:paraId="322B2963" w14:textId="77777777" w:rsidR="00EC6BC7" w:rsidRPr="00F13722" w:rsidRDefault="00EC6BC7" w:rsidP="00D9112F">
            <w:pPr>
              <w:pBdr>
                <w:bottom w:val="single" w:sz="4" w:space="1" w:color="auto"/>
              </w:pBdr>
              <w:spacing w:line="310" w:lineRule="exact"/>
              <w:ind w:left="85"/>
              <w:jc w:val="center"/>
              <w:rPr>
                <w:rFonts w:ascii="Arial" w:hAnsi="Arial" w:cs="Arial"/>
                <w:sz w:val="16"/>
                <w:szCs w:val="16"/>
              </w:rPr>
            </w:pPr>
            <w:r w:rsidRPr="00F13722">
              <w:rPr>
                <w:rFonts w:ascii="Arial" w:hAnsi="Arial" w:cs="Arial"/>
                <w:sz w:val="16"/>
                <w:szCs w:val="16"/>
              </w:rPr>
              <w:t>Consolidated                                  financial statements</w:t>
            </w:r>
          </w:p>
        </w:tc>
        <w:tc>
          <w:tcPr>
            <w:tcW w:w="2610" w:type="dxa"/>
            <w:gridSpan w:val="2"/>
          </w:tcPr>
          <w:p w14:paraId="3CDF7DA7" w14:textId="77777777" w:rsidR="00EC6BC7" w:rsidRPr="00F13722" w:rsidRDefault="00EC6BC7" w:rsidP="00D9112F">
            <w:pPr>
              <w:pBdr>
                <w:bottom w:val="single" w:sz="4" w:space="1" w:color="auto"/>
              </w:pBdr>
              <w:spacing w:line="310" w:lineRule="exact"/>
              <w:ind w:left="85"/>
              <w:jc w:val="center"/>
              <w:rPr>
                <w:rFonts w:ascii="Arial" w:hAnsi="Arial" w:cs="Arial"/>
                <w:sz w:val="16"/>
                <w:szCs w:val="16"/>
              </w:rPr>
            </w:pPr>
            <w:r w:rsidRPr="00F13722">
              <w:rPr>
                <w:rFonts w:ascii="Arial" w:hAnsi="Arial" w:cs="Arial"/>
                <w:sz w:val="16"/>
                <w:szCs w:val="16"/>
              </w:rPr>
              <w:t>Separate                               financial statements</w:t>
            </w:r>
          </w:p>
        </w:tc>
      </w:tr>
      <w:tr w:rsidR="003335C1" w:rsidRPr="00F13722" w14:paraId="22473B11" w14:textId="77777777" w:rsidTr="000500B4">
        <w:trPr>
          <w:trHeight w:val="144"/>
          <w:tblHeader/>
        </w:trPr>
        <w:tc>
          <w:tcPr>
            <w:tcW w:w="4410" w:type="dxa"/>
          </w:tcPr>
          <w:p w14:paraId="22F0A867" w14:textId="77777777" w:rsidR="00EC6BC7" w:rsidRPr="00F13722" w:rsidRDefault="00EC6BC7" w:rsidP="00D9112F">
            <w:pPr>
              <w:pStyle w:val="Heading2"/>
              <w:spacing w:line="310" w:lineRule="exact"/>
              <w:ind w:left="540" w:right="-9"/>
              <w:rPr>
                <w:rFonts w:ascii="Arial" w:hAnsi="Arial" w:cs="Arial"/>
                <w:sz w:val="16"/>
                <w:szCs w:val="16"/>
              </w:rPr>
            </w:pPr>
          </w:p>
        </w:tc>
        <w:tc>
          <w:tcPr>
            <w:tcW w:w="1305" w:type="dxa"/>
          </w:tcPr>
          <w:p w14:paraId="057944F9" w14:textId="71127FE2" w:rsidR="00EC6BC7" w:rsidRPr="00F13722" w:rsidRDefault="000E4B6E" w:rsidP="00D9112F">
            <w:pPr>
              <w:pBdr>
                <w:bottom w:val="single" w:sz="4" w:space="1" w:color="auto"/>
              </w:pBdr>
              <w:spacing w:line="310" w:lineRule="exact"/>
              <w:ind w:left="86"/>
              <w:jc w:val="center"/>
              <w:rPr>
                <w:rFonts w:ascii="Arial" w:hAnsi="Arial" w:cs="Arial"/>
                <w:sz w:val="16"/>
                <w:szCs w:val="16"/>
              </w:rPr>
            </w:pPr>
            <w:r w:rsidRPr="00F13722">
              <w:rPr>
                <w:rFonts w:ascii="Arial" w:hAnsi="Arial" w:cs="Arial"/>
                <w:sz w:val="16"/>
                <w:szCs w:val="16"/>
              </w:rPr>
              <w:t xml:space="preserve">30 </w:t>
            </w:r>
            <w:r w:rsidR="00D9112F" w:rsidRPr="00F13722">
              <w:rPr>
                <w:rFonts w:ascii="Arial" w:hAnsi="Arial" w:cs="Arial"/>
                <w:sz w:val="16"/>
                <w:szCs w:val="16"/>
              </w:rPr>
              <w:t>September</w:t>
            </w:r>
            <w:r w:rsidR="00EC6BC7" w:rsidRPr="00F13722">
              <w:rPr>
                <w:rFonts w:ascii="Arial" w:hAnsi="Arial" w:cs="Arial"/>
                <w:sz w:val="16"/>
                <w:szCs w:val="16"/>
              </w:rPr>
              <w:t xml:space="preserve">                 2023</w:t>
            </w:r>
          </w:p>
        </w:tc>
        <w:tc>
          <w:tcPr>
            <w:tcW w:w="1305" w:type="dxa"/>
          </w:tcPr>
          <w:p w14:paraId="1857B7DC" w14:textId="400DD346" w:rsidR="00EC6BC7" w:rsidRPr="00F13722" w:rsidRDefault="00EC6BC7" w:rsidP="00D9112F">
            <w:pPr>
              <w:pBdr>
                <w:bottom w:val="single" w:sz="4" w:space="1" w:color="auto"/>
              </w:pBdr>
              <w:spacing w:line="310" w:lineRule="exact"/>
              <w:ind w:left="85"/>
              <w:jc w:val="center"/>
              <w:rPr>
                <w:rFonts w:ascii="Arial" w:hAnsi="Arial" w:cs="Arial"/>
                <w:sz w:val="16"/>
                <w:szCs w:val="16"/>
              </w:rPr>
            </w:pPr>
            <w:r w:rsidRPr="00F13722">
              <w:rPr>
                <w:rFonts w:ascii="Arial" w:hAnsi="Arial" w:cs="Arial"/>
                <w:sz w:val="16"/>
                <w:szCs w:val="16"/>
              </w:rPr>
              <w:t>31 December 2022</w:t>
            </w:r>
          </w:p>
        </w:tc>
        <w:tc>
          <w:tcPr>
            <w:tcW w:w="1305" w:type="dxa"/>
          </w:tcPr>
          <w:p w14:paraId="78353D9F" w14:textId="6000E235" w:rsidR="00EC6BC7" w:rsidRPr="00F13722" w:rsidRDefault="000E4B6E" w:rsidP="00D9112F">
            <w:pPr>
              <w:pBdr>
                <w:bottom w:val="single" w:sz="4" w:space="1" w:color="auto"/>
              </w:pBdr>
              <w:spacing w:line="310" w:lineRule="exact"/>
              <w:ind w:left="85"/>
              <w:jc w:val="center"/>
              <w:rPr>
                <w:rFonts w:ascii="Arial" w:hAnsi="Arial" w:cs="Arial"/>
                <w:sz w:val="16"/>
                <w:szCs w:val="16"/>
              </w:rPr>
            </w:pPr>
            <w:r w:rsidRPr="00F13722">
              <w:rPr>
                <w:rFonts w:ascii="Arial" w:hAnsi="Arial" w:cs="Arial"/>
                <w:sz w:val="16"/>
                <w:szCs w:val="16"/>
              </w:rPr>
              <w:t xml:space="preserve">30 </w:t>
            </w:r>
            <w:r w:rsidR="00D9112F" w:rsidRPr="00F13722">
              <w:rPr>
                <w:rFonts w:ascii="Arial" w:hAnsi="Arial" w:cs="Arial"/>
                <w:sz w:val="16"/>
                <w:szCs w:val="16"/>
              </w:rPr>
              <w:t xml:space="preserve">September                 </w:t>
            </w:r>
            <w:r w:rsidR="00EC6BC7" w:rsidRPr="00F13722">
              <w:rPr>
                <w:rFonts w:ascii="Arial" w:hAnsi="Arial" w:cs="Arial"/>
                <w:sz w:val="16"/>
                <w:szCs w:val="16"/>
              </w:rPr>
              <w:t>2023</w:t>
            </w:r>
          </w:p>
        </w:tc>
        <w:tc>
          <w:tcPr>
            <w:tcW w:w="1305" w:type="dxa"/>
          </w:tcPr>
          <w:p w14:paraId="2D8A00A3" w14:textId="0647EC7D" w:rsidR="00EC6BC7" w:rsidRPr="00F13722" w:rsidRDefault="00EC6BC7" w:rsidP="00D9112F">
            <w:pPr>
              <w:pBdr>
                <w:bottom w:val="single" w:sz="4" w:space="1" w:color="auto"/>
              </w:pBdr>
              <w:spacing w:line="310" w:lineRule="exact"/>
              <w:ind w:left="85"/>
              <w:jc w:val="center"/>
              <w:rPr>
                <w:rFonts w:ascii="Arial" w:hAnsi="Arial" w:cs="Arial"/>
                <w:sz w:val="16"/>
                <w:szCs w:val="16"/>
              </w:rPr>
            </w:pPr>
            <w:r w:rsidRPr="00F13722">
              <w:rPr>
                <w:rFonts w:ascii="Arial" w:hAnsi="Arial" w:cs="Arial"/>
                <w:sz w:val="16"/>
                <w:szCs w:val="16"/>
              </w:rPr>
              <w:t>31 December 2022</w:t>
            </w:r>
          </w:p>
        </w:tc>
      </w:tr>
      <w:tr w:rsidR="003335C1" w:rsidRPr="00F13722" w14:paraId="13D23FE7" w14:textId="77777777" w:rsidTr="000500B4">
        <w:trPr>
          <w:trHeight w:val="144"/>
        </w:trPr>
        <w:tc>
          <w:tcPr>
            <w:tcW w:w="4410" w:type="dxa"/>
          </w:tcPr>
          <w:p w14:paraId="21B1CA74" w14:textId="77777777" w:rsidR="00EC6BC7" w:rsidRPr="00F13722" w:rsidRDefault="00EC6BC7" w:rsidP="00D9112F">
            <w:pPr>
              <w:spacing w:line="310" w:lineRule="exact"/>
              <w:ind w:left="540"/>
              <w:rPr>
                <w:rFonts w:ascii="Arial" w:hAnsi="Arial" w:cs="Arial"/>
                <w:b/>
                <w:bCs/>
                <w:sz w:val="16"/>
                <w:szCs w:val="16"/>
                <w:u w:val="single"/>
              </w:rPr>
            </w:pPr>
            <w:r w:rsidRPr="00F13722">
              <w:rPr>
                <w:rFonts w:ascii="Arial" w:hAnsi="Arial" w:cs="Arial"/>
                <w:b/>
                <w:bCs/>
                <w:sz w:val="16"/>
                <w:szCs w:val="16"/>
                <w:u w:val="single"/>
              </w:rPr>
              <w:t>Outstanding balances</w:t>
            </w:r>
          </w:p>
        </w:tc>
        <w:tc>
          <w:tcPr>
            <w:tcW w:w="1305" w:type="dxa"/>
          </w:tcPr>
          <w:p w14:paraId="3CB07E5C"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59EC6E6E"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5E555816"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0B2133F0" w14:textId="77777777" w:rsidR="00EC6BC7" w:rsidRPr="00F13722" w:rsidRDefault="00EC6BC7" w:rsidP="00D9112F">
            <w:pPr>
              <w:tabs>
                <w:tab w:val="decimal" w:pos="1075"/>
              </w:tabs>
              <w:spacing w:line="310" w:lineRule="exact"/>
              <w:ind w:left="85"/>
              <w:rPr>
                <w:rFonts w:ascii="Arial" w:hAnsi="Arial" w:cs="Arial"/>
                <w:sz w:val="16"/>
                <w:szCs w:val="16"/>
              </w:rPr>
            </w:pPr>
          </w:p>
        </w:tc>
      </w:tr>
      <w:tr w:rsidR="003335C1" w:rsidRPr="00F13722" w14:paraId="026C9F33" w14:textId="77777777" w:rsidTr="000500B4">
        <w:trPr>
          <w:trHeight w:val="144"/>
        </w:trPr>
        <w:tc>
          <w:tcPr>
            <w:tcW w:w="4410" w:type="dxa"/>
          </w:tcPr>
          <w:p w14:paraId="03EA3FDD" w14:textId="77777777" w:rsidR="00EC6BC7" w:rsidRPr="00F13722" w:rsidRDefault="00EC6BC7" w:rsidP="00D9112F">
            <w:pPr>
              <w:spacing w:line="310" w:lineRule="exact"/>
              <w:ind w:left="540"/>
              <w:rPr>
                <w:rFonts w:ascii="Arial" w:hAnsi="Arial" w:cs="Arial"/>
                <w:sz w:val="16"/>
                <w:szCs w:val="16"/>
                <w:u w:val="single"/>
              </w:rPr>
            </w:pPr>
            <w:r w:rsidRPr="00F13722">
              <w:rPr>
                <w:rFonts w:ascii="Arial" w:hAnsi="Arial" w:cs="Arial"/>
                <w:b/>
                <w:bCs/>
                <w:sz w:val="16"/>
                <w:szCs w:val="16"/>
              </w:rPr>
              <w:t>Subsidiaries</w:t>
            </w:r>
          </w:p>
        </w:tc>
        <w:tc>
          <w:tcPr>
            <w:tcW w:w="1305" w:type="dxa"/>
          </w:tcPr>
          <w:p w14:paraId="4CA0A493"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49D68A72"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468A1899"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3ADE6F9D" w14:textId="77777777" w:rsidR="00EC6BC7" w:rsidRPr="00F13722" w:rsidRDefault="00EC6BC7" w:rsidP="00D9112F">
            <w:pPr>
              <w:tabs>
                <w:tab w:val="decimal" w:pos="1075"/>
              </w:tabs>
              <w:spacing w:line="310" w:lineRule="exact"/>
              <w:ind w:left="85"/>
              <w:rPr>
                <w:rFonts w:ascii="Arial" w:hAnsi="Arial" w:cs="Arial"/>
                <w:sz w:val="16"/>
                <w:szCs w:val="16"/>
              </w:rPr>
            </w:pPr>
          </w:p>
        </w:tc>
      </w:tr>
      <w:tr w:rsidR="00A31B3C" w:rsidRPr="00F13722" w14:paraId="701BB3BD" w14:textId="77777777" w:rsidTr="00AE73C0">
        <w:trPr>
          <w:trHeight w:val="144"/>
        </w:trPr>
        <w:tc>
          <w:tcPr>
            <w:tcW w:w="5715" w:type="dxa"/>
            <w:gridSpan w:val="2"/>
          </w:tcPr>
          <w:p w14:paraId="2E2FFDEE" w14:textId="6C851EFB" w:rsidR="00A31B3C" w:rsidRPr="00F13722" w:rsidRDefault="00A31B3C" w:rsidP="00D9112F">
            <w:pPr>
              <w:spacing w:line="310" w:lineRule="exact"/>
              <w:ind w:left="540"/>
              <w:rPr>
                <w:rFonts w:ascii="Arial" w:hAnsi="Arial" w:cs="Arial"/>
                <w:sz w:val="16"/>
                <w:szCs w:val="16"/>
              </w:rPr>
            </w:pPr>
            <w:r w:rsidRPr="00F13722">
              <w:rPr>
                <w:rFonts w:ascii="Arial" w:hAnsi="Arial" w:cs="Arial"/>
                <w:sz w:val="16"/>
                <w:szCs w:val="16"/>
              </w:rPr>
              <w:t>(Eliminated from the consolidated financial statements)</w:t>
            </w:r>
          </w:p>
        </w:tc>
        <w:tc>
          <w:tcPr>
            <w:tcW w:w="1305" w:type="dxa"/>
          </w:tcPr>
          <w:p w14:paraId="022D5E05" w14:textId="77777777" w:rsidR="00A31B3C" w:rsidRPr="00F13722" w:rsidRDefault="00A31B3C" w:rsidP="00D9112F">
            <w:pPr>
              <w:tabs>
                <w:tab w:val="decimal" w:pos="1075"/>
              </w:tabs>
              <w:spacing w:line="310" w:lineRule="exact"/>
              <w:ind w:left="85"/>
              <w:rPr>
                <w:rFonts w:ascii="Arial" w:hAnsi="Arial" w:cs="Arial"/>
                <w:sz w:val="16"/>
                <w:szCs w:val="16"/>
              </w:rPr>
            </w:pPr>
          </w:p>
        </w:tc>
        <w:tc>
          <w:tcPr>
            <w:tcW w:w="1305" w:type="dxa"/>
          </w:tcPr>
          <w:p w14:paraId="217C8F07" w14:textId="77777777" w:rsidR="00A31B3C" w:rsidRPr="00F13722" w:rsidRDefault="00A31B3C" w:rsidP="00D9112F">
            <w:pPr>
              <w:tabs>
                <w:tab w:val="decimal" w:pos="1075"/>
              </w:tabs>
              <w:spacing w:line="310" w:lineRule="exact"/>
              <w:ind w:left="85"/>
              <w:rPr>
                <w:rFonts w:ascii="Arial" w:hAnsi="Arial" w:cs="Arial"/>
                <w:sz w:val="16"/>
                <w:szCs w:val="16"/>
              </w:rPr>
            </w:pPr>
          </w:p>
        </w:tc>
        <w:tc>
          <w:tcPr>
            <w:tcW w:w="1305" w:type="dxa"/>
          </w:tcPr>
          <w:p w14:paraId="4287D5A3" w14:textId="77777777" w:rsidR="00A31B3C" w:rsidRPr="00F13722" w:rsidRDefault="00A31B3C" w:rsidP="00D9112F">
            <w:pPr>
              <w:tabs>
                <w:tab w:val="decimal" w:pos="1075"/>
              </w:tabs>
              <w:spacing w:line="310" w:lineRule="exact"/>
              <w:ind w:left="85"/>
              <w:rPr>
                <w:rFonts w:ascii="Arial" w:hAnsi="Arial" w:cs="Arial"/>
                <w:sz w:val="16"/>
                <w:szCs w:val="16"/>
              </w:rPr>
            </w:pPr>
          </w:p>
        </w:tc>
      </w:tr>
      <w:tr w:rsidR="003335C1" w:rsidRPr="00F13722" w14:paraId="1F8AE8A7" w14:textId="77777777" w:rsidTr="000500B4">
        <w:trPr>
          <w:trHeight w:val="144"/>
        </w:trPr>
        <w:tc>
          <w:tcPr>
            <w:tcW w:w="4410" w:type="dxa"/>
          </w:tcPr>
          <w:p w14:paraId="71CB5E95" w14:textId="77777777" w:rsidR="00EC6BC7" w:rsidRPr="00F13722" w:rsidRDefault="00EC6BC7" w:rsidP="00D9112F">
            <w:pPr>
              <w:spacing w:line="310" w:lineRule="exact"/>
              <w:ind w:left="720" w:hanging="180"/>
              <w:rPr>
                <w:rFonts w:ascii="Arial" w:hAnsi="Arial" w:cs="Arial"/>
                <w:sz w:val="16"/>
                <w:szCs w:val="16"/>
              </w:rPr>
            </w:pPr>
            <w:r w:rsidRPr="00F13722">
              <w:rPr>
                <w:rFonts w:ascii="Arial" w:hAnsi="Arial" w:cs="Arial"/>
                <w:sz w:val="16"/>
                <w:szCs w:val="16"/>
              </w:rPr>
              <w:t>XSpring Asset Management Co., Ltd.</w:t>
            </w:r>
          </w:p>
        </w:tc>
        <w:tc>
          <w:tcPr>
            <w:tcW w:w="1305" w:type="dxa"/>
          </w:tcPr>
          <w:p w14:paraId="21F85CF6"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50131352"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06D91559" w14:textId="77777777" w:rsidR="00EC6BC7" w:rsidRPr="00F13722" w:rsidRDefault="00EC6BC7" w:rsidP="00D9112F">
            <w:pPr>
              <w:tabs>
                <w:tab w:val="decimal" w:pos="1075"/>
              </w:tabs>
              <w:spacing w:line="310" w:lineRule="exact"/>
              <w:ind w:left="85"/>
              <w:rPr>
                <w:rFonts w:ascii="Arial" w:hAnsi="Arial" w:cs="Arial"/>
                <w:sz w:val="16"/>
                <w:szCs w:val="16"/>
              </w:rPr>
            </w:pPr>
          </w:p>
        </w:tc>
        <w:tc>
          <w:tcPr>
            <w:tcW w:w="1305" w:type="dxa"/>
          </w:tcPr>
          <w:p w14:paraId="5114A1AA" w14:textId="77777777" w:rsidR="00EC6BC7" w:rsidRPr="00F13722" w:rsidRDefault="00EC6BC7" w:rsidP="00D9112F">
            <w:pPr>
              <w:tabs>
                <w:tab w:val="decimal" w:pos="1075"/>
              </w:tabs>
              <w:spacing w:line="310" w:lineRule="exact"/>
              <w:ind w:left="85"/>
              <w:rPr>
                <w:rFonts w:ascii="Arial" w:hAnsi="Arial" w:cs="Arial"/>
                <w:sz w:val="16"/>
                <w:szCs w:val="16"/>
              </w:rPr>
            </w:pPr>
          </w:p>
        </w:tc>
      </w:tr>
      <w:tr w:rsidR="00FD207B" w:rsidRPr="00F13722" w14:paraId="18A612A9" w14:textId="77777777" w:rsidTr="00801A6B">
        <w:trPr>
          <w:trHeight w:val="144"/>
        </w:trPr>
        <w:tc>
          <w:tcPr>
            <w:tcW w:w="4410" w:type="dxa"/>
          </w:tcPr>
          <w:p w14:paraId="2F0C05BE" w14:textId="3723F830" w:rsidR="00FD207B" w:rsidRPr="00F13722" w:rsidRDefault="00FD207B" w:rsidP="00FD207B">
            <w:pPr>
              <w:spacing w:line="310" w:lineRule="exact"/>
              <w:ind w:left="900" w:hanging="180"/>
              <w:rPr>
                <w:rFonts w:ascii="Arial" w:hAnsi="Arial" w:cs="Arial"/>
                <w:sz w:val="16"/>
                <w:szCs w:val="16"/>
              </w:rPr>
            </w:pPr>
            <w:r w:rsidRPr="00F13722">
              <w:rPr>
                <w:rFonts w:ascii="Arial" w:hAnsi="Arial" w:cs="Arial"/>
                <w:sz w:val="16"/>
                <w:szCs w:val="16"/>
              </w:rPr>
              <w:t>Investments in private fund managed by                            a subsidiary</w:t>
            </w:r>
          </w:p>
        </w:tc>
        <w:tc>
          <w:tcPr>
            <w:tcW w:w="1305" w:type="dxa"/>
            <w:vAlign w:val="bottom"/>
          </w:tcPr>
          <w:p w14:paraId="7B4510E7" w14:textId="65076638" w:rsidR="00FD207B" w:rsidRPr="00F13722" w:rsidRDefault="00FD207B" w:rsidP="00FD207B">
            <w:pPr>
              <w:tabs>
                <w:tab w:val="decimal" w:pos="1163"/>
              </w:tabs>
              <w:spacing w:line="310" w:lineRule="exact"/>
              <w:ind w:left="85"/>
              <w:rPr>
                <w:rFonts w:ascii="Arial" w:hAnsi="Arial" w:cs="Arial"/>
                <w:sz w:val="16"/>
                <w:szCs w:val="16"/>
              </w:rPr>
            </w:pPr>
            <w:r w:rsidRPr="00F13722">
              <w:rPr>
                <w:rFonts w:ascii="Arial" w:hAnsi="Arial" w:cs="Arial"/>
                <w:sz w:val="16"/>
                <w:szCs w:val="16"/>
              </w:rPr>
              <w:t>1,861,908,622</w:t>
            </w:r>
          </w:p>
        </w:tc>
        <w:tc>
          <w:tcPr>
            <w:tcW w:w="1305" w:type="dxa"/>
            <w:vAlign w:val="bottom"/>
          </w:tcPr>
          <w:p w14:paraId="23A667AE" w14:textId="397AEEDD" w:rsidR="00FD207B" w:rsidRPr="00F13722" w:rsidRDefault="00FD207B" w:rsidP="00FD207B">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6,319,833,215</w:t>
            </w:r>
          </w:p>
        </w:tc>
        <w:tc>
          <w:tcPr>
            <w:tcW w:w="1305" w:type="dxa"/>
            <w:vAlign w:val="bottom"/>
          </w:tcPr>
          <w:p w14:paraId="41E43821" w14:textId="5E812145" w:rsidR="00FD207B" w:rsidRPr="00F13722" w:rsidRDefault="00FD207B" w:rsidP="00FD207B">
            <w:pPr>
              <w:tabs>
                <w:tab w:val="decimal" w:pos="1163"/>
              </w:tabs>
              <w:spacing w:line="310" w:lineRule="exact"/>
              <w:ind w:left="85"/>
              <w:rPr>
                <w:rFonts w:ascii="Arial" w:hAnsi="Arial" w:cs="Arial"/>
                <w:sz w:val="16"/>
                <w:szCs w:val="16"/>
              </w:rPr>
            </w:pPr>
            <w:r w:rsidRPr="00F13722">
              <w:rPr>
                <w:rFonts w:ascii="Arial" w:hAnsi="Arial" w:cs="Arial"/>
                <w:sz w:val="16"/>
                <w:szCs w:val="16"/>
              </w:rPr>
              <w:t xml:space="preserve">                     1,861,908,622</w:t>
            </w:r>
          </w:p>
        </w:tc>
        <w:tc>
          <w:tcPr>
            <w:tcW w:w="1305" w:type="dxa"/>
            <w:vAlign w:val="bottom"/>
          </w:tcPr>
          <w:p w14:paraId="6B4A337C" w14:textId="094FE9DF" w:rsidR="00FD207B" w:rsidRPr="00F13722" w:rsidRDefault="00FD207B" w:rsidP="00FD207B">
            <w:pPr>
              <w:tabs>
                <w:tab w:val="decimal" w:pos="1163"/>
              </w:tabs>
              <w:spacing w:line="310" w:lineRule="exact"/>
              <w:ind w:left="85"/>
              <w:rPr>
                <w:rFonts w:ascii="Arial" w:hAnsi="Arial" w:cs="Arial"/>
                <w:sz w:val="16"/>
                <w:szCs w:val="16"/>
              </w:rPr>
            </w:pPr>
            <w:r w:rsidRPr="00F13722">
              <w:rPr>
                <w:rFonts w:ascii="Arial" w:hAnsi="Arial" w:cs="Arial"/>
                <w:sz w:val="16"/>
                <w:szCs w:val="16"/>
              </w:rPr>
              <w:t>6,319,833,215</w:t>
            </w:r>
          </w:p>
        </w:tc>
      </w:tr>
      <w:tr w:rsidR="009C346F" w:rsidRPr="00F13722" w14:paraId="7645F9B4" w14:textId="77777777" w:rsidTr="00801A6B">
        <w:trPr>
          <w:trHeight w:val="144"/>
        </w:trPr>
        <w:tc>
          <w:tcPr>
            <w:tcW w:w="4410" w:type="dxa"/>
          </w:tcPr>
          <w:p w14:paraId="3626A58D"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receivables</w:t>
            </w:r>
          </w:p>
        </w:tc>
        <w:tc>
          <w:tcPr>
            <w:tcW w:w="1305" w:type="dxa"/>
            <w:vAlign w:val="bottom"/>
          </w:tcPr>
          <w:p w14:paraId="03A9E8FE" w14:textId="504AD978"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285C18CA" w14:textId="235F2358"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702FBFEB" w14:textId="1AE63BC5"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6,084</w:t>
            </w:r>
          </w:p>
        </w:tc>
        <w:tc>
          <w:tcPr>
            <w:tcW w:w="1305" w:type="dxa"/>
            <w:vAlign w:val="bottom"/>
          </w:tcPr>
          <w:p w14:paraId="72E27F99" w14:textId="0EBE52C5"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1,470</w:t>
            </w:r>
          </w:p>
        </w:tc>
      </w:tr>
      <w:tr w:rsidR="009C346F" w:rsidRPr="00F13722" w14:paraId="481736C8" w14:textId="77777777" w:rsidTr="00801A6B">
        <w:trPr>
          <w:trHeight w:val="144"/>
        </w:trPr>
        <w:tc>
          <w:tcPr>
            <w:tcW w:w="4410" w:type="dxa"/>
          </w:tcPr>
          <w:p w14:paraId="75896899"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private fund management fee expense</w:t>
            </w:r>
          </w:p>
        </w:tc>
        <w:tc>
          <w:tcPr>
            <w:tcW w:w="1305" w:type="dxa"/>
            <w:vAlign w:val="bottom"/>
          </w:tcPr>
          <w:p w14:paraId="337E9950" w14:textId="6285A6FC"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1ACC62EA" w14:textId="7520863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2DFB5E1C" w14:textId="0D8FB708"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724,477</w:t>
            </w:r>
          </w:p>
        </w:tc>
        <w:tc>
          <w:tcPr>
            <w:tcW w:w="1305" w:type="dxa"/>
            <w:vAlign w:val="bottom"/>
          </w:tcPr>
          <w:p w14:paraId="1F562D5E" w14:textId="0D9BE985"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1,423,320</w:t>
            </w:r>
          </w:p>
        </w:tc>
      </w:tr>
      <w:tr w:rsidR="009C346F" w:rsidRPr="00F13722" w14:paraId="5425536B" w14:textId="77777777" w:rsidTr="00801A6B">
        <w:trPr>
          <w:trHeight w:val="144"/>
        </w:trPr>
        <w:tc>
          <w:tcPr>
            <w:tcW w:w="4410" w:type="dxa"/>
          </w:tcPr>
          <w:p w14:paraId="3D9D6302"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payables</w:t>
            </w:r>
          </w:p>
        </w:tc>
        <w:tc>
          <w:tcPr>
            <w:tcW w:w="1305" w:type="dxa"/>
            <w:vAlign w:val="bottom"/>
          </w:tcPr>
          <w:p w14:paraId="59EC2116" w14:textId="3C63FBF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52BE2F45" w14:textId="33A8DD2F"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65284195" w14:textId="5D6D65CD"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113,420</w:t>
            </w:r>
          </w:p>
        </w:tc>
        <w:tc>
          <w:tcPr>
            <w:tcW w:w="1305" w:type="dxa"/>
            <w:vAlign w:val="bottom"/>
          </w:tcPr>
          <w:p w14:paraId="5468D0F6" w14:textId="627D8A4F"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113,420</w:t>
            </w:r>
          </w:p>
        </w:tc>
      </w:tr>
      <w:tr w:rsidR="009C346F" w:rsidRPr="00F13722" w14:paraId="46116599" w14:textId="77777777" w:rsidTr="00801A6B">
        <w:trPr>
          <w:trHeight w:val="144"/>
        </w:trPr>
        <w:tc>
          <w:tcPr>
            <w:tcW w:w="4410" w:type="dxa"/>
          </w:tcPr>
          <w:p w14:paraId="36FE18D9" w14:textId="77777777"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sz w:val="16"/>
                <w:szCs w:val="16"/>
              </w:rPr>
              <w:t>XSpring AMC Asset Management Co., Ltd.</w:t>
            </w:r>
          </w:p>
        </w:tc>
        <w:tc>
          <w:tcPr>
            <w:tcW w:w="1305" w:type="dxa"/>
            <w:vAlign w:val="bottom"/>
          </w:tcPr>
          <w:p w14:paraId="4D0C02AA"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60CF18AF"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03F2E51E" w14:textId="77777777"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184C66D3" w14:textId="77777777" w:rsidR="009C346F" w:rsidRPr="00F13722" w:rsidRDefault="009C346F" w:rsidP="009C346F">
            <w:pPr>
              <w:tabs>
                <w:tab w:val="decimal" w:pos="1163"/>
              </w:tabs>
              <w:spacing w:line="310" w:lineRule="exact"/>
              <w:ind w:left="85"/>
              <w:rPr>
                <w:rFonts w:ascii="Arial" w:hAnsi="Arial" w:cs="Arial"/>
                <w:sz w:val="16"/>
                <w:szCs w:val="16"/>
              </w:rPr>
            </w:pPr>
          </w:p>
        </w:tc>
      </w:tr>
      <w:tr w:rsidR="009C346F" w:rsidRPr="00F13722" w14:paraId="65F95081" w14:textId="77777777" w:rsidTr="00801A6B">
        <w:trPr>
          <w:trHeight w:val="144"/>
        </w:trPr>
        <w:tc>
          <w:tcPr>
            <w:tcW w:w="4410" w:type="dxa"/>
          </w:tcPr>
          <w:p w14:paraId="24737A39"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Loans</w:t>
            </w:r>
          </w:p>
        </w:tc>
        <w:tc>
          <w:tcPr>
            <w:tcW w:w="1305" w:type="dxa"/>
            <w:vAlign w:val="bottom"/>
          </w:tcPr>
          <w:p w14:paraId="7D2495CD" w14:textId="62C54A0E"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7F93C30B" w14:textId="2E0FB8F4"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62AE7AA6" w14:textId="5E32F09D"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635,000,000</w:t>
            </w:r>
          </w:p>
        </w:tc>
        <w:tc>
          <w:tcPr>
            <w:tcW w:w="1305" w:type="dxa"/>
            <w:vAlign w:val="bottom"/>
          </w:tcPr>
          <w:p w14:paraId="5AA423AB" w14:textId="18FEFF50"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250,000,000</w:t>
            </w:r>
          </w:p>
        </w:tc>
      </w:tr>
      <w:tr w:rsidR="009C346F" w:rsidRPr="00F13722" w14:paraId="79DEB14B" w14:textId="77777777" w:rsidTr="00801A6B">
        <w:trPr>
          <w:trHeight w:val="144"/>
        </w:trPr>
        <w:tc>
          <w:tcPr>
            <w:tcW w:w="4410" w:type="dxa"/>
          </w:tcPr>
          <w:p w14:paraId="28924898"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0EF7BFFF" w14:textId="45B6DE71"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518D45C5" w14:textId="16B71D7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33BA6FE2" w14:textId="63459E49"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848,361</w:t>
            </w:r>
          </w:p>
        </w:tc>
        <w:tc>
          <w:tcPr>
            <w:tcW w:w="1305" w:type="dxa"/>
            <w:vAlign w:val="bottom"/>
          </w:tcPr>
          <w:p w14:paraId="1262F85D" w14:textId="57B48C47"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1,222,603</w:t>
            </w:r>
          </w:p>
        </w:tc>
      </w:tr>
      <w:tr w:rsidR="009C346F" w:rsidRPr="00F13722" w14:paraId="50AE14D1" w14:textId="77777777" w:rsidTr="00801A6B">
        <w:trPr>
          <w:trHeight w:val="144"/>
        </w:trPr>
        <w:tc>
          <w:tcPr>
            <w:tcW w:w="4410" w:type="dxa"/>
          </w:tcPr>
          <w:p w14:paraId="6F447C36"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receivables</w:t>
            </w:r>
          </w:p>
        </w:tc>
        <w:tc>
          <w:tcPr>
            <w:tcW w:w="1305" w:type="dxa"/>
            <w:vAlign w:val="bottom"/>
          </w:tcPr>
          <w:p w14:paraId="315E0819" w14:textId="1380695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7F6970E2" w14:textId="51728E0A"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0B1C8B16" w14:textId="00D63BE7"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w:t>
            </w:r>
          </w:p>
        </w:tc>
        <w:tc>
          <w:tcPr>
            <w:tcW w:w="1305" w:type="dxa"/>
            <w:vAlign w:val="bottom"/>
          </w:tcPr>
          <w:p w14:paraId="61107D91" w14:textId="393BEDAE"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109,141</w:t>
            </w:r>
          </w:p>
        </w:tc>
      </w:tr>
      <w:tr w:rsidR="009C346F" w:rsidRPr="00F13722" w14:paraId="569B39EA" w14:textId="77777777" w:rsidTr="000500B4">
        <w:trPr>
          <w:trHeight w:val="144"/>
        </w:trPr>
        <w:tc>
          <w:tcPr>
            <w:tcW w:w="4410" w:type="dxa"/>
          </w:tcPr>
          <w:p w14:paraId="41617A68" w14:textId="77777777"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sz w:val="16"/>
                <w:szCs w:val="16"/>
              </w:rPr>
              <w:t>XSpring Digital Co., Ltd.</w:t>
            </w:r>
          </w:p>
        </w:tc>
        <w:tc>
          <w:tcPr>
            <w:tcW w:w="1305" w:type="dxa"/>
            <w:vAlign w:val="bottom"/>
          </w:tcPr>
          <w:p w14:paraId="53A1B183"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7D23BE3C"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5F460738"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1C8FE043" w14:textId="77777777" w:rsidR="009C346F" w:rsidRPr="00F13722" w:rsidRDefault="009C346F" w:rsidP="009C346F">
            <w:pPr>
              <w:tabs>
                <w:tab w:val="decimal" w:pos="1163"/>
              </w:tabs>
              <w:spacing w:line="310" w:lineRule="exact"/>
              <w:ind w:left="85"/>
              <w:rPr>
                <w:rFonts w:ascii="Arial" w:hAnsi="Arial" w:cs="Arial"/>
                <w:sz w:val="16"/>
                <w:szCs w:val="16"/>
              </w:rPr>
            </w:pPr>
          </w:p>
        </w:tc>
      </w:tr>
      <w:tr w:rsidR="009C346F" w:rsidRPr="00F13722" w14:paraId="7E2D3B93" w14:textId="77777777" w:rsidTr="00801A6B">
        <w:trPr>
          <w:trHeight w:val="144"/>
        </w:trPr>
        <w:tc>
          <w:tcPr>
            <w:tcW w:w="4410" w:type="dxa"/>
          </w:tcPr>
          <w:p w14:paraId="1C099C1A"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Loans</w:t>
            </w:r>
          </w:p>
        </w:tc>
        <w:tc>
          <w:tcPr>
            <w:tcW w:w="1305" w:type="dxa"/>
            <w:vAlign w:val="bottom"/>
          </w:tcPr>
          <w:p w14:paraId="37B65FF9" w14:textId="40563C1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6A8C94B8" w14:textId="1CEF04BE"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2E3238B4" w14:textId="78DB3BF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40,000,000</w:t>
            </w:r>
          </w:p>
        </w:tc>
        <w:tc>
          <w:tcPr>
            <w:tcW w:w="1305" w:type="dxa"/>
            <w:vAlign w:val="bottom"/>
          </w:tcPr>
          <w:p w14:paraId="57B60D68" w14:textId="3EB4AFA0"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235,000,000</w:t>
            </w:r>
          </w:p>
        </w:tc>
      </w:tr>
      <w:tr w:rsidR="009C346F" w:rsidRPr="00F13722" w14:paraId="27FAEE39" w14:textId="77777777" w:rsidTr="00801A6B">
        <w:trPr>
          <w:trHeight w:val="144"/>
        </w:trPr>
        <w:tc>
          <w:tcPr>
            <w:tcW w:w="4410" w:type="dxa"/>
          </w:tcPr>
          <w:p w14:paraId="28536CB7"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237E7B21" w14:textId="474B55F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464661E0" w14:textId="1F23BA03"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1525B3C2" w14:textId="0D9963F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8,607</w:t>
            </w:r>
          </w:p>
        </w:tc>
        <w:tc>
          <w:tcPr>
            <w:tcW w:w="1305" w:type="dxa"/>
            <w:vAlign w:val="bottom"/>
          </w:tcPr>
          <w:p w14:paraId="626DC3BC" w14:textId="75DF11B0"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1,407,671</w:t>
            </w:r>
          </w:p>
        </w:tc>
      </w:tr>
      <w:tr w:rsidR="009C346F" w:rsidRPr="00F13722" w14:paraId="4CAC13C0" w14:textId="77777777" w:rsidTr="00801A6B">
        <w:trPr>
          <w:trHeight w:val="144"/>
        </w:trPr>
        <w:tc>
          <w:tcPr>
            <w:tcW w:w="4410" w:type="dxa"/>
          </w:tcPr>
          <w:p w14:paraId="6091BBE6" w14:textId="77777777"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receivables</w:t>
            </w:r>
          </w:p>
        </w:tc>
        <w:tc>
          <w:tcPr>
            <w:tcW w:w="1305" w:type="dxa"/>
            <w:vAlign w:val="bottom"/>
          </w:tcPr>
          <w:p w14:paraId="51E2536D" w14:textId="302E570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72A75383" w14:textId="231EE4B1"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183BBD68" w14:textId="509D4C74"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14,316</w:t>
            </w:r>
          </w:p>
        </w:tc>
        <w:tc>
          <w:tcPr>
            <w:tcW w:w="1305" w:type="dxa"/>
            <w:vAlign w:val="bottom"/>
          </w:tcPr>
          <w:p w14:paraId="46DDF926" w14:textId="02A4218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15,360</w:t>
            </w:r>
          </w:p>
        </w:tc>
      </w:tr>
      <w:tr w:rsidR="009C346F" w:rsidRPr="00F13722" w14:paraId="73C09E06" w14:textId="77777777" w:rsidTr="00801A6B">
        <w:trPr>
          <w:trHeight w:val="144"/>
        </w:trPr>
        <w:tc>
          <w:tcPr>
            <w:tcW w:w="4410" w:type="dxa"/>
          </w:tcPr>
          <w:p w14:paraId="007E8AA4" w14:textId="5220AF11"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sz w:val="16"/>
                <w:szCs w:val="16"/>
              </w:rPr>
              <w:t>PK Land Holding Co., Ltd.</w:t>
            </w:r>
          </w:p>
        </w:tc>
        <w:tc>
          <w:tcPr>
            <w:tcW w:w="1305" w:type="dxa"/>
            <w:vAlign w:val="bottom"/>
          </w:tcPr>
          <w:p w14:paraId="1199598C"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430D0A88"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6659CB00"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1DCD9B04" w14:textId="77777777" w:rsidR="009C346F" w:rsidRPr="00F13722" w:rsidRDefault="009C346F" w:rsidP="009C346F">
            <w:pPr>
              <w:tabs>
                <w:tab w:val="decimal" w:pos="1163"/>
              </w:tabs>
              <w:spacing w:line="310" w:lineRule="exact"/>
              <w:ind w:left="85"/>
              <w:rPr>
                <w:rFonts w:ascii="Arial" w:hAnsi="Arial" w:cs="Arial"/>
                <w:sz w:val="16"/>
                <w:szCs w:val="16"/>
              </w:rPr>
            </w:pPr>
          </w:p>
        </w:tc>
      </w:tr>
      <w:tr w:rsidR="009C346F" w:rsidRPr="00F13722" w14:paraId="030D297C" w14:textId="77777777" w:rsidTr="0039030B">
        <w:trPr>
          <w:trHeight w:val="144"/>
        </w:trPr>
        <w:tc>
          <w:tcPr>
            <w:tcW w:w="4410" w:type="dxa"/>
          </w:tcPr>
          <w:p w14:paraId="3F7B4783" w14:textId="2CC13959"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Loans</w:t>
            </w:r>
          </w:p>
        </w:tc>
        <w:tc>
          <w:tcPr>
            <w:tcW w:w="1305" w:type="dxa"/>
            <w:vAlign w:val="bottom"/>
          </w:tcPr>
          <w:p w14:paraId="777345D4" w14:textId="7CCE5188"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1C4ABCAB" w14:textId="10F8A553"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tcPr>
          <w:p w14:paraId="7A34C043" w14:textId="7E8F0AC7"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50,000,000</w:t>
            </w:r>
          </w:p>
        </w:tc>
        <w:tc>
          <w:tcPr>
            <w:tcW w:w="1305" w:type="dxa"/>
            <w:vAlign w:val="bottom"/>
          </w:tcPr>
          <w:p w14:paraId="54C0C9DE" w14:textId="1E15AB66"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50,000,000</w:t>
            </w:r>
          </w:p>
        </w:tc>
      </w:tr>
      <w:tr w:rsidR="009C346F" w:rsidRPr="00F13722" w14:paraId="1BE24A10" w14:textId="77777777" w:rsidTr="0039030B">
        <w:trPr>
          <w:trHeight w:val="144"/>
        </w:trPr>
        <w:tc>
          <w:tcPr>
            <w:tcW w:w="4410" w:type="dxa"/>
          </w:tcPr>
          <w:p w14:paraId="2AFD39BD" w14:textId="7E765C84"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4F9CCA46" w14:textId="121AB70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4D08BC44" w14:textId="3ABCC12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tcPr>
          <w:p w14:paraId="632B5890" w14:textId="509D73D3"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cs/>
              </w:rPr>
              <w:t>64</w:t>
            </w:r>
            <w:r w:rsidRPr="00F13722">
              <w:rPr>
                <w:rFonts w:ascii="Arial" w:hAnsi="Arial" w:cs="Arial"/>
                <w:sz w:val="16"/>
                <w:szCs w:val="16"/>
              </w:rPr>
              <w:t>,</w:t>
            </w:r>
            <w:r w:rsidRPr="00F13722">
              <w:rPr>
                <w:rFonts w:ascii="Arial" w:hAnsi="Arial" w:cs="Arial"/>
                <w:sz w:val="16"/>
                <w:szCs w:val="16"/>
                <w:cs/>
              </w:rPr>
              <w:t>54</w:t>
            </w:r>
            <w:r w:rsidRPr="00F13722">
              <w:rPr>
                <w:rFonts w:ascii="Arial" w:hAnsi="Arial" w:cs="Arial"/>
                <w:sz w:val="16"/>
                <w:szCs w:val="16"/>
              </w:rPr>
              <w:t>9</w:t>
            </w:r>
          </w:p>
        </w:tc>
        <w:tc>
          <w:tcPr>
            <w:tcW w:w="1305" w:type="dxa"/>
            <w:vAlign w:val="bottom"/>
          </w:tcPr>
          <w:p w14:paraId="10F180AE" w14:textId="52202304"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270,890</w:t>
            </w:r>
          </w:p>
        </w:tc>
      </w:tr>
      <w:tr w:rsidR="009C346F" w:rsidRPr="00F13722" w14:paraId="654915C5" w14:textId="77777777" w:rsidTr="00597577">
        <w:trPr>
          <w:trHeight w:val="144"/>
        </w:trPr>
        <w:tc>
          <w:tcPr>
            <w:tcW w:w="4410" w:type="dxa"/>
            <w:vAlign w:val="center"/>
          </w:tcPr>
          <w:p w14:paraId="0B25D5C3" w14:textId="14907CC0"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sz w:val="16"/>
                <w:szCs w:val="16"/>
              </w:rPr>
              <w:t>XSpring Advance Solutions Co., Ltd.</w:t>
            </w:r>
          </w:p>
        </w:tc>
        <w:tc>
          <w:tcPr>
            <w:tcW w:w="1305" w:type="dxa"/>
            <w:vAlign w:val="bottom"/>
          </w:tcPr>
          <w:p w14:paraId="45865A81"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4E4AD756"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2833DB3B"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686E29DE" w14:textId="77777777" w:rsidR="009C346F" w:rsidRPr="00F13722" w:rsidRDefault="009C346F" w:rsidP="009C346F">
            <w:pPr>
              <w:tabs>
                <w:tab w:val="decimal" w:pos="1163"/>
              </w:tabs>
              <w:spacing w:line="310" w:lineRule="exact"/>
              <w:ind w:left="85"/>
              <w:rPr>
                <w:rFonts w:ascii="Arial" w:hAnsi="Arial" w:cs="Arial"/>
                <w:sz w:val="16"/>
                <w:szCs w:val="16"/>
              </w:rPr>
            </w:pPr>
          </w:p>
        </w:tc>
      </w:tr>
      <w:tr w:rsidR="00F13722" w:rsidRPr="00F13722" w14:paraId="3AA4DB5A" w14:textId="77777777" w:rsidTr="00801A6B">
        <w:trPr>
          <w:trHeight w:val="144"/>
        </w:trPr>
        <w:tc>
          <w:tcPr>
            <w:tcW w:w="4410" w:type="dxa"/>
            <w:vAlign w:val="bottom"/>
          </w:tcPr>
          <w:p w14:paraId="28A28428" w14:textId="2B2571F1" w:rsidR="00F13722" w:rsidRPr="00F13722" w:rsidRDefault="00F13722" w:rsidP="007673BB">
            <w:pPr>
              <w:spacing w:line="310" w:lineRule="exact"/>
              <w:ind w:left="900" w:hanging="180"/>
              <w:rPr>
                <w:rFonts w:ascii="Arial" w:hAnsi="Arial" w:cs="Arial"/>
                <w:sz w:val="16"/>
                <w:szCs w:val="16"/>
              </w:rPr>
            </w:pPr>
            <w:r w:rsidRPr="00F13722">
              <w:rPr>
                <w:rFonts w:ascii="Arial" w:hAnsi="Arial" w:cs="Arial"/>
                <w:sz w:val="16"/>
                <w:szCs w:val="16"/>
              </w:rPr>
              <w:t>(</w:t>
            </w:r>
            <w:proofErr w:type="gramStart"/>
            <w:r w:rsidRPr="00F13722">
              <w:rPr>
                <w:rFonts w:ascii="Arial" w:hAnsi="Arial" w:cs="Arial"/>
                <w:sz w:val="16"/>
                <w:szCs w:val="16"/>
              </w:rPr>
              <w:t>formerly</w:t>
            </w:r>
            <w:proofErr w:type="gramEnd"/>
            <w:r w:rsidRPr="00F13722">
              <w:rPr>
                <w:rFonts w:ascii="Arial" w:hAnsi="Arial" w:cs="Arial"/>
                <w:sz w:val="16"/>
                <w:szCs w:val="16"/>
              </w:rPr>
              <w:t xml:space="preserve"> known as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Alliance Co., Ltd.”)</w:t>
            </w:r>
          </w:p>
        </w:tc>
        <w:tc>
          <w:tcPr>
            <w:tcW w:w="1305" w:type="dxa"/>
            <w:vAlign w:val="bottom"/>
          </w:tcPr>
          <w:p w14:paraId="7DB4CB65" w14:textId="77777777" w:rsidR="00F13722" w:rsidRPr="00F13722" w:rsidRDefault="00F13722" w:rsidP="009C346F">
            <w:pPr>
              <w:tabs>
                <w:tab w:val="decimal" w:pos="1163"/>
              </w:tabs>
              <w:spacing w:line="310" w:lineRule="exact"/>
              <w:ind w:left="85"/>
              <w:rPr>
                <w:rFonts w:ascii="Arial" w:hAnsi="Arial" w:cs="Arial"/>
                <w:sz w:val="16"/>
                <w:szCs w:val="16"/>
                <w:lang w:val="en-GB"/>
              </w:rPr>
            </w:pPr>
          </w:p>
        </w:tc>
        <w:tc>
          <w:tcPr>
            <w:tcW w:w="1305" w:type="dxa"/>
            <w:vAlign w:val="bottom"/>
          </w:tcPr>
          <w:p w14:paraId="1BEBCBDE" w14:textId="77777777" w:rsidR="00F13722" w:rsidRPr="00F13722" w:rsidRDefault="00F13722" w:rsidP="009C346F">
            <w:pPr>
              <w:tabs>
                <w:tab w:val="decimal" w:pos="1163"/>
              </w:tabs>
              <w:spacing w:line="310" w:lineRule="exact"/>
              <w:ind w:left="85"/>
              <w:rPr>
                <w:rFonts w:ascii="Arial" w:hAnsi="Arial" w:cs="Arial"/>
                <w:sz w:val="16"/>
                <w:szCs w:val="16"/>
                <w:lang w:val="en-GB"/>
              </w:rPr>
            </w:pPr>
          </w:p>
        </w:tc>
        <w:tc>
          <w:tcPr>
            <w:tcW w:w="1305" w:type="dxa"/>
            <w:vAlign w:val="bottom"/>
          </w:tcPr>
          <w:p w14:paraId="3FF8C5F6" w14:textId="77777777" w:rsidR="00F13722" w:rsidRPr="00F13722" w:rsidRDefault="00F13722" w:rsidP="009C346F">
            <w:pPr>
              <w:tabs>
                <w:tab w:val="decimal" w:pos="1163"/>
              </w:tabs>
              <w:spacing w:line="310" w:lineRule="exact"/>
              <w:ind w:left="85"/>
              <w:rPr>
                <w:rFonts w:ascii="Arial" w:hAnsi="Arial" w:cs="Arial"/>
                <w:sz w:val="16"/>
                <w:szCs w:val="16"/>
                <w:lang w:val="en-GB"/>
              </w:rPr>
            </w:pPr>
          </w:p>
        </w:tc>
        <w:tc>
          <w:tcPr>
            <w:tcW w:w="1305" w:type="dxa"/>
            <w:vAlign w:val="bottom"/>
          </w:tcPr>
          <w:p w14:paraId="45CF3EB1" w14:textId="77777777" w:rsidR="00F13722" w:rsidRPr="00F13722" w:rsidRDefault="00F13722" w:rsidP="009C346F">
            <w:pPr>
              <w:tabs>
                <w:tab w:val="decimal" w:pos="1163"/>
              </w:tabs>
              <w:spacing w:line="310" w:lineRule="exact"/>
              <w:ind w:left="85"/>
              <w:rPr>
                <w:rFonts w:ascii="Arial" w:hAnsi="Arial" w:cs="Arial"/>
                <w:sz w:val="16"/>
                <w:szCs w:val="16"/>
                <w:lang w:val="en-GB"/>
              </w:rPr>
            </w:pPr>
          </w:p>
        </w:tc>
      </w:tr>
      <w:tr w:rsidR="009C346F" w:rsidRPr="00F13722" w14:paraId="1E821524" w14:textId="77777777" w:rsidTr="00801A6B">
        <w:trPr>
          <w:trHeight w:val="144"/>
        </w:trPr>
        <w:tc>
          <w:tcPr>
            <w:tcW w:w="4410" w:type="dxa"/>
            <w:vAlign w:val="bottom"/>
          </w:tcPr>
          <w:p w14:paraId="3FD50487" w14:textId="3D7E23D2"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Loans</w:t>
            </w:r>
          </w:p>
        </w:tc>
        <w:tc>
          <w:tcPr>
            <w:tcW w:w="1305" w:type="dxa"/>
            <w:vAlign w:val="bottom"/>
          </w:tcPr>
          <w:p w14:paraId="6A1B8057" w14:textId="25EB9115"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3C176684" w14:textId="1DB01D58"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68C4B8C8" w14:textId="4371360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302,000,000</w:t>
            </w:r>
          </w:p>
        </w:tc>
        <w:tc>
          <w:tcPr>
            <w:tcW w:w="1305" w:type="dxa"/>
            <w:vAlign w:val="bottom"/>
          </w:tcPr>
          <w:p w14:paraId="5DF1C0E6" w14:textId="42D0241F"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r>
      <w:tr w:rsidR="009C346F" w:rsidRPr="00F13722" w14:paraId="677BA309" w14:textId="77777777" w:rsidTr="00801A6B">
        <w:trPr>
          <w:trHeight w:val="144"/>
        </w:trPr>
        <w:tc>
          <w:tcPr>
            <w:tcW w:w="4410" w:type="dxa"/>
            <w:vAlign w:val="bottom"/>
          </w:tcPr>
          <w:p w14:paraId="7F71DAE5" w14:textId="2B310A41"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4DE774B5" w14:textId="5929A5CC"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437524C9" w14:textId="5489FAD1"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0011157B" w14:textId="693366B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54,459</w:t>
            </w:r>
          </w:p>
        </w:tc>
        <w:tc>
          <w:tcPr>
            <w:tcW w:w="1305" w:type="dxa"/>
            <w:vAlign w:val="bottom"/>
          </w:tcPr>
          <w:p w14:paraId="2A71B6B9" w14:textId="4C203E24"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r>
      <w:tr w:rsidR="009C346F" w:rsidRPr="00F13722" w14:paraId="628E063F" w14:textId="77777777" w:rsidTr="00801A6B">
        <w:trPr>
          <w:trHeight w:val="144"/>
        </w:trPr>
        <w:tc>
          <w:tcPr>
            <w:tcW w:w="4410" w:type="dxa"/>
            <w:vAlign w:val="bottom"/>
          </w:tcPr>
          <w:p w14:paraId="0D2A70DB" w14:textId="136326B9"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receivables</w:t>
            </w:r>
          </w:p>
        </w:tc>
        <w:tc>
          <w:tcPr>
            <w:tcW w:w="1305" w:type="dxa"/>
            <w:vAlign w:val="bottom"/>
          </w:tcPr>
          <w:p w14:paraId="30383A35" w14:textId="2DCA74C7"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781DC304" w14:textId="7818948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vAlign w:val="bottom"/>
          </w:tcPr>
          <w:p w14:paraId="28CF6066" w14:textId="73F94E94"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123</w:t>
            </w:r>
          </w:p>
        </w:tc>
        <w:tc>
          <w:tcPr>
            <w:tcW w:w="1305" w:type="dxa"/>
            <w:vAlign w:val="bottom"/>
          </w:tcPr>
          <w:p w14:paraId="36B1EAEB" w14:textId="49570B1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r>
      <w:tr w:rsidR="009C346F" w:rsidRPr="00F13722" w14:paraId="5A70B662" w14:textId="77777777" w:rsidTr="000500B4">
        <w:trPr>
          <w:trHeight w:val="144"/>
        </w:trPr>
        <w:tc>
          <w:tcPr>
            <w:tcW w:w="4410" w:type="dxa"/>
          </w:tcPr>
          <w:p w14:paraId="533FF9CA" w14:textId="157F20C7" w:rsidR="009C346F" w:rsidRPr="00F13722" w:rsidRDefault="009C346F" w:rsidP="009C346F">
            <w:pPr>
              <w:spacing w:line="310" w:lineRule="exact"/>
              <w:ind w:left="720" w:hanging="180"/>
              <w:rPr>
                <w:rFonts w:ascii="Arial" w:hAnsi="Arial" w:cs="Arial"/>
                <w:b/>
                <w:bCs/>
                <w:sz w:val="16"/>
                <w:szCs w:val="16"/>
              </w:rPr>
            </w:pPr>
            <w:r w:rsidRPr="00F13722">
              <w:rPr>
                <w:rFonts w:ascii="Arial" w:hAnsi="Arial" w:cs="Arial"/>
                <w:b/>
                <w:bCs/>
                <w:sz w:val="16"/>
                <w:szCs w:val="16"/>
              </w:rPr>
              <w:t>Associates</w:t>
            </w:r>
          </w:p>
        </w:tc>
        <w:tc>
          <w:tcPr>
            <w:tcW w:w="1305" w:type="dxa"/>
          </w:tcPr>
          <w:p w14:paraId="585E9A24"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404C362A"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46C6AFFD" w14:textId="77777777"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4F5A68BB" w14:textId="77777777" w:rsidR="009C346F" w:rsidRPr="00F13722" w:rsidRDefault="009C346F" w:rsidP="009C346F">
            <w:pPr>
              <w:tabs>
                <w:tab w:val="decimal" w:pos="1163"/>
              </w:tabs>
              <w:spacing w:line="310" w:lineRule="exact"/>
              <w:ind w:left="85"/>
              <w:rPr>
                <w:rFonts w:ascii="Arial" w:hAnsi="Arial" w:cs="Arial"/>
                <w:sz w:val="16"/>
                <w:szCs w:val="16"/>
              </w:rPr>
            </w:pPr>
          </w:p>
        </w:tc>
      </w:tr>
      <w:tr w:rsidR="009C346F" w:rsidRPr="00F13722" w14:paraId="3BD0A8B4" w14:textId="77777777" w:rsidTr="000500B4">
        <w:trPr>
          <w:trHeight w:val="144"/>
        </w:trPr>
        <w:tc>
          <w:tcPr>
            <w:tcW w:w="4410" w:type="dxa"/>
          </w:tcPr>
          <w:p w14:paraId="3111AF62" w14:textId="68150258" w:rsidR="009C346F" w:rsidRPr="00F13722" w:rsidRDefault="009C346F" w:rsidP="009C346F">
            <w:pPr>
              <w:spacing w:line="310" w:lineRule="exact"/>
              <w:ind w:left="720" w:hanging="180"/>
              <w:rPr>
                <w:rFonts w:ascii="Arial" w:hAnsi="Arial" w:cs="Arial"/>
                <w:sz w:val="16"/>
                <w:szCs w:val="16"/>
              </w:rPr>
            </w:pPr>
            <w:proofErr w:type="spellStart"/>
            <w:r w:rsidRPr="00F13722">
              <w:rPr>
                <w:rFonts w:ascii="Arial" w:hAnsi="Arial" w:cs="Arial"/>
                <w:sz w:val="16"/>
                <w:szCs w:val="16"/>
              </w:rPr>
              <w:t>Krungthai</w:t>
            </w:r>
            <w:proofErr w:type="spellEnd"/>
            <w:r w:rsidRPr="00F13722">
              <w:rPr>
                <w:rFonts w:ascii="Arial" w:hAnsi="Arial" w:cs="Arial"/>
                <w:sz w:val="16"/>
                <w:szCs w:val="16"/>
              </w:rPr>
              <w:t xml:space="preserve">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Securities Co., Ltd.</w:t>
            </w:r>
          </w:p>
        </w:tc>
        <w:tc>
          <w:tcPr>
            <w:tcW w:w="1305" w:type="dxa"/>
          </w:tcPr>
          <w:p w14:paraId="0E821E04" w14:textId="0907D785"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30C64A02" w14:textId="0CE3ABDD"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4211FE4D" w14:textId="0C3D0284" w:rsidR="009C346F" w:rsidRPr="00F13722" w:rsidRDefault="009C346F" w:rsidP="009C346F">
            <w:pPr>
              <w:tabs>
                <w:tab w:val="decimal" w:pos="1163"/>
              </w:tabs>
              <w:spacing w:line="310" w:lineRule="exact"/>
              <w:ind w:left="85"/>
              <w:rPr>
                <w:rFonts w:ascii="Arial" w:hAnsi="Arial" w:cs="Arial"/>
                <w:sz w:val="16"/>
                <w:szCs w:val="16"/>
              </w:rPr>
            </w:pPr>
          </w:p>
        </w:tc>
        <w:tc>
          <w:tcPr>
            <w:tcW w:w="1305" w:type="dxa"/>
          </w:tcPr>
          <w:p w14:paraId="4755A611" w14:textId="1544E6A6" w:rsidR="009C346F" w:rsidRPr="00F13722" w:rsidRDefault="009C346F" w:rsidP="009C346F">
            <w:pPr>
              <w:tabs>
                <w:tab w:val="decimal" w:pos="1163"/>
              </w:tabs>
              <w:spacing w:line="310" w:lineRule="exact"/>
              <w:ind w:left="85"/>
              <w:rPr>
                <w:rFonts w:ascii="Arial" w:hAnsi="Arial" w:cs="Arial"/>
                <w:sz w:val="16"/>
                <w:szCs w:val="16"/>
              </w:rPr>
            </w:pPr>
          </w:p>
        </w:tc>
      </w:tr>
      <w:tr w:rsidR="009C346F" w:rsidRPr="00F13722" w14:paraId="324E8550" w14:textId="77777777" w:rsidTr="00597577">
        <w:trPr>
          <w:trHeight w:val="144"/>
        </w:trPr>
        <w:tc>
          <w:tcPr>
            <w:tcW w:w="4410" w:type="dxa"/>
          </w:tcPr>
          <w:p w14:paraId="4EE4C2A7" w14:textId="3810B5BE"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Deposits for securities trading</w:t>
            </w:r>
          </w:p>
        </w:tc>
        <w:tc>
          <w:tcPr>
            <w:tcW w:w="1305" w:type="dxa"/>
            <w:shd w:val="clear" w:color="auto" w:fill="auto"/>
            <w:vAlign w:val="bottom"/>
          </w:tcPr>
          <w:p w14:paraId="390C6286" w14:textId="3D05771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6,522,432</w:t>
            </w:r>
          </w:p>
        </w:tc>
        <w:tc>
          <w:tcPr>
            <w:tcW w:w="1305" w:type="dxa"/>
            <w:shd w:val="clear" w:color="auto" w:fill="auto"/>
            <w:vAlign w:val="bottom"/>
          </w:tcPr>
          <w:p w14:paraId="2B2C9110" w14:textId="0625B465"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6,446,154</w:t>
            </w:r>
          </w:p>
        </w:tc>
        <w:tc>
          <w:tcPr>
            <w:tcW w:w="1305" w:type="dxa"/>
            <w:shd w:val="clear" w:color="auto" w:fill="auto"/>
            <w:vAlign w:val="bottom"/>
          </w:tcPr>
          <w:p w14:paraId="67C5D93E" w14:textId="6DEF6AD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6,522,432</w:t>
            </w:r>
          </w:p>
        </w:tc>
        <w:tc>
          <w:tcPr>
            <w:tcW w:w="1305" w:type="dxa"/>
            <w:vAlign w:val="bottom"/>
          </w:tcPr>
          <w:p w14:paraId="2C2C15D6" w14:textId="6360CEF3"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6,446,154</w:t>
            </w:r>
          </w:p>
        </w:tc>
      </w:tr>
      <w:tr w:rsidR="009C346F" w:rsidRPr="00F13722" w14:paraId="0A4403D1" w14:textId="77777777" w:rsidTr="00597577">
        <w:trPr>
          <w:trHeight w:val="144"/>
        </w:trPr>
        <w:tc>
          <w:tcPr>
            <w:tcW w:w="4410" w:type="dxa"/>
          </w:tcPr>
          <w:p w14:paraId="095D2E59" w14:textId="6FC027E9"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56C7CF77" w14:textId="15B5C2BC"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54,280</w:t>
            </w:r>
          </w:p>
        </w:tc>
        <w:tc>
          <w:tcPr>
            <w:tcW w:w="1305" w:type="dxa"/>
            <w:vAlign w:val="bottom"/>
          </w:tcPr>
          <w:p w14:paraId="4A6EFED7" w14:textId="54CAFB62"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7</w:t>
            </w:r>
            <w:r w:rsidRPr="00F13722">
              <w:rPr>
                <w:rFonts w:ascii="Arial" w:hAnsi="Arial" w:cs="Arial"/>
                <w:sz w:val="16"/>
                <w:szCs w:val="16"/>
                <w:lang w:val="en-GB"/>
              </w:rPr>
              <w:t>,</w:t>
            </w:r>
            <w:r w:rsidRPr="00F13722">
              <w:rPr>
                <w:rFonts w:ascii="Arial" w:hAnsi="Arial" w:cs="Arial"/>
                <w:sz w:val="16"/>
                <w:szCs w:val="16"/>
              </w:rPr>
              <w:t>806</w:t>
            </w:r>
          </w:p>
        </w:tc>
        <w:tc>
          <w:tcPr>
            <w:tcW w:w="1305" w:type="dxa"/>
            <w:vAlign w:val="bottom"/>
          </w:tcPr>
          <w:p w14:paraId="1F336C8D" w14:textId="14E1FA0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54,280</w:t>
            </w:r>
          </w:p>
        </w:tc>
        <w:tc>
          <w:tcPr>
            <w:tcW w:w="1305" w:type="dxa"/>
            <w:vAlign w:val="bottom"/>
          </w:tcPr>
          <w:p w14:paraId="12D82D06" w14:textId="711B641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7</w:t>
            </w:r>
            <w:r w:rsidRPr="00F13722">
              <w:rPr>
                <w:rFonts w:ascii="Arial" w:hAnsi="Arial" w:cs="Arial"/>
                <w:sz w:val="16"/>
                <w:szCs w:val="16"/>
                <w:lang w:val="en-GB"/>
              </w:rPr>
              <w:t>,</w:t>
            </w:r>
            <w:r w:rsidRPr="00F13722">
              <w:rPr>
                <w:rFonts w:ascii="Arial" w:hAnsi="Arial" w:cs="Arial"/>
                <w:sz w:val="16"/>
                <w:szCs w:val="16"/>
              </w:rPr>
              <w:t>806</w:t>
            </w:r>
          </w:p>
        </w:tc>
      </w:tr>
      <w:tr w:rsidR="009C346F" w:rsidRPr="00F13722" w14:paraId="73147E2B" w14:textId="77777777" w:rsidTr="00597577">
        <w:trPr>
          <w:trHeight w:val="144"/>
        </w:trPr>
        <w:tc>
          <w:tcPr>
            <w:tcW w:w="4410" w:type="dxa"/>
          </w:tcPr>
          <w:p w14:paraId="6E532B16" w14:textId="168CBE58"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payables</w:t>
            </w:r>
          </w:p>
        </w:tc>
        <w:tc>
          <w:tcPr>
            <w:tcW w:w="1305" w:type="dxa"/>
            <w:vAlign w:val="bottom"/>
          </w:tcPr>
          <w:p w14:paraId="07A8D3BF" w14:textId="78FC6DED"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63,184</w:t>
            </w:r>
          </w:p>
        </w:tc>
        <w:tc>
          <w:tcPr>
            <w:tcW w:w="1305" w:type="dxa"/>
            <w:vAlign w:val="bottom"/>
          </w:tcPr>
          <w:p w14:paraId="72CFF776" w14:textId="71F5B0AF"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53,554</w:t>
            </w:r>
          </w:p>
        </w:tc>
        <w:tc>
          <w:tcPr>
            <w:tcW w:w="1305" w:type="dxa"/>
            <w:vAlign w:val="bottom"/>
          </w:tcPr>
          <w:p w14:paraId="2F556919" w14:textId="3C42464C"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53,554</w:t>
            </w:r>
          </w:p>
        </w:tc>
        <w:tc>
          <w:tcPr>
            <w:tcW w:w="1305" w:type="dxa"/>
            <w:vAlign w:val="bottom"/>
          </w:tcPr>
          <w:p w14:paraId="7AADA80A" w14:textId="227FF446"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53,554</w:t>
            </w:r>
          </w:p>
        </w:tc>
      </w:tr>
      <w:tr w:rsidR="009C346F" w:rsidRPr="00F13722" w14:paraId="46A5059B" w14:textId="77777777" w:rsidTr="00597577">
        <w:trPr>
          <w:trHeight w:val="144"/>
        </w:trPr>
        <w:tc>
          <w:tcPr>
            <w:tcW w:w="4410" w:type="dxa"/>
          </w:tcPr>
          <w:p w14:paraId="74391F3E" w14:textId="32BB2051"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sz w:val="16"/>
                <w:szCs w:val="16"/>
              </w:rPr>
              <w:t>XE Technology Co., Ltd.</w:t>
            </w:r>
          </w:p>
        </w:tc>
        <w:tc>
          <w:tcPr>
            <w:tcW w:w="1305" w:type="dxa"/>
            <w:vAlign w:val="bottom"/>
          </w:tcPr>
          <w:p w14:paraId="4E7095D1" w14:textId="56F1795C"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50305C59" w14:textId="6F029B1F"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6A53B1F9" w14:textId="6D0DE8D0"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27DF9006" w14:textId="5205EADF" w:rsidR="009C346F" w:rsidRPr="00F13722" w:rsidRDefault="009C346F" w:rsidP="009C346F">
            <w:pPr>
              <w:tabs>
                <w:tab w:val="decimal" w:pos="1163"/>
              </w:tabs>
              <w:spacing w:line="310" w:lineRule="exact"/>
              <w:ind w:left="85"/>
              <w:rPr>
                <w:rFonts w:ascii="Arial" w:hAnsi="Arial" w:cs="Arial"/>
                <w:sz w:val="16"/>
                <w:szCs w:val="16"/>
                <w:cs/>
              </w:rPr>
            </w:pPr>
          </w:p>
        </w:tc>
      </w:tr>
      <w:tr w:rsidR="009C346F" w:rsidRPr="00F13722" w14:paraId="294A5344" w14:textId="77777777" w:rsidTr="00597577">
        <w:trPr>
          <w:trHeight w:val="144"/>
        </w:trPr>
        <w:tc>
          <w:tcPr>
            <w:tcW w:w="4410" w:type="dxa"/>
          </w:tcPr>
          <w:p w14:paraId="43D4D377" w14:textId="3694472D"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Loans</w:t>
            </w:r>
          </w:p>
        </w:tc>
        <w:tc>
          <w:tcPr>
            <w:tcW w:w="1305" w:type="dxa"/>
            <w:shd w:val="clear" w:color="auto" w:fill="auto"/>
            <w:vAlign w:val="bottom"/>
          </w:tcPr>
          <w:p w14:paraId="56C152FF" w14:textId="07120FD1"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68,850,000</w:t>
            </w:r>
          </w:p>
        </w:tc>
        <w:tc>
          <w:tcPr>
            <w:tcW w:w="1305" w:type="dxa"/>
            <w:shd w:val="clear" w:color="auto" w:fill="auto"/>
            <w:vAlign w:val="bottom"/>
          </w:tcPr>
          <w:p w14:paraId="5199E783" w14:textId="32EE2FD3"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68,850,000</w:t>
            </w:r>
          </w:p>
        </w:tc>
        <w:tc>
          <w:tcPr>
            <w:tcW w:w="1305" w:type="dxa"/>
            <w:shd w:val="clear" w:color="auto" w:fill="auto"/>
            <w:vAlign w:val="bottom"/>
          </w:tcPr>
          <w:p w14:paraId="1853757E" w14:textId="558FA454"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68,850,000</w:t>
            </w:r>
          </w:p>
        </w:tc>
        <w:tc>
          <w:tcPr>
            <w:tcW w:w="1305" w:type="dxa"/>
            <w:vAlign w:val="bottom"/>
          </w:tcPr>
          <w:p w14:paraId="54CF21A3" w14:textId="4A86D3EC"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68,850,000</w:t>
            </w:r>
          </w:p>
        </w:tc>
      </w:tr>
      <w:tr w:rsidR="009C346F" w:rsidRPr="00F13722" w14:paraId="28196CF8" w14:textId="77777777" w:rsidTr="00597577">
        <w:trPr>
          <w:trHeight w:val="144"/>
        </w:trPr>
        <w:tc>
          <w:tcPr>
            <w:tcW w:w="4410" w:type="dxa"/>
          </w:tcPr>
          <w:p w14:paraId="23692482" w14:textId="0D09B212"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w:t>
            </w:r>
          </w:p>
        </w:tc>
        <w:tc>
          <w:tcPr>
            <w:tcW w:w="1305" w:type="dxa"/>
            <w:vAlign w:val="bottom"/>
          </w:tcPr>
          <w:p w14:paraId="13AA49AC" w14:textId="5AF57BFF"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724,340</w:t>
            </w:r>
          </w:p>
        </w:tc>
        <w:tc>
          <w:tcPr>
            <w:tcW w:w="1305" w:type="dxa"/>
            <w:vAlign w:val="bottom"/>
          </w:tcPr>
          <w:p w14:paraId="06D9190A" w14:textId="40697A91"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819,183</w:t>
            </w:r>
          </w:p>
        </w:tc>
        <w:tc>
          <w:tcPr>
            <w:tcW w:w="1305" w:type="dxa"/>
            <w:vAlign w:val="bottom"/>
          </w:tcPr>
          <w:p w14:paraId="51A24808" w14:textId="02A018BD"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724,340</w:t>
            </w:r>
          </w:p>
        </w:tc>
        <w:tc>
          <w:tcPr>
            <w:tcW w:w="1305" w:type="dxa"/>
            <w:vAlign w:val="bottom"/>
          </w:tcPr>
          <w:p w14:paraId="59B24BF9" w14:textId="4D36ABE0"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819,183</w:t>
            </w:r>
          </w:p>
        </w:tc>
      </w:tr>
      <w:tr w:rsidR="009C346F" w:rsidRPr="00F13722" w14:paraId="15EF3863" w14:textId="77777777" w:rsidTr="00597577">
        <w:trPr>
          <w:trHeight w:val="144"/>
        </w:trPr>
        <w:tc>
          <w:tcPr>
            <w:tcW w:w="4410" w:type="dxa"/>
          </w:tcPr>
          <w:p w14:paraId="727633F1" w14:textId="534FDC0D"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Other receivables</w:t>
            </w:r>
          </w:p>
        </w:tc>
        <w:tc>
          <w:tcPr>
            <w:tcW w:w="1305" w:type="dxa"/>
            <w:vAlign w:val="bottom"/>
          </w:tcPr>
          <w:p w14:paraId="3BB39A30" w14:textId="16A2D2E3"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5,350</w:t>
            </w:r>
          </w:p>
        </w:tc>
        <w:tc>
          <w:tcPr>
            <w:tcW w:w="1305" w:type="dxa"/>
            <w:vAlign w:val="bottom"/>
          </w:tcPr>
          <w:p w14:paraId="742F042B" w14:textId="0E23F2D2"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5,350</w:t>
            </w:r>
          </w:p>
        </w:tc>
        <w:tc>
          <w:tcPr>
            <w:tcW w:w="1305" w:type="dxa"/>
            <w:vAlign w:val="bottom"/>
          </w:tcPr>
          <w:p w14:paraId="4ABFD291" w14:textId="52E1C58E"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5,350</w:t>
            </w:r>
          </w:p>
        </w:tc>
        <w:tc>
          <w:tcPr>
            <w:tcW w:w="1305" w:type="dxa"/>
            <w:vAlign w:val="bottom"/>
          </w:tcPr>
          <w:p w14:paraId="3BFDE2B6" w14:textId="0EDF715D"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lang w:val="en-GB"/>
              </w:rPr>
              <w:t>5,350</w:t>
            </w:r>
          </w:p>
        </w:tc>
      </w:tr>
      <w:tr w:rsidR="009C346F" w:rsidRPr="00F13722" w14:paraId="6EDBFE00" w14:textId="77777777" w:rsidTr="00597577">
        <w:trPr>
          <w:trHeight w:val="144"/>
        </w:trPr>
        <w:tc>
          <w:tcPr>
            <w:tcW w:w="4410" w:type="dxa"/>
          </w:tcPr>
          <w:p w14:paraId="1552E065" w14:textId="158DA95B" w:rsidR="009C346F" w:rsidRPr="00F13722" w:rsidRDefault="009C346F" w:rsidP="009C346F">
            <w:pPr>
              <w:spacing w:line="310" w:lineRule="exact"/>
              <w:ind w:left="720" w:hanging="180"/>
              <w:rPr>
                <w:rFonts w:ascii="Arial" w:hAnsi="Arial" w:cs="Arial"/>
                <w:sz w:val="16"/>
                <w:szCs w:val="16"/>
              </w:rPr>
            </w:pPr>
            <w:r w:rsidRPr="00F13722">
              <w:rPr>
                <w:rFonts w:ascii="Arial" w:hAnsi="Arial" w:cs="Arial"/>
                <w:b/>
                <w:bCs/>
                <w:sz w:val="16"/>
                <w:szCs w:val="16"/>
              </w:rPr>
              <w:t>Related companies</w:t>
            </w:r>
          </w:p>
        </w:tc>
        <w:tc>
          <w:tcPr>
            <w:tcW w:w="1305" w:type="dxa"/>
            <w:vAlign w:val="bottom"/>
          </w:tcPr>
          <w:p w14:paraId="27773F89" w14:textId="3D1FAC5D"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24CD3121" w14:textId="36035235" w:rsidR="009C346F" w:rsidRPr="00F13722" w:rsidRDefault="009C346F" w:rsidP="009C346F">
            <w:pPr>
              <w:tabs>
                <w:tab w:val="decimal" w:pos="1163"/>
              </w:tabs>
              <w:spacing w:line="310" w:lineRule="exact"/>
              <w:ind w:left="85"/>
              <w:rPr>
                <w:rFonts w:ascii="Arial" w:hAnsi="Arial" w:cs="Arial"/>
                <w:sz w:val="16"/>
                <w:szCs w:val="16"/>
              </w:rPr>
            </w:pPr>
          </w:p>
        </w:tc>
        <w:tc>
          <w:tcPr>
            <w:tcW w:w="1305" w:type="dxa"/>
            <w:vAlign w:val="bottom"/>
          </w:tcPr>
          <w:p w14:paraId="6EE287F7" w14:textId="7480CAD9"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03870BCA" w14:textId="38759DB6" w:rsidR="009C346F" w:rsidRPr="00F13722" w:rsidRDefault="009C346F" w:rsidP="009C346F">
            <w:pPr>
              <w:tabs>
                <w:tab w:val="decimal" w:pos="1163"/>
              </w:tabs>
              <w:spacing w:line="310" w:lineRule="exact"/>
              <w:ind w:left="85"/>
              <w:rPr>
                <w:rFonts w:ascii="Arial" w:hAnsi="Arial" w:cs="Arial"/>
                <w:sz w:val="16"/>
                <w:szCs w:val="16"/>
                <w:cs/>
              </w:rPr>
            </w:pPr>
          </w:p>
        </w:tc>
      </w:tr>
      <w:tr w:rsidR="009C346F" w:rsidRPr="00F13722" w14:paraId="3AA2A066" w14:textId="77777777" w:rsidTr="00597577">
        <w:trPr>
          <w:trHeight w:val="144"/>
        </w:trPr>
        <w:tc>
          <w:tcPr>
            <w:tcW w:w="4410" w:type="dxa"/>
          </w:tcPr>
          <w:p w14:paraId="08AC39FE" w14:textId="37C2E625" w:rsidR="009C346F" w:rsidRPr="00F13722" w:rsidRDefault="009C346F" w:rsidP="009C346F">
            <w:pPr>
              <w:spacing w:line="310" w:lineRule="exact"/>
              <w:ind w:left="720" w:hanging="180"/>
              <w:rPr>
                <w:rFonts w:ascii="Arial" w:hAnsi="Arial" w:cs="Arial"/>
                <w:sz w:val="16"/>
                <w:szCs w:val="16"/>
              </w:rPr>
            </w:pPr>
            <w:proofErr w:type="spellStart"/>
            <w:r w:rsidRPr="00F13722">
              <w:rPr>
                <w:rFonts w:ascii="Arial" w:hAnsi="Arial" w:cs="Arial"/>
                <w:sz w:val="16"/>
                <w:szCs w:val="16"/>
              </w:rPr>
              <w:t>Sansiri</w:t>
            </w:r>
            <w:proofErr w:type="spellEnd"/>
            <w:r w:rsidRPr="00F13722">
              <w:rPr>
                <w:rFonts w:ascii="Arial" w:hAnsi="Arial" w:cs="Arial"/>
                <w:sz w:val="16"/>
                <w:szCs w:val="16"/>
              </w:rPr>
              <w:t xml:space="preserve"> Plc.</w:t>
            </w:r>
          </w:p>
        </w:tc>
        <w:tc>
          <w:tcPr>
            <w:tcW w:w="1305" w:type="dxa"/>
            <w:vAlign w:val="bottom"/>
          </w:tcPr>
          <w:p w14:paraId="52397FA4" w14:textId="03243239"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02E2A387" w14:textId="4B03EC63"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4BA82990" w14:textId="0BF2CA91" w:rsidR="009C346F" w:rsidRPr="00F13722" w:rsidRDefault="009C346F" w:rsidP="009C346F">
            <w:pPr>
              <w:tabs>
                <w:tab w:val="decimal" w:pos="1163"/>
              </w:tabs>
              <w:spacing w:line="310" w:lineRule="exact"/>
              <w:ind w:left="85"/>
              <w:rPr>
                <w:rFonts w:ascii="Arial" w:hAnsi="Arial" w:cs="Arial"/>
                <w:sz w:val="16"/>
                <w:szCs w:val="16"/>
                <w:cs/>
              </w:rPr>
            </w:pPr>
          </w:p>
        </w:tc>
        <w:tc>
          <w:tcPr>
            <w:tcW w:w="1305" w:type="dxa"/>
            <w:vAlign w:val="bottom"/>
          </w:tcPr>
          <w:p w14:paraId="0D4F6A03" w14:textId="70906EB9" w:rsidR="009C346F" w:rsidRPr="00F13722" w:rsidRDefault="009C346F" w:rsidP="009C346F">
            <w:pPr>
              <w:tabs>
                <w:tab w:val="decimal" w:pos="1163"/>
              </w:tabs>
              <w:spacing w:line="310" w:lineRule="exact"/>
              <w:ind w:left="85"/>
              <w:rPr>
                <w:rFonts w:ascii="Arial" w:hAnsi="Arial" w:cs="Arial"/>
                <w:sz w:val="16"/>
                <w:szCs w:val="16"/>
                <w:cs/>
              </w:rPr>
            </w:pPr>
          </w:p>
        </w:tc>
      </w:tr>
      <w:tr w:rsidR="009C346F" w:rsidRPr="00F13722" w14:paraId="462A7D92" w14:textId="77777777" w:rsidTr="008F26B6">
        <w:trPr>
          <w:trHeight w:val="144"/>
        </w:trPr>
        <w:tc>
          <w:tcPr>
            <w:tcW w:w="4410" w:type="dxa"/>
          </w:tcPr>
          <w:p w14:paraId="0BF04273" w14:textId="183C696E"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private fund management fee income</w:t>
            </w:r>
          </w:p>
        </w:tc>
        <w:tc>
          <w:tcPr>
            <w:tcW w:w="1305" w:type="dxa"/>
          </w:tcPr>
          <w:p w14:paraId="1B31DDA4" w14:textId="589C7D53"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137,294</w:t>
            </w:r>
          </w:p>
        </w:tc>
        <w:tc>
          <w:tcPr>
            <w:tcW w:w="1305" w:type="dxa"/>
          </w:tcPr>
          <w:p w14:paraId="6310A854" w14:textId="16929B95" w:rsidR="009C346F" w:rsidRPr="00F13722" w:rsidRDefault="009C346F" w:rsidP="009C346F">
            <w:pPr>
              <w:tabs>
                <w:tab w:val="decimal" w:pos="1163"/>
              </w:tabs>
              <w:spacing w:line="310" w:lineRule="exact"/>
              <w:ind w:left="85"/>
              <w:rPr>
                <w:rFonts w:ascii="Arial" w:hAnsi="Arial" w:cs="Arial"/>
                <w:sz w:val="16"/>
                <w:szCs w:val="16"/>
              </w:rPr>
            </w:pPr>
            <w:bookmarkStart w:id="33" w:name="OLE_LINK2"/>
            <w:r w:rsidRPr="00F13722">
              <w:rPr>
                <w:rFonts w:ascii="Arial" w:hAnsi="Arial" w:cs="Arial"/>
                <w:sz w:val="16"/>
                <w:szCs w:val="16"/>
              </w:rPr>
              <w:t>111,486</w:t>
            </w:r>
            <w:bookmarkEnd w:id="33"/>
          </w:p>
        </w:tc>
        <w:tc>
          <w:tcPr>
            <w:tcW w:w="1305" w:type="dxa"/>
          </w:tcPr>
          <w:p w14:paraId="111690DC" w14:textId="11674F6A" w:rsidR="009C346F" w:rsidRPr="00F13722" w:rsidRDefault="009C346F" w:rsidP="009C346F">
            <w:pPr>
              <w:tabs>
                <w:tab w:val="decimal" w:pos="1163"/>
              </w:tabs>
              <w:spacing w:line="310" w:lineRule="exact"/>
              <w:ind w:left="85"/>
              <w:rPr>
                <w:rFonts w:ascii="Arial" w:hAnsi="Arial" w:cs="Arial"/>
                <w:sz w:val="16"/>
                <w:szCs w:val="16"/>
                <w:cs/>
              </w:rPr>
            </w:pPr>
            <w:r w:rsidRPr="00F13722">
              <w:rPr>
                <w:rFonts w:ascii="Arial" w:hAnsi="Arial" w:cs="Arial"/>
                <w:sz w:val="16"/>
                <w:szCs w:val="16"/>
              </w:rPr>
              <w:t>-</w:t>
            </w:r>
          </w:p>
        </w:tc>
        <w:tc>
          <w:tcPr>
            <w:tcW w:w="1305" w:type="dxa"/>
          </w:tcPr>
          <w:p w14:paraId="29C00271" w14:textId="15254613"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cs/>
              </w:rPr>
              <w:t>-</w:t>
            </w:r>
          </w:p>
        </w:tc>
      </w:tr>
      <w:tr w:rsidR="009C346F" w:rsidRPr="00F13722" w14:paraId="4573C31B" w14:textId="77777777" w:rsidTr="008F26B6">
        <w:trPr>
          <w:trHeight w:val="144"/>
        </w:trPr>
        <w:tc>
          <w:tcPr>
            <w:tcW w:w="4410" w:type="dxa"/>
          </w:tcPr>
          <w:p w14:paraId="7C21AF83" w14:textId="7A14663A"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Borrowings</w:t>
            </w:r>
          </w:p>
        </w:tc>
        <w:tc>
          <w:tcPr>
            <w:tcW w:w="1305" w:type="dxa"/>
          </w:tcPr>
          <w:p w14:paraId="33573518" w14:textId="51FDF12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75,000,000</w:t>
            </w:r>
          </w:p>
        </w:tc>
        <w:tc>
          <w:tcPr>
            <w:tcW w:w="1305" w:type="dxa"/>
          </w:tcPr>
          <w:p w14:paraId="339CA0FA" w14:textId="6FA1DF7B"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75,000,000</w:t>
            </w:r>
          </w:p>
        </w:tc>
        <w:tc>
          <w:tcPr>
            <w:tcW w:w="1305" w:type="dxa"/>
          </w:tcPr>
          <w:p w14:paraId="1AD866B2" w14:textId="30075E8E"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lang w:val="en-GB"/>
              </w:rPr>
              <w:t>-</w:t>
            </w:r>
          </w:p>
        </w:tc>
        <w:tc>
          <w:tcPr>
            <w:tcW w:w="1305" w:type="dxa"/>
          </w:tcPr>
          <w:p w14:paraId="7AE88643" w14:textId="4F2AB72F" w:rsidR="009C346F" w:rsidRPr="00F13722" w:rsidRDefault="009C346F" w:rsidP="009C346F">
            <w:pPr>
              <w:tabs>
                <w:tab w:val="decimal" w:pos="1163"/>
              </w:tabs>
              <w:spacing w:line="310" w:lineRule="exact"/>
              <w:rPr>
                <w:rFonts w:ascii="Arial" w:hAnsi="Arial" w:cs="Arial"/>
                <w:sz w:val="16"/>
                <w:szCs w:val="16"/>
              </w:rPr>
            </w:pPr>
            <w:r w:rsidRPr="00F13722">
              <w:rPr>
                <w:rFonts w:ascii="Arial" w:hAnsi="Arial" w:cs="Arial"/>
                <w:sz w:val="16"/>
                <w:szCs w:val="16"/>
                <w:lang w:val="en-GB"/>
              </w:rPr>
              <w:t>-</w:t>
            </w:r>
          </w:p>
        </w:tc>
      </w:tr>
      <w:tr w:rsidR="009C346F" w:rsidRPr="00F13722" w14:paraId="56FC3D7D" w14:textId="77777777" w:rsidTr="008F26B6">
        <w:trPr>
          <w:trHeight w:val="144"/>
        </w:trPr>
        <w:tc>
          <w:tcPr>
            <w:tcW w:w="4410" w:type="dxa"/>
          </w:tcPr>
          <w:p w14:paraId="0510CBF0" w14:textId="397BCE4F"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interest expenses</w:t>
            </w:r>
          </w:p>
        </w:tc>
        <w:tc>
          <w:tcPr>
            <w:tcW w:w="1305" w:type="dxa"/>
          </w:tcPr>
          <w:p w14:paraId="706C6397" w14:textId="34C2629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2,278,993</w:t>
            </w:r>
          </w:p>
        </w:tc>
        <w:tc>
          <w:tcPr>
            <w:tcW w:w="1305" w:type="dxa"/>
          </w:tcPr>
          <w:p w14:paraId="09359AE9" w14:textId="66BE81AA"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1,431,945</w:t>
            </w:r>
          </w:p>
        </w:tc>
        <w:tc>
          <w:tcPr>
            <w:tcW w:w="1305" w:type="dxa"/>
          </w:tcPr>
          <w:p w14:paraId="68848448" w14:textId="35813279"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w:t>
            </w:r>
          </w:p>
        </w:tc>
        <w:tc>
          <w:tcPr>
            <w:tcW w:w="1305" w:type="dxa"/>
          </w:tcPr>
          <w:p w14:paraId="3ED39B5E" w14:textId="3D2C0145"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w:t>
            </w:r>
          </w:p>
        </w:tc>
      </w:tr>
      <w:tr w:rsidR="009C346F" w:rsidRPr="00F13722" w14:paraId="5574BBDD" w14:textId="77777777" w:rsidTr="008F26B6">
        <w:trPr>
          <w:trHeight w:val="144"/>
        </w:trPr>
        <w:tc>
          <w:tcPr>
            <w:tcW w:w="4410" w:type="dxa"/>
          </w:tcPr>
          <w:p w14:paraId="25CFC42C" w14:textId="10D5FBAC" w:rsidR="009C346F" w:rsidRPr="00F13722" w:rsidRDefault="009C346F" w:rsidP="009C346F">
            <w:pPr>
              <w:spacing w:line="310" w:lineRule="exact"/>
              <w:ind w:left="900" w:hanging="180"/>
              <w:rPr>
                <w:rFonts w:ascii="Arial" w:hAnsi="Arial" w:cs="Arial"/>
                <w:sz w:val="16"/>
                <w:szCs w:val="16"/>
              </w:rPr>
            </w:pPr>
            <w:r w:rsidRPr="00F13722">
              <w:rPr>
                <w:rFonts w:ascii="Arial" w:hAnsi="Arial" w:cs="Arial"/>
                <w:sz w:val="16"/>
                <w:szCs w:val="16"/>
              </w:rPr>
              <w:t>Accrued expenses</w:t>
            </w:r>
          </w:p>
        </w:tc>
        <w:tc>
          <w:tcPr>
            <w:tcW w:w="1305" w:type="dxa"/>
          </w:tcPr>
          <w:p w14:paraId="2EA584B5" w14:textId="5C398BA8"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11,005</w:t>
            </w:r>
          </w:p>
        </w:tc>
        <w:tc>
          <w:tcPr>
            <w:tcW w:w="1305" w:type="dxa"/>
          </w:tcPr>
          <w:p w14:paraId="1EE0DA7D" w14:textId="38A0D750"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19,547</w:t>
            </w:r>
          </w:p>
        </w:tc>
        <w:tc>
          <w:tcPr>
            <w:tcW w:w="1305" w:type="dxa"/>
          </w:tcPr>
          <w:p w14:paraId="332AB2DF" w14:textId="0D70DB0D"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9,125</w:t>
            </w:r>
          </w:p>
        </w:tc>
        <w:tc>
          <w:tcPr>
            <w:tcW w:w="1305" w:type="dxa"/>
          </w:tcPr>
          <w:p w14:paraId="081CD71A" w14:textId="628EDD97" w:rsidR="009C346F" w:rsidRPr="00F13722" w:rsidRDefault="009C346F" w:rsidP="009C346F">
            <w:pPr>
              <w:tabs>
                <w:tab w:val="decimal" w:pos="1163"/>
              </w:tabs>
              <w:spacing w:line="310" w:lineRule="exact"/>
              <w:ind w:left="85"/>
              <w:rPr>
                <w:rFonts w:ascii="Arial" w:hAnsi="Arial" w:cs="Arial"/>
                <w:sz w:val="16"/>
                <w:szCs w:val="16"/>
              </w:rPr>
            </w:pPr>
            <w:r w:rsidRPr="00F13722">
              <w:rPr>
                <w:rFonts w:ascii="Arial" w:hAnsi="Arial" w:cs="Arial"/>
                <w:sz w:val="16"/>
                <w:szCs w:val="16"/>
              </w:rPr>
              <w:t>18,482</w:t>
            </w:r>
          </w:p>
        </w:tc>
      </w:tr>
    </w:tbl>
    <w:p w14:paraId="038788F6" w14:textId="77777777" w:rsidR="00C319A7" w:rsidRPr="00F13722" w:rsidRDefault="00C319A7">
      <w:pPr>
        <w:rPr>
          <w:rFonts w:ascii="Arial" w:eastAsia="Times New Roman" w:hAnsi="Arial" w:cs="Arial"/>
          <w:sz w:val="22"/>
          <w:szCs w:val="22"/>
        </w:rPr>
      </w:pPr>
      <w:r w:rsidRPr="00F13722">
        <w:rPr>
          <w:rFonts w:ascii="Arial" w:eastAsia="Times New Roman" w:hAnsi="Arial" w:cs="Arial"/>
          <w:sz w:val="22"/>
          <w:szCs w:val="22"/>
        </w:rPr>
        <w:br w:type="page"/>
      </w:r>
    </w:p>
    <w:p w14:paraId="130EA84E" w14:textId="73439A68" w:rsidR="00B4518F" w:rsidRPr="00F13722" w:rsidRDefault="00B4518F" w:rsidP="006B63B8">
      <w:pPr>
        <w:spacing w:before="120" w:line="380" w:lineRule="exact"/>
        <w:ind w:left="547"/>
        <w:jc w:val="thaiDistribute"/>
        <w:rPr>
          <w:rFonts w:ascii="Arial" w:eastAsia="Times New Roman" w:hAnsi="Arial" w:cs="Arial"/>
          <w:sz w:val="22"/>
          <w:szCs w:val="22"/>
        </w:rPr>
      </w:pPr>
      <w:r w:rsidRPr="00F13722">
        <w:rPr>
          <w:rFonts w:ascii="Arial" w:eastAsia="Times New Roman" w:hAnsi="Arial" w:cs="Arial"/>
          <w:sz w:val="22"/>
          <w:szCs w:val="22"/>
        </w:rPr>
        <w:lastRenderedPageBreak/>
        <w:t xml:space="preserve">The significant business transactions with related parties are </w:t>
      </w:r>
      <w:proofErr w:type="spellStart"/>
      <w:r w:rsidRPr="00F13722">
        <w:rPr>
          <w:rFonts w:ascii="Arial" w:eastAsia="Times New Roman" w:hAnsi="Arial" w:cs="Arial"/>
          <w:sz w:val="22"/>
          <w:szCs w:val="22"/>
        </w:rPr>
        <w:t>summarised</w:t>
      </w:r>
      <w:proofErr w:type="spellEnd"/>
      <w:r w:rsidRPr="00F13722">
        <w:rPr>
          <w:rFonts w:ascii="Arial" w:eastAsia="Times New Roman" w:hAnsi="Arial" w:cs="Arial"/>
          <w:sz w:val="22"/>
          <w:szCs w:val="22"/>
        </w:rPr>
        <w:t xml:space="preserve"> as below:</w:t>
      </w:r>
    </w:p>
    <w:tbl>
      <w:tblPr>
        <w:tblW w:w="9270" w:type="dxa"/>
        <w:tblInd w:w="270" w:type="dxa"/>
        <w:tblLayout w:type="fixed"/>
        <w:tblCellMar>
          <w:left w:w="0" w:type="dxa"/>
          <w:right w:w="0" w:type="dxa"/>
        </w:tblCellMar>
        <w:tblLook w:val="04A0" w:firstRow="1" w:lastRow="0" w:firstColumn="1" w:lastColumn="0" w:noHBand="0" w:noVBand="1"/>
      </w:tblPr>
      <w:tblGrid>
        <w:gridCol w:w="4320"/>
        <w:gridCol w:w="1237"/>
        <w:gridCol w:w="1238"/>
        <w:gridCol w:w="1237"/>
        <w:gridCol w:w="1238"/>
      </w:tblGrid>
      <w:tr w:rsidR="00D9112F" w:rsidRPr="00F13722" w14:paraId="4CDE0A20" w14:textId="77777777" w:rsidTr="00282BB8">
        <w:trPr>
          <w:trHeight w:val="144"/>
        </w:trPr>
        <w:tc>
          <w:tcPr>
            <w:tcW w:w="4320" w:type="dxa"/>
            <w:tcMar>
              <w:top w:w="0" w:type="dxa"/>
              <w:left w:w="10" w:type="dxa"/>
              <w:bottom w:w="0" w:type="dxa"/>
              <w:right w:w="10" w:type="dxa"/>
            </w:tcMar>
            <w:vAlign w:val="bottom"/>
          </w:tcPr>
          <w:p w14:paraId="688F7ABF" w14:textId="77777777" w:rsidR="00D9112F" w:rsidRPr="00F13722" w:rsidRDefault="00D9112F" w:rsidP="00282BB8">
            <w:pPr>
              <w:spacing w:line="34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6364DB2F" w14:textId="77777777" w:rsidR="00D9112F" w:rsidRPr="00F13722" w:rsidRDefault="00D9112F" w:rsidP="00282BB8">
            <w:pPr>
              <w:spacing w:line="34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2F398632" w14:textId="77777777" w:rsidR="00D9112F" w:rsidRPr="00F13722" w:rsidRDefault="00D9112F" w:rsidP="00282BB8">
            <w:pPr>
              <w:spacing w:line="340" w:lineRule="exact"/>
              <w:ind w:left="86" w:right="136" w:firstLine="4"/>
              <w:jc w:val="right"/>
              <w:rPr>
                <w:rFonts w:ascii="Arial" w:hAnsi="Arial" w:cs="Arial"/>
                <w:sz w:val="16"/>
                <w:szCs w:val="16"/>
              </w:rPr>
            </w:pPr>
            <w:r w:rsidRPr="00F13722">
              <w:rPr>
                <w:rFonts w:ascii="Arial" w:hAnsi="Arial" w:cs="Arial"/>
                <w:sz w:val="16"/>
                <w:szCs w:val="16"/>
              </w:rPr>
              <w:t>(Unit:</w:t>
            </w:r>
            <w:r w:rsidRPr="00F13722">
              <w:rPr>
                <w:rFonts w:ascii="Arial" w:hAnsi="Arial" w:cs="Arial"/>
                <w:sz w:val="16"/>
                <w:szCs w:val="16"/>
                <w:cs/>
              </w:rPr>
              <w:t xml:space="preserve"> </w:t>
            </w:r>
            <w:r w:rsidRPr="00F13722">
              <w:rPr>
                <w:rFonts w:ascii="Arial" w:hAnsi="Arial" w:cs="Arial"/>
                <w:sz w:val="16"/>
                <w:szCs w:val="16"/>
              </w:rPr>
              <w:t>Baht)</w:t>
            </w:r>
          </w:p>
        </w:tc>
      </w:tr>
      <w:tr w:rsidR="00D9112F" w:rsidRPr="00F13722" w14:paraId="7F6C5CC5" w14:textId="77777777" w:rsidTr="00282BB8">
        <w:trPr>
          <w:trHeight w:val="144"/>
        </w:trPr>
        <w:tc>
          <w:tcPr>
            <w:tcW w:w="4320" w:type="dxa"/>
            <w:tcMar>
              <w:top w:w="0" w:type="dxa"/>
              <w:left w:w="10" w:type="dxa"/>
              <w:bottom w:w="0" w:type="dxa"/>
              <w:right w:w="10" w:type="dxa"/>
            </w:tcMar>
            <w:vAlign w:val="bottom"/>
          </w:tcPr>
          <w:p w14:paraId="7D373EEB" w14:textId="77777777" w:rsidR="00D9112F" w:rsidRPr="00F13722" w:rsidRDefault="00D9112F" w:rsidP="00282BB8">
            <w:pPr>
              <w:spacing w:line="34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4B75C0A5" w14:textId="77777777" w:rsidR="00D9112F" w:rsidRPr="00F13722" w:rsidRDefault="00D9112F"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For the three-month periods ended 30 September</w:t>
            </w:r>
          </w:p>
        </w:tc>
      </w:tr>
      <w:tr w:rsidR="00D9112F" w:rsidRPr="00F13722" w14:paraId="526ED4FC" w14:textId="77777777" w:rsidTr="00282BB8">
        <w:trPr>
          <w:trHeight w:val="144"/>
        </w:trPr>
        <w:tc>
          <w:tcPr>
            <w:tcW w:w="4320" w:type="dxa"/>
            <w:tcMar>
              <w:top w:w="0" w:type="dxa"/>
              <w:left w:w="10" w:type="dxa"/>
              <w:bottom w:w="0" w:type="dxa"/>
              <w:right w:w="10" w:type="dxa"/>
            </w:tcMar>
            <w:vAlign w:val="bottom"/>
          </w:tcPr>
          <w:p w14:paraId="7B2FE1CE" w14:textId="77777777" w:rsidR="00D9112F" w:rsidRPr="00F13722" w:rsidRDefault="00D9112F" w:rsidP="00282BB8">
            <w:pPr>
              <w:spacing w:line="34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76F69FEE" w14:textId="77777777" w:rsidR="00D9112F" w:rsidRPr="00F13722" w:rsidRDefault="00D9112F"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r w:rsidRPr="00F13722">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6E6276A7" w14:textId="77777777" w:rsidR="00D9112F" w:rsidRPr="00F13722" w:rsidRDefault="00D9112F"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Separate</w:t>
            </w:r>
            <w:r w:rsidRPr="00F13722">
              <w:rPr>
                <w:rFonts w:ascii="Arial" w:hAnsi="Arial" w:cs="Arial"/>
                <w:sz w:val="16"/>
                <w:szCs w:val="16"/>
              </w:rPr>
              <w:br/>
              <w:t>financial statements</w:t>
            </w:r>
          </w:p>
        </w:tc>
      </w:tr>
      <w:tr w:rsidR="00D9112F" w:rsidRPr="00F13722" w14:paraId="31C3FD75" w14:textId="77777777" w:rsidTr="00D9112F">
        <w:trPr>
          <w:trHeight w:val="144"/>
        </w:trPr>
        <w:tc>
          <w:tcPr>
            <w:tcW w:w="4320" w:type="dxa"/>
            <w:tcMar>
              <w:top w:w="0" w:type="dxa"/>
              <w:left w:w="10" w:type="dxa"/>
              <w:bottom w:w="0" w:type="dxa"/>
              <w:right w:w="10" w:type="dxa"/>
            </w:tcMar>
            <w:vAlign w:val="bottom"/>
          </w:tcPr>
          <w:p w14:paraId="00EDAC2E" w14:textId="77777777" w:rsidR="00D9112F" w:rsidRPr="00F13722" w:rsidRDefault="00D9112F" w:rsidP="00D9112F">
            <w:pPr>
              <w:spacing w:line="34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38F31204" w14:textId="5C2644DE" w:rsidR="00D9112F" w:rsidRPr="00F13722" w:rsidRDefault="00D9112F" w:rsidP="00D9112F">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6006EADC" w14:textId="59938C0B" w:rsidR="00D9112F" w:rsidRPr="00F13722" w:rsidRDefault="00D9112F" w:rsidP="00D9112F">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2022</w:t>
            </w:r>
          </w:p>
        </w:tc>
        <w:tc>
          <w:tcPr>
            <w:tcW w:w="1237" w:type="dxa"/>
            <w:tcMar>
              <w:top w:w="0" w:type="dxa"/>
              <w:left w:w="10" w:type="dxa"/>
              <w:bottom w:w="0" w:type="dxa"/>
              <w:right w:w="10" w:type="dxa"/>
            </w:tcMar>
            <w:vAlign w:val="center"/>
          </w:tcPr>
          <w:p w14:paraId="046CE333" w14:textId="0B5F1044" w:rsidR="00D9112F" w:rsidRPr="00F13722" w:rsidRDefault="00D9112F" w:rsidP="00D9112F">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6054D6DE" w14:textId="36D60F08" w:rsidR="00D9112F" w:rsidRPr="00F13722" w:rsidRDefault="00D9112F" w:rsidP="00D9112F">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2022</w:t>
            </w:r>
          </w:p>
        </w:tc>
      </w:tr>
      <w:tr w:rsidR="00D9112F" w:rsidRPr="00F13722" w14:paraId="5FB46490" w14:textId="77777777" w:rsidTr="00282BB8">
        <w:trPr>
          <w:trHeight w:val="144"/>
        </w:trPr>
        <w:tc>
          <w:tcPr>
            <w:tcW w:w="4320" w:type="dxa"/>
            <w:tcMar>
              <w:top w:w="0" w:type="dxa"/>
              <w:left w:w="10" w:type="dxa"/>
              <w:bottom w:w="0" w:type="dxa"/>
              <w:right w:w="10" w:type="dxa"/>
            </w:tcMar>
            <w:hideMark/>
          </w:tcPr>
          <w:p w14:paraId="46DF402E" w14:textId="77777777" w:rsidR="00D9112F" w:rsidRPr="00F13722" w:rsidRDefault="00D9112F" w:rsidP="00D9112F">
            <w:pPr>
              <w:spacing w:line="340" w:lineRule="exact"/>
              <w:ind w:left="158" w:right="36" w:firstLine="105"/>
              <w:rPr>
                <w:rFonts w:ascii="Arial" w:hAnsi="Arial" w:cs="Arial"/>
                <w:sz w:val="16"/>
                <w:szCs w:val="16"/>
              </w:rPr>
            </w:pPr>
            <w:r w:rsidRPr="00F13722">
              <w:rPr>
                <w:rFonts w:ascii="Arial" w:hAnsi="Arial" w:cs="Arial"/>
                <w:b/>
                <w:bCs/>
                <w:sz w:val="16"/>
                <w:szCs w:val="16"/>
              </w:rPr>
              <w:t>Subsidiaries</w:t>
            </w:r>
          </w:p>
        </w:tc>
        <w:tc>
          <w:tcPr>
            <w:tcW w:w="1237" w:type="dxa"/>
            <w:tcMar>
              <w:top w:w="0" w:type="dxa"/>
              <w:left w:w="10" w:type="dxa"/>
              <w:bottom w:w="0" w:type="dxa"/>
              <w:right w:w="10" w:type="dxa"/>
            </w:tcMar>
          </w:tcPr>
          <w:p w14:paraId="7DADF3E8" w14:textId="77777777" w:rsidR="00D9112F" w:rsidRPr="00F13722" w:rsidRDefault="00D9112F" w:rsidP="00D9112F">
            <w:pPr>
              <w:spacing w:line="34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15730B43" w14:textId="77777777" w:rsidR="00D9112F" w:rsidRPr="00F13722" w:rsidRDefault="00D9112F" w:rsidP="00D9112F">
            <w:pPr>
              <w:spacing w:line="340" w:lineRule="exact"/>
              <w:ind w:left="-108" w:right="99"/>
              <w:jc w:val="right"/>
              <w:rPr>
                <w:rFonts w:ascii="Arial" w:hAnsi="Arial" w:cs="Arial"/>
                <w:sz w:val="16"/>
                <w:szCs w:val="16"/>
              </w:rPr>
            </w:pPr>
          </w:p>
        </w:tc>
        <w:tc>
          <w:tcPr>
            <w:tcW w:w="1237" w:type="dxa"/>
            <w:tcMar>
              <w:top w:w="0" w:type="dxa"/>
              <w:left w:w="10" w:type="dxa"/>
              <w:bottom w:w="0" w:type="dxa"/>
              <w:right w:w="10" w:type="dxa"/>
            </w:tcMar>
          </w:tcPr>
          <w:p w14:paraId="7983C61A" w14:textId="77777777" w:rsidR="00D9112F" w:rsidRPr="00F13722" w:rsidRDefault="00D9112F" w:rsidP="00D9112F">
            <w:pPr>
              <w:spacing w:line="34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4F53DF90" w14:textId="77777777" w:rsidR="00D9112F" w:rsidRPr="00F13722" w:rsidRDefault="00D9112F" w:rsidP="00D9112F">
            <w:pPr>
              <w:spacing w:line="340" w:lineRule="exact"/>
              <w:ind w:left="-108" w:right="99"/>
              <w:jc w:val="right"/>
              <w:rPr>
                <w:rFonts w:ascii="Arial" w:hAnsi="Arial" w:cs="Arial"/>
                <w:sz w:val="16"/>
                <w:szCs w:val="16"/>
              </w:rPr>
            </w:pPr>
          </w:p>
        </w:tc>
      </w:tr>
      <w:tr w:rsidR="00D9112F" w:rsidRPr="00F13722" w14:paraId="3B792367" w14:textId="77777777" w:rsidTr="00282BB8">
        <w:trPr>
          <w:trHeight w:val="144"/>
        </w:trPr>
        <w:tc>
          <w:tcPr>
            <w:tcW w:w="4320" w:type="dxa"/>
            <w:tcMar>
              <w:top w:w="0" w:type="dxa"/>
              <w:left w:w="10" w:type="dxa"/>
              <w:bottom w:w="0" w:type="dxa"/>
              <w:right w:w="10" w:type="dxa"/>
            </w:tcMar>
            <w:hideMark/>
          </w:tcPr>
          <w:p w14:paraId="2682CC92" w14:textId="77777777" w:rsidR="00D9112F" w:rsidRPr="00F13722" w:rsidRDefault="00D9112F" w:rsidP="00D9112F">
            <w:pPr>
              <w:spacing w:line="340" w:lineRule="exact"/>
              <w:ind w:left="350" w:right="36" w:hanging="87"/>
              <w:rPr>
                <w:rFonts w:ascii="Arial" w:hAnsi="Arial" w:cs="Arial"/>
                <w:b/>
                <w:bCs/>
                <w:sz w:val="16"/>
                <w:szCs w:val="16"/>
              </w:rPr>
            </w:pPr>
            <w:r w:rsidRPr="00F13722">
              <w:rPr>
                <w:rFonts w:ascii="Arial" w:hAnsi="Arial" w:cs="Arial"/>
                <w:sz w:val="16"/>
                <w:szCs w:val="16"/>
                <w:cs/>
              </w:rPr>
              <w:t>(</w:t>
            </w:r>
            <w:r w:rsidRPr="00F13722">
              <w:rPr>
                <w:rFonts w:ascii="Arial" w:hAnsi="Arial" w:cs="Arial"/>
                <w:sz w:val="16"/>
                <w:szCs w:val="16"/>
              </w:rPr>
              <w:t>Eliminated from the consolidated financial statements)</w:t>
            </w:r>
          </w:p>
        </w:tc>
        <w:tc>
          <w:tcPr>
            <w:tcW w:w="1237" w:type="dxa"/>
            <w:tcMar>
              <w:top w:w="0" w:type="dxa"/>
              <w:left w:w="10" w:type="dxa"/>
              <w:bottom w:w="0" w:type="dxa"/>
              <w:right w:w="10" w:type="dxa"/>
            </w:tcMar>
          </w:tcPr>
          <w:p w14:paraId="02EEB1DE" w14:textId="77777777" w:rsidR="00D9112F" w:rsidRPr="00F13722" w:rsidRDefault="00D9112F" w:rsidP="00D9112F">
            <w:pPr>
              <w:tabs>
                <w:tab w:val="decimal" w:pos="950"/>
              </w:tabs>
              <w:spacing w:line="340" w:lineRule="exact"/>
              <w:ind w:left="-108" w:right="99"/>
              <w:rPr>
                <w:rFonts w:ascii="Arial" w:hAnsi="Arial" w:cs="Arial"/>
                <w:sz w:val="16"/>
                <w:szCs w:val="16"/>
              </w:rPr>
            </w:pPr>
          </w:p>
        </w:tc>
        <w:tc>
          <w:tcPr>
            <w:tcW w:w="1238" w:type="dxa"/>
            <w:tcMar>
              <w:top w:w="0" w:type="dxa"/>
              <w:left w:w="10" w:type="dxa"/>
              <w:bottom w:w="0" w:type="dxa"/>
              <w:right w:w="10" w:type="dxa"/>
            </w:tcMar>
          </w:tcPr>
          <w:p w14:paraId="1A2A474D" w14:textId="77777777" w:rsidR="00D9112F" w:rsidRPr="00F13722" w:rsidRDefault="00D9112F" w:rsidP="00D9112F">
            <w:pPr>
              <w:tabs>
                <w:tab w:val="decimal" w:pos="950"/>
              </w:tabs>
              <w:spacing w:line="340" w:lineRule="exact"/>
              <w:ind w:left="-108" w:right="99"/>
              <w:rPr>
                <w:rFonts w:ascii="Arial" w:hAnsi="Arial" w:cs="Arial"/>
                <w:sz w:val="16"/>
                <w:szCs w:val="16"/>
              </w:rPr>
            </w:pPr>
          </w:p>
        </w:tc>
        <w:tc>
          <w:tcPr>
            <w:tcW w:w="1237" w:type="dxa"/>
            <w:tcMar>
              <w:top w:w="0" w:type="dxa"/>
              <w:left w:w="10" w:type="dxa"/>
              <w:bottom w:w="0" w:type="dxa"/>
              <w:right w:w="10" w:type="dxa"/>
            </w:tcMar>
          </w:tcPr>
          <w:p w14:paraId="62FE0A8C" w14:textId="77777777" w:rsidR="00D9112F" w:rsidRPr="00F13722" w:rsidRDefault="00D9112F" w:rsidP="00D9112F">
            <w:pPr>
              <w:tabs>
                <w:tab w:val="decimal" w:pos="950"/>
              </w:tabs>
              <w:spacing w:line="340" w:lineRule="exact"/>
              <w:ind w:left="-108" w:right="99"/>
              <w:rPr>
                <w:rFonts w:ascii="Arial" w:hAnsi="Arial" w:cs="Arial"/>
                <w:sz w:val="16"/>
                <w:szCs w:val="16"/>
              </w:rPr>
            </w:pPr>
          </w:p>
        </w:tc>
        <w:tc>
          <w:tcPr>
            <w:tcW w:w="1238" w:type="dxa"/>
            <w:tcMar>
              <w:top w:w="0" w:type="dxa"/>
              <w:left w:w="10" w:type="dxa"/>
              <w:bottom w:w="0" w:type="dxa"/>
              <w:right w:w="10" w:type="dxa"/>
            </w:tcMar>
          </w:tcPr>
          <w:p w14:paraId="46E788D5" w14:textId="77777777" w:rsidR="00D9112F" w:rsidRPr="00F13722" w:rsidRDefault="00D9112F" w:rsidP="00D9112F">
            <w:pPr>
              <w:tabs>
                <w:tab w:val="decimal" w:pos="950"/>
              </w:tabs>
              <w:spacing w:line="340" w:lineRule="exact"/>
              <w:ind w:left="-108" w:right="99"/>
              <w:rPr>
                <w:rFonts w:ascii="Arial" w:hAnsi="Arial" w:cs="Arial"/>
                <w:sz w:val="16"/>
                <w:szCs w:val="16"/>
              </w:rPr>
            </w:pPr>
          </w:p>
        </w:tc>
      </w:tr>
      <w:tr w:rsidR="00D9112F" w:rsidRPr="00F13722" w14:paraId="11DF9E7C" w14:textId="77777777" w:rsidTr="00282BB8">
        <w:trPr>
          <w:trHeight w:val="144"/>
        </w:trPr>
        <w:tc>
          <w:tcPr>
            <w:tcW w:w="4320" w:type="dxa"/>
            <w:tcMar>
              <w:top w:w="0" w:type="dxa"/>
              <w:left w:w="10" w:type="dxa"/>
              <w:bottom w:w="0" w:type="dxa"/>
              <w:right w:w="10" w:type="dxa"/>
            </w:tcMar>
            <w:hideMark/>
          </w:tcPr>
          <w:p w14:paraId="314FFFF5" w14:textId="77777777" w:rsidR="00D9112F" w:rsidRPr="00F13722" w:rsidRDefault="00D9112F" w:rsidP="00D9112F">
            <w:pPr>
              <w:spacing w:line="340" w:lineRule="exact"/>
              <w:ind w:left="350" w:right="36" w:hanging="87"/>
              <w:rPr>
                <w:rFonts w:ascii="Arial" w:hAnsi="Arial" w:cs="Arial"/>
                <w:sz w:val="16"/>
                <w:szCs w:val="16"/>
              </w:rPr>
            </w:pPr>
            <w:r w:rsidRPr="00F13722">
              <w:rPr>
                <w:rFonts w:ascii="Arial" w:hAnsi="Arial" w:cs="Arial"/>
                <w:sz w:val="16"/>
                <w:szCs w:val="16"/>
              </w:rPr>
              <w:t>XSpring Asset Management Co., Ltd.</w:t>
            </w:r>
          </w:p>
        </w:tc>
        <w:tc>
          <w:tcPr>
            <w:tcW w:w="1237" w:type="dxa"/>
            <w:tcMar>
              <w:top w:w="0" w:type="dxa"/>
              <w:left w:w="10" w:type="dxa"/>
              <w:bottom w:w="0" w:type="dxa"/>
              <w:right w:w="10" w:type="dxa"/>
            </w:tcMar>
          </w:tcPr>
          <w:p w14:paraId="651B362A" w14:textId="77777777" w:rsidR="00D9112F" w:rsidRPr="00F13722" w:rsidRDefault="00D9112F" w:rsidP="00D9112F">
            <w:pPr>
              <w:tabs>
                <w:tab w:val="decimal" w:pos="950"/>
              </w:tabs>
              <w:spacing w:line="340" w:lineRule="exact"/>
              <w:ind w:left="158" w:right="36" w:firstLine="12"/>
              <w:rPr>
                <w:rFonts w:ascii="Arial" w:hAnsi="Arial" w:cs="Arial"/>
                <w:sz w:val="16"/>
                <w:szCs w:val="16"/>
              </w:rPr>
            </w:pPr>
          </w:p>
        </w:tc>
        <w:tc>
          <w:tcPr>
            <w:tcW w:w="1238" w:type="dxa"/>
            <w:tcMar>
              <w:top w:w="0" w:type="dxa"/>
              <w:left w:w="10" w:type="dxa"/>
              <w:bottom w:w="0" w:type="dxa"/>
              <w:right w:w="10" w:type="dxa"/>
            </w:tcMar>
          </w:tcPr>
          <w:p w14:paraId="5FF9D321" w14:textId="77777777" w:rsidR="00D9112F" w:rsidRPr="00F13722" w:rsidRDefault="00D9112F" w:rsidP="00D9112F">
            <w:pPr>
              <w:tabs>
                <w:tab w:val="decimal" w:pos="950"/>
              </w:tabs>
              <w:spacing w:line="340" w:lineRule="exact"/>
              <w:ind w:left="-108" w:right="99" w:firstLine="12"/>
              <w:rPr>
                <w:rFonts w:ascii="Arial" w:hAnsi="Arial" w:cs="Arial"/>
                <w:sz w:val="16"/>
                <w:szCs w:val="16"/>
              </w:rPr>
            </w:pPr>
          </w:p>
        </w:tc>
        <w:tc>
          <w:tcPr>
            <w:tcW w:w="1237" w:type="dxa"/>
            <w:tcMar>
              <w:top w:w="0" w:type="dxa"/>
              <w:left w:w="10" w:type="dxa"/>
              <w:bottom w:w="0" w:type="dxa"/>
              <w:right w:w="10" w:type="dxa"/>
            </w:tcMar>
          </w:tcPr>
          <w:p w14:paraId="0E258C15" w14:textId="77777777" w:rsidR="00D9112F" w:rsidRPr="00F13722" w:rsidRDefault="00D9112F" w:rsidP="00D9112F">
            <w:pPr>
              <w:tabs>
                <w:tab w:val="decimal" w:pos="950"/>
              </w:tabs>
              <w:spacing w:line="340" w:lineRule="exact"/>
              <w:ind w:firstLine="12"/>
              <w:rPr>
                <w:rFonts w:ascii="Arial" w:hAnsi="Arial" w:cs="Arial"/>
                <w:sz w:val="16"/>
                <w:szCs w:val="16"/>
                <w:cs/>
              </w:rPr>
            </w:pPr>
          </w:p>
        </w:tc>
        <w:tc>
          <w:tcPr>
            <w:tcW w:w="1238" w:type="dxa"/>
            <w:tcMar>
              <w:top w:w="0" w:type="dxa"/>
              <w:left w:w="10" w:type="dxa"/>
              <w:bottom w:w="0" w:type="dxa"/>
              <w:right w:w="10" w:type="dxa"/>
            </w:tcMar>
          </w:tcPr>
          <w:p w14:paraId="517BB51B" w14:textId="77777777" w:rsidR="00D9112F" w:rsidRPr="00F13722" w:rsidRDefault="00D9112F" w:rsidP="00D9112F">
            <w:pPr>
              <w:tabs>
                <w:tab w:val="decimal" w:pos="950"/>
              </w:tabs>
              <w:spacing w:line="340" w:lineRule="exact"/>
              <w:ind w:left="-108" w:right="99" w:firstLine="12"/>
              <w:rPr>
                <w:rFonts w:ascii="Arial" w:hAnsi="Arial" w:cs="Arial"/>
                <w:sz w:val="16"/>
                <w:szCs w:val="16"/>
                <w:cs/>
              </w:rPr>
            </w:pPr>
          </w:p>
        </w:tc>
      </w:tr>
      <w:tr w:rsidR="009C346F" w:rsidRPr="00F13722" w14:paraId="16795DA0" w14:textId="77777777" w:rsidTr="00282BB8">
        <w:trPr>
          <w:trHeight w:val="144"/>
        </w:trPr>
        <w:tc>
          <w:tcPr>
            <w:tcW w:w="4320" w:type="dxa"/>
            <w:tcMar>
              <w:top w:w="0" w:type="dxa"/>
              <w:left w:w="10" w:type="dxa"/>
              <w:bottom w:w="0" w:type="dxa"/>
              <w:right w:w="10" w:type="dxa"/>
            </w:tcMar>
            <w:hideMark/>
          </w:tcPr>
          <w:p w14:paraId="4ACFAE13" w14:textId="77777777" w:rsidR="009C346F" w:rsidRPr="00F13722" w:rsidRDefault="009C346F" w:rsidP="002744B6">
            <w:pPr>
              <w:spacing w:line="34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1C55DD21" w14:textId="1994363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251106BE" w14:textId="4FD8B76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193C7301" w14:textId="0805FDE7"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2,185,000</w:t>
            </w:r>
          </w:p>
        </w:tc>
        <w:tc>
          <w:tcPr>
            <w:tcW w:w="1238" w:type="dxa"/>
            <w:tcMar>
              <w:top w:w="0" w:type="dxa"/>
              <w:left w:w="10" w:type="dxa"/>
              <w:bottom w:w="0" w:type="dxa"/>
              <w:right w:w="10" w:type="dxa"/>
            </w:tcMar>
            <w:hideMark/>
          </w:tcPr>
          <w:p w14:paraId="3F14A7E2" w14:textId="4CD4A3A9"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1,940,000</w:t>
            </w:r>
          </w:p>
        </w:tc>
      </w:tr>
      <w:tr w:rsidR="009C346F" w:rsidRPr="00F13722" w14:paraId="4E8536D0" w14:textId="77777777" w:rsidTr="00282BB8">
        <w:trPr>
          <w:trHeight w:val="144"/>
        </w:trPr>
        <w:tc>
          <w:tcPr>
            <w:tcW w:w="4320" w:type="dxa"/>
            <w:tcMar>
              <w:top w:w="0" w:type="dxa"/>
              <w:left w:w="10" w:type="dxa"/>
              <w:bottom w:w="0" w:type="dxa"/>
              <w:right w:w="10" w:type="dxa"/>
            </w:tcMar>
            <w:hideMark/>
          </w:tcPr>
          <w:p w14:paraId="49097268" w14:textId="77777777" w:rsidR="009C346F" w:rsidRPr="00F13722" w:rsidRDefault="009C346F" w:rsidP="002744B6">
            <w:pPr>
              <w:spacing w:line="34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0A76CADD" w14:textId="65EFBB2F"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0A5133EA" w14:textId="46CDB12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68415140" w14:textId="68EA3273"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1,114,344</w:t>
            </w:r>
          </w:p>
        </w:tc>
        <w:tc>
          <w:tcPr>
            <w:tcW w:w="1238" w:type="dxa"/>
            <w:tcMar>
              <w:top w:w="0" w:type="dxa"/>
              <w:left w:w="10" w:type="dxa"/>
              <w:bottom w:w="0" w:type="dxa"/>
              <w:right w:w="10" w:type="dxa"/>
            </w:tcMar>
            <w:hideMark/>
          </w:tcPr>
          <w:p w14:paraId="2CD6FBC3" w14:textId="102C351E"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1,114,344</w:t>
            </w:r>
          </w:p>
        </w:tc>
      </w:tr>
      <w:tr w:rsidR="009C346F" w:rsidRPr="00F13722" w14:paraId="2CD8FBEB" w14:textId="77777777" w:rsidTr="00282BB8">
        <w:trPr>
          <w:trHeight w:val="144"/>
        </w:trPr>
        <w:tc>
          <w:tcPr>
            <w:tcW w:w="4320" w:type="dxa"/>
            <w:tcMar>
              <w:top w:w="0" w:type="dxa"/>
              <w:left w:w="10" w:type="dxa"/>
              <w:bottom w:w="0" w:type="dxa"/>
              <w:right w:w="10" w:type="dxa"/>
            </w:tcMar>
            <w:hideMark/>
          </w:tcPr>
          <w:p w14:paraId="6794B4A2" w14:textId="77777777" w:rsidR="009C346F" w:rsidRPr="00F13722" w:rsidRDefault="009C346F" w:rsidP="002744B6">
            <w:pPr>
              <w:spacing w:line="340" w:lineRule="exact"/>
              <w:ind w:left="443" w:right="36"/>
              <w:rPr>
                <w:rFonts w:ascii="Arial" w:hAnsi="Arial" w:cs="Arial"/>
                <w:sz w:val="16"/>
                <w:szCs w:val="16"/>
              </w:rPr>
            </w:pPr>
            <w:r w:rsidRPr="00F13722">
              <w:rPr>
                <w:rFonts w:ascii="Arial" w:hAnsi="Arial" w:cs="Arial"/>
                <w:sz w:val="16"/>
                <w:szCs w:val="16"/>
              </w:rPr>
              <w:t>Other income</w:t>
            </w:r>
          </w:p>
        </w:tc>
        <w:tc>
          <w:tcPr>
            <w:tcW w:w="1237" w:type="dxa"/>
            <w:tcMar>
              <w:top w:w="0" w:type="dxa"/>
              <w:left w:w="10" w:type="dxa"/>
              <w:bottom w:w="0" w:type="dxa"/>
              <w:right w:w="10" w:type="dxa"/>
            </w:tcMar>
          </w:tcPr>
          <w:p w14:paraId="4EE29A58" w14:textId="38ECDB8F"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66480698" w14:textId="41C2C19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7431F33F" w14:textId="7B9E5412"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27,411</w:t>
            </w:r>
          </w:p>
        </w:tc>
        <w:tc>
          <w:tcPr>
            <w:tcW w:w="1238" w:type="dxa"/>
            <w:tcMar>
              <w:top w:w="0" w:type="dxa"/>
              <w:left w:w="10" w:type="dxa"/>
              <w:bottom w:w="0" w:type="dxa"/>
              <w:right w:w="10" w:type="dxa"/>
            </w:tcMar>
            <w:hideMark/>
          </w:tcPr>
          <w:p w14:paraId="3B4DA5A8" w14:textId="5EFBD747"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28,142</w:t>
            </w:r>
          </w:p>
        </w:tc>
      </w:tr>
      <w:tr w:rsidR="009C346F" w:rsidRPr="00F13722" w14:paraId="47A3F55D" w14:textId="77777777" w:rsidTr="00282BB8">
        <w:trPr>
          <w:trHeight w:val="144"/>
        </w:trPr>
        <w:tc>
          <w:tcPr>
            <w:tcW w:w="4320" w:type="dxa"/>
            <w:tcMar>
              <w:top w:w="0" w:type="dxa"/>
              <w:left w:w="10" w:type="dxa"/>
              <w:bottom w:w="0" w:type="dxa"/>
              <w:right w:w="10" w:type="dxa"/>
            </w:tcMar>
            <w:hideMark/>
          </w:tcPr>
          <w:p w14:paraId="1B4530B4"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Private fund management fee</w:t>
            </w:r>
          </w:p>
        </w:tc>
        <w:tc>
          <w:tcPr>
            <w:tcW w:w="1237" w:type="dxa"/>
            <w:tcMar>
              <w:top w:w="0" w:type="dxa"/>
              <w:left w:w="10" w:type="dxa"/>
              <w:bottom w:w="0" w:type="dxa"/>
              <w:right w:w="10" w:type="dxa"/>
            </w:tcMar>
          </w:tcPr>
          <w:p w14:paraId="486A240F" w14:textId="71AFBC7C"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2AF635E8" w14:textId="044AECE5"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427ED2AF" w14:textId="040C1EC5"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2,251,878</w:t>
            </w:r>
          </w:p>
        </w:tc>
        <w:tc>
          <w:tcPr>
            <w:tcW w:w="1238" w:type="dxa"/>
            <w:tcMar>
              <w:top w:w="0" w:type="dxa"/>
              <w:left w:w="10" w:type="dxa"/>
              <w:bottom w:w="0" w:type="dxa"/>
              <w:right w:w="10" w:type="dxa"/>
            </w:tcMar>
            <w:hideMark/>
          </w:tcPr>
          <w:p w14:paraId="16654F68" w14:textId="5C3ED32A"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3,188,457</w:t>
            </w:r>
          </w:p>
        </w:tc>
      </w:tr>
      <w:tr w:rsidR="009C346F" w:rsidRPr="00F13722" w14:paraId="55ED8CAF" w14:textId="77777777" w:rsidTr="00282BB8">
        <w:trPr>
          <w:trHeight w:val="144"/>
        </w:trPr>
        <w:tc>
          <w:tcPr>
            <w:tcW w:w="4320" w:type="dxa"/>
            <w:tcMar>
              <w:top w:w="0" w:type="dxa"/>
              <w:left w:w="10" w:type="dxa"/>
              <w:bottom w:w="0" w:type="dxa"/>
              <w:right w:w="10" w:type="dxa"/>
            </w:tcMar>
            <w:hideMark/>
          </w:tcPr>
          <w:p w14:paraId="7808CD8B"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expense</w:t>
            </w:r>
          </w:p>
        </w:tc>
        <w:tc>
          <w:tcPr>
            <w:tcW w:w="1237" w:type="dxa"/>
            <w:tcMar>
              <w:top w:w="0" w:type="dxa"/>
              <w:left w:w="10" w:type="dxa"/>
              <w:bottom w:w="0" w:type="dxa"/>
              <w:right w:w="10" w:type="dxa"/>
            </w:tcMar>
          </w:tcPr>
          <w:p w14:paraId="04C248C2" w14:textId="7DDEE27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2C6DE650" w14:textId="36A62B8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0F294882" w14:textId="60051227"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340,260</w:t>
            </w:r>
          </w:p>
        </w:tc>
        <w:tc>
          <w:tcPr>
            <w:tcW w:w="1238" w:type="dxa"/>
            <w:tcMar>
              <w:top w:w="0" w:type="dxa"/>
              <w:left w:w="10" w:type="dxa"/>
              <w:bottom w:w="0" w:type="dxa"/>
              <w:right w:w="10" w:type="dxa"/>
            </w:tcMar>
            <w:hideMark/>
          </w:tcPr>
          <w:p w14:paraId="3DCF549B" w14:textId="0818C4A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258,940</w:t>
            </w:r>
          </w:p>
        </w:tc>
      </w:tr>
      <w:tr w:rsidR="009C346F" w:rsidRPr="00F13722" w14:paraId="5FFCEC53" w14:textId="77777777" w:rsidTr="00282BB8">
        <w:trPr>
          <w:trHeight w:val="144"/>
        </w:trPr>
        <w:tc>
          <w:tcPr>
            <w:tcW w:w="4320" w:type="dxa"/>
            <w:tcMar>
              <w:top w:w="0" w:type="dxa"/>
              <w:left w:w="10" w:type="dxa"/>
              <w:bottom w:w="0" w:type="dxa"/>
              <w:right w:w="10" w:type="dxa"/>
            </w:tcMar>
          </w:tcPr>
          <w:p w14:paraId="153AEF44"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Other expense</w:t>
            </w:r>
          </w:p>
        </w:tc>
        <w:tc>
          <w:tcPr>
            <w:tcW w:w="1237" w:type="dxa"/>
            <w:tcMar>
              <w:top w:w="0" w:type="dxa"/>
              <w:left w:w="10" w:type="dxa"/>
              <w:bottom w:w="0" w:type="dxa"/>
              <w:right w:w="10" w:type="dxa"/>
            </w:tcMar>
          </w:tcPr>
          <w:p w14:paraId="10F9C771" w14:textId="6AA223ED"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5964F551" w14:textId="0C7B3E9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11241845" w14:textId="3D9650EA"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30C3BB80" w14:textId="06BBDEF3"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3,161</w:t>
            </w:r>
          </w:p>
        </w:tc>
      </w:tr>
      <w:tr w:rsidR="009C346F" w:rsidRPr="00F13722" w14:paraId="3BC68909" w14:textId="77777777" w:rsidTr="00282BB8">
        <w:trPr>
          <w:trHeight w:val="144"/>
        </w:trPr>
        <w:tc>
          <w:tcPr>
            <w:tcW w:w="4320" w:type="dxa"/>
            <w:tcMar>
              <w:top w:w="0" w:type="dxa"/>
              <w:left w:w="10" w:type="dxa"/>
              <w:bottom w:w="0" w:type="dxa"/>
              <w:right w:w="10" w:type="dxa"/>
            </w:tcMar>
            <w:hideMark/>
          </w:tcPr>
          <w:p w14:paraId="0503094B" w14:textId="77777777" w:rsidR="009C346F" w:rsidRPr="00F13722" w:rsidRDefault="009C346F" w:rsidP="009C346F">
            <w:pPr>
              <w:spacing w:line="340" w:lineRule="exact"/>
              <w:ind w:left="350" w:right="36" w:hanging="87"/>
              <w:rPr>
                <w:rFonts w:ascii="Arial" w:hAnsi="Arial" w:cs="Arial"/>
                <w:sz w:val="16"/>
                <w:szCs w:val="16"/>
              </w:rPr>
            </w:pPr>
            <w:r w:rsidRPr="00F13722">
              <w:rPr>
                <w:rFonts w:ascii="Arial" w:hAnsi="Arial" w:cs="Arial"/>
                <w:sz w:val="16"/>
                <w:szCs w:val="16"/>
              </w:rPr>
              <w:t>XSpring AMC Asset Management Co., Ltd.</w:t>
            </w:r>
          </w:p>
        </w:tc>
        <w:tc>
          <w:tcPr>
            <w:tcW w:w="1237" w:type="dxa"/>
            <w:tcMar>
              <w:top w:w="0" w:type="dxa"/>
              <w:left w:w="10" w:type="dxa"/>
              <w:bottom w:w="0" w:type="dxa"/>
              <w:right w:w="10" w:type="dxa"/>
            </w:tcMar>
          </w:tcPr>
          <w:p w14:paraId="60882D41"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633CFA7E"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3562927C"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19A694E"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r w:rsidR="009C346F" w:rsidRPr="00F13722" w14:paraId="16ADA506" w14:textId="77777777" w:rsidTr="00282BB8">
        <w:trPr>
          <w:trHeight w:val="144"/>
        </w:trPr>
        <w:tc>
          <w:tcPr>
            <w:tcW w:w="4320" w:type="dxa"/>
            <w:tcMar>
              <w:top w:w="0" w:type="dxa"/>
              <w:left w:w="10" w:type="dxa"/>
              <w:bottom w:w="0" w:type="dxa"/>
              <w:right w:w="10" w:type="dxa"/>
            </w:tcMar>
          </w:tcPr>
          <w:p w14:paraId="4A8404D9" w14:textId="5CAF3BCE"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45BAC5DC" w14:textId="6949265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29455846" w14:textId="461DE4EE"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6458369E" w14:textId="4AAAE65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2,407,439</w:t>
            </w:r>
          </w:p>
        </w:tc>
        <w:tc>
          <w:tcPr>
            <w:tcW w:w="1238" w:type="dxa"/>
            <w:tcMar>
              <w:top w:w="0" w:type="dxa"/>
              <w:left w:w="10" w:type="dxa"/>
              <w:bottom w:w="0" w:type="dxa"/>
              <w:right w:w="10" w:type="dxa"/>
            </w:tcMar>
          </w:tcPr>
          <w:p w14:paraId="2734264A" w14:textId="65B94925"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962,329</w:t>
            </w:r>
          </w:p>
        </w:tc>
      </w:tr>
      <w:tr w:rsidR="009C346F" w:rsidRPr="00F13722" w14:paraId="27108356" w14:textId="77777777" w:rsidTr="00282BB8">
        <w:trPr>
          <w:trHeight w:val="144"/>
        </w:trPr>
        <w:tc>
          <w:tcPr>
            <w:tcW w:w="4320" w:type="dxa"/>
            <w:tcMar>
              <w:top w:w="0" w:type="dxa"/>
              <w:left w:w="10" w:type="dxa"/>
              <w:bottom w:w="0" w:type="dxa"/>
              <w:right w:w="10" w:type="dxa"/>
            </w:tcMar>
            <w:hideMark/>
          </w:tcPr>
          <w:p w14:paraId="1EA09D3D"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12BD00A2" w14:textId="364FEED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77CE07A9" w14:textId="6CCE349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3608E32B" w14:textId="19528BF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168,000</w:t>
            </w:r>
          </w:p>
        </w:tc>
        <w:tc>
          <w:tcPr>
            <w:tcW w:w="1238" w:type="dxa"/>
            <w:tcMar>
              <w:top w:w="0" w:type="dxa"/>
              <w:left w:w="10" w:type="dxa"/>
              <w:bottom w:w="0" w:type="dxa"/>
              <w:right w:w="10" w:type="dxa"/>
            </w:tcMar>
            <w:hideMark/>
          </w:tcPr>
          <w:p w14:paraId="0DFFBD5E" w14:textId="4DFB089E"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186,000</w:t>
            </w:r>
          </w:p>
        </w:tc>
      </w:tr>
      <w:tr w:rsidR="009C346F" w:rsidRPr="00F13722" w14:paraId="1DC39C51" w14:textId="77777777" w:rsidTr="00282BB8">
        <w:trPr>
          <w:trHeight w:val="144"/>
        </w:trPr>
        <w:tc>
          <w:tcPr>
            <w:tcW w:w="4320" w:type="dxa"/>
            <w:tcMar>
              <w:top w:w="0" w:type="dxa"/>
              <w:left w:w="10" w:type="dxa"/>
              <w:bottom w:w="0" w:type="dxa"/>
              <w:right w:w="10" w:type="dxa"/>
            </w:tcMar>
            <w:hideMark/>
          </w:tcPr>
          <w:p w14:paraId="3F8B38F5"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5B14EA1E" w14:textId="338B23F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4C6655F1" w14:textId="49A14DD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0CFBDE9D" w14:textId="0ECF6037"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139,293</w:t>
            </w:r>
          </w:p>
        </w:tc>
        <w:tc>
          <w:tcPr>
            <w:tcW w:w="1238" w:type="dxa"/>
            <w:tcMar>
              <w:top w:w="0" w:type="dxa"/>
              <w:left w:w="10" w:type="dxa"/>
              <w:bottom w:w="0" w:type="dxa"/>
              <w:right w:w="10" w:type="dxa"/>
            </w:tcMar>
            <w:hideMark/>
          </w:tcPr>
          <w:p w14:paraId="3597DB44" w14:textId="6C88704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139,293</w:t>
            </w:r>
          </w:p>
        </w:tc>
      </w:tr>
      <w:tr w:rsidR="009C346F" w:rsidRPr="00F13722" w14:paraId="5A7D5CF0" w14:textId="77777777" w:rsidTr="00282BB8">
        <w:trPr>
          <w:trHeight w:val="144"/>
        </w:trPr>
        <w:tc>
          <w:tcPr>
            <w:tcW w:w="4320" w:type="dxa"/>
            <w:tcMar>
              <w:top w:w="0" w:type="dxa"/>
              <w:left w:w="10" w:type="dxa"/>
              <w:bottom w:w="0" w:type="dxa"/>
              <w:right w:w="10" w:type="dxa"/>
            </w:tcMar>
          </w:tcPr>
          <w:p w14:paraId="74509661"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Other income</w:t>
            </w:r>
          </w:p>
        </w:tc>
        <w:tc>
          <w:tcPr>
            <w:tcW w:w="1237" w:type="dxa"/>
            <w:tcMar>
              <w:top w:w="0" w:type="dxa"/>
              <w:left w:w="10" w:type="dxa"/>
              <w:bottom w:w="0" w:type="dxa"/>
              <w:right w:w="10" w:type="dxa"/>
            </w:tcMar>
          </w:tcPr>
          <w:p w14:paraId="52A607F7" w14:textId="7BEED353"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68C6AF8" w14:textId="081563B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13F07693" w14:textId="44AAD24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0B01AE03" w14:textId="579F9664"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1,497</w:t>
            </w:r>
          </w:p>
        </w:tc>
      </w:tr>
      <w:tr w:rsidR="009C346F" w:rsidRPr="00F13722" w14:paraId="564A0D11" w14:textId="77777777" w:rsidTr="00282BB8">
        <w:trPr>
          <w:trHeight w:val="144"/>
        </w:trPr>
        <w:tc>
          <w:tcPr>
            <w:tcW w:w="4320" w:type="dxa"/>
            <w:tcMar>
              <w:top w:w="0" w:type="dxa"/>
              <w:left w:w="10" w:type="dxa"/>
              <w:bottom w:w="0" w:type="dxa"/>
              <w:right w:w="10" w:type="dxa"/>
            </w:tcMar>
            <w:hideMark/>
          </w:tcPr>
          <w:p w14:paraId="166357B4" w14:textId="77777777" w:rsidR="009C346F" w:rsidRPr="00F13722" w:rsidRDefault="009C346F" w:rsidP="009C346F">
            <w:pPr>
              <w:spacing w:line="340" w:lineRule="exact"/>
              <w:ind w:left="350" w:right="36" w:hanging="87"/>
              <w:rPr>
                <w:rFonts w:ascii="Arial" w:hAnsi="Arial" w:cs="Arial"/>
                <w:sz w:val="16"/>
                <w:szCs w:val="16"/>
              </w:rPr>
            </w:pPr>
            <w:r w:rsidRPr="00F13722">
              <w:rPr>
                <w:rFonts w:ascii="Arial" w:hAnsi="Arial" w:cs="Arial"/>
                <w:sz w:val="16"/>
                <w:szCs w:val="16"/>
              </w:rPr>
              <w:t>XSpring Digital Co., Ltd.</w:t>
            </w:r>
          </w:p>
        </w:tc>
        <w:tc>
          <w:tcPr>
            <w:tcW w:w="1237" w:type="dxa"/>
            <w:tcMar>
              <w:top w:w="0" w:type="dxa"/>
              <w:left w:w="10" w:type="dxa"/>
              <w:bottom w:w="0" w:type="dxa"/>
              <w:right w:w="10" w:type="dxa"/>
            </w:tcMar>
          </w:tcPr>
          <w:p w14:paraId="7C28592C"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2F1E372"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04AF6D00" w14:textId="77777777" w:rsidR="009C346F" w:rsidRPr="00F13722" w:rsidRDefault="009C346F" w:rsidP="009C346F">
            <w:pPr>
              <w:tabs>
                <w:tab w:val="decimal" w:pos="950"/>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tcPr>
          <w:p w14:paraId="58F551A5"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r w:rsidR="009C346F" w:rsidRPr="00F13722" w14:paraId="5E2F054F" w14:textId="77777777" w:rsidTr="00282BB8">
        <w:trPr>
          <w:trHeight w:val="144"/>
        </w:trPr>
        <w:tc>
          <w:tcPr>
            <w:tcW w:w="4320" w:type="dxa"/>
            <w:tcMar>
              <w:top w:w="0" w:type="dxa"/>
              <w:left w:w="10" w:type="dxa"/>
              <w:bottom w:w="0" w:type="dxa"/>
              <w:right w:w="10" w:type="dxa"/>
            </w:tcMar>
          </w:tcPr>
          <w:p w14:paraId="71E4351E" w14:textId="5AD3C662"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5AD6A7F9" w14:textId="142E243F"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77F6E0D5" w14:textId="03BE23A4"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551C425D" w14:textId="1D9282F3"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8,606</w:t>
            </w:r>
          </w:p>
        </w:tc>
        <w:tc>
          <w:tcPr>
            <w:tcW w:w="1238" w:type="dxa"/>
            <w:tcMar>
              <w:top w:w="0" w:type="dxa"/>
              <w:left w:w="10" w:type="dxa"/>
              <w:bottom w:w="0" w:type="dxa"/>
              <w:right w:w="10" w:type="dxa"/>
            </w:tcMar>
          </w:tcPr>
          <w:p w14:paraId="382AD4B5" w14:textId="2023CE9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361,644</w:t>
            </w:r>
          </w:p>
        </w:tc>
      </w:tr>
      <w:tr w:rsidR="009C346F" w:rsidRPr="00F13722" w14:paraId="71C69BFF" w14:textId="77777777" w:rsidTr="00282BB8">
        <w:trPr>
          <w:trHeight w:val="144"/>
        </w:trPr>
        <w:tc>
          <w:tcPr>
            <w:tcW w:w="4320" w:type="dxa"/>
            <w:tcMar>
              <w:top w:w="0" w:type="dxa"/>
              <w:left w:w="10" w:type="dxa"/>
              <w:bottom w:w="0" w:type="dxa"/>
              <w:right w:w="10" w:type="dxa"/>
            </w:tcMar>
            <w:hideMark/>
          </w:tcPr>
          <w:p w14:paraId="4CEB9492"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04AF7BF6" w14:textId="49313990"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5B333474" w14:textId="6C3E9C86"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567026CC" w14:textId="18B66D09"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3,000,000</w:t>
            </w:r>
          </w:p>
        </w:tc>
        <w:tc>
          <w:tcPr>
            <w:tcW w:w="1238" w:type="dxa"/>
            <w:tcMar>
              <w:top w:w="0" w:type="dxa"/>
              <w:left w:w="10" w:type="dxa"/>
              <w:bottom w:w="0" w:type="dxa"/>
              <w:right w:w="10" w:type="dxa"/>
            </w:tcMar>
            <w:hideMark/>
          </w:tcPr>
          <w:p w14:paraId="278D4617" w14:textId="1B0E4F2C"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3,470,000</w:t>
            </w:r>
          </w:p>
        </w:tc>
      </w:tr>
      <w:tr w:rsidR="009C346F" w:rsidRPr="00F13722" w14:paraId="1BC64033" w14:textId="77777777" w:rsidTr="00282BB8">
        <w:trPr>
          <w:trHeight w:val="144"/>
        </w:trPr>
        <w:tc>
          <w:tcPr>
            <w:tcW w:w="4320" w:type="dxa"/>
            <w:tcMar>
              <w:top w:w="0" w:type="dxa"/>
              <w:left w:w="10" w:type="dxa"/>
              <w:bottom w:w="0" w:type="dxa"/>
              <w:right w:w="10" w:type="dxa"/>
            </w:tcMar>
            <w:hideMark/>
          </w:tcPr>
          <w:p w14:paraId="6B5B75F4"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2EC8F645" w14:textId="007A1764"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6E9C8CCE" w14:textId="78239F9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06D2AF94" w14:textId="2981B40F"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991,534</w:t>
            </w:r>
          </w:p>
        </w:tc>
        <w:tc>
          <w:tcPr>
            <w:tcW w:w="1238" w:type="dxa"/>
            <w:tcMar>
              <w:top w:w="0" w:type="dxa"/>
              <w:left w:w="10" w:type="dxa"/>
              <w:bottom w:w="0" w:type="dxa"/>
              <w:right w:w="10" w:type="dxa"/>
            </w:tcMar>
            <w:hideMark/>
          </w:tcPr>
          <w:p w14:paraId="5BA6743D" w14:textId="0E645FF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1,983,069</w:t>
            </w:r>
          </w:p>
        </w:tc>
      </w:tr>
      <w:tr w:rsidR="009C346F" w:rsidRPr="00F13722" w14:paraId="4976D87E" w14:textId="77777777" w:rsidTr="00282BB8">
        <w:trPr>
          <w:trHeight w:val="144"/>
        </w:trPr>
        <w:tc>
          <w:tcPr>
            <w:tcW w:w="4320" w:type="dxa"/>
            <w:tcMar>
              <w:top w:w="0" w:type="dxa"/>
              <w:left w:w="10" w:type="dxa"/>
              <w:bottom w:w="0" w:type="dxa"/>
              <w:right w:w="10" w:type="dxa"/>
            </w:tcMar>
            <w:hideMark/>
          </w:tcPr>
          <w:p w14:paraId="1F99978E" w14:textId="77777777" w:rsidR="009C346F" w:rsidRPr="00F13722" w:rsidRDefault="009C346F" w:rsidP="00F13722">
            <w:pPr>
              <w:spacing w:line="340" w:lineRule="exact"/>
              <w:ind w:left="443" w:right="36"/>
              <w:rPr>
                <w:rFonts w:ascii="Arial" w:hAnsi="Arial" w:cs="Arial"/>
                <w:sz w:val="16"/>
                <w:szCs w:val="16"/>
                <w:cs/>
              </w:rPr>
            </w:pPr>
            <w:r w:rsidRPr="00F13722">
              <w:rPr>
                <w:rFonts w:ascii="Arial" w:hAnsi="Arial" w:cs="Arial"/>
                <w:sz w:val="16"/>
                <w:szCs w:val="16"/>
              </w:rPr>
              <w:t>Other income</w:t>
            </w:r>
          </w:p>
        </w:tc>
        <w:tc>
          <w:tcPr>
            <w:tcW w:w="1237" w:type="dxa"/>
            <w:tcMar>
              <w:top w:w="0" w:type="dxa"/>
              <w:left w:w="10" w:type="dxa"/>
              <w:bottom w:w="0" w:type="dxa"/>
              <w:right w:w="10" w:type="dxa"/>
            </w:tcMar>
          </w:tcPr>
          <w:p w14:paraId="6257F0CF" w14:textId="66E01524"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62BE2750" w14:textId="61C57B69"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33F71A67" w14:textId="6FE5695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49,495</w:t>
            </w:r>
          </w:p>
        </w:tc>
        <w:tc>
          <w:tcPr>
            <w:tcW w:w="1238" w:type="dxa"/>
            <w:tcMar>
              <w:top w:w="0" w:type="dxa"/>
              <w:left w:w="10" w:type="dxa"/>
              <w:bottom w:w="0" w:type="dxa"/>
              <w:right w:w="10" w:type="dxa"/>
            </w:tcMar>
            <w:hideMark/>
          </w:tcPr>
          <w:p w14:paraId="29BCC24D" w14:textId="0B6F5E40"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83,493</w:t>
            </w:r>
          </w:p>
        </w:tc>
      </w:tr>
      <w:tr w:rsidR="009C346F" w:rsidRPr="00F13722" w14:paraId="457A0A9F" w14:textId="77777777" w:rsidTr="00282BB8">
        <w:trPr>
          <w:trHeight w:val="144"/>
        </w:trPr>
        <w:tc>
          <w:tcPr>
            <w:tcW w:w="4320" w:type="dxa"/>
            <w:tcMar>
              <w:top w:w="0" w:type="dxa"/>
              <w:left w:w="10" w:type="dxa"/>
              <w:bottom w:w="0" w:type="dxa"/>
              <w:right w:w="10" w:type="dxa"/>
            </w:tcMar>
          </w:tcPr>
          <w:p w14:paraId="030C48AC" w14:textId="025D75BC" w:rsidR="009C346F" w:rsidRPr="00F13722" w:rsidRDefault="009C346F" w:rsidP="002744B6">
            <w:pPr>
              <w:spacing w:line="340" w:lineRule="exact"/>
              <w:ind w:left="350" w:right="36" w:hanging="87"/>
              <w:rPr>
                <w:rFonts w:ascii="Arial" w:hAnsi="Arial" w:cs="Arial"/>
                <w:sz w:val="16"/>
                <w:szCs w:val="16"/>
              </w:rPr>
            </w:pPr>
            <w:proofErr w:type="spellStart"/>
            <w:r w:rsidRPr="00F13722">
              <w:rPr>
                <w:rFonts w:ascii="Arial" w:hAnsi="Arial" w:cs="Arial"/>
                <w:sz w:val="16"/>
                <w:szCs w:val="16"/>
              </w:rPr>
              <w:t>XSpring</w:t>
            </w:r>
            <w:proofErr w:type="spellEnd"/>
            <w:r w:rsidRPr="00F13722">
              <w:rPr>
                <w:rFonts w:ascii="Arial" w:hAnsi="Arial" w:cs="Arial"/>
                <w:sz w:val="16"/>
                <w:szCs w:val="16"/>
              </w:rPr>
              <w:t xml:space="preserve"> Advance Solutions Co., Ltd.</w:t>
            </w:r>
          </w:p>
        </w:tc>
        <w:tc>
          <w:tcPr>
            <w:tcW w:w="1237" w:type="dxa"/>
            <w:tcMar>
              <w:top w:w="0" w:type="dxa"/>
              <w:left w:w="10" w:type="dxa"/>
              <w:bottom w:w="0" w:type="dxa"/>
              <w:right w:w="10" w:type="dxa"/>
            </w:tcMar>
          </w:tcPr>
          <w:p w14:paraId="094C8E68"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58FFEDCB"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6D52768D" w14:textId="77777777" w:rsidR="009C346F" w:rsidRPr="00F13722" w:rsidRDefault="009C346F" w:rsidP="009C346F">
            <w:pPr>
              <w:tabs>
                <w:tab w:val="decimal" w:pos="950"/>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tcPr>
          <w:p w14:paraId="0F9AECC5"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r w:rsidR="009C346F" w:rsidRPr="00F13722" w14:paraId="4407EA00" w14:textId="77777777" w:rsidTr="00282BB8">
        <w:trPr>
          <w:trHeight w:val="144"/>
        </w:trPr>
        <w:tc>
          <w:tcPr>
            <w:tcW w:w="4320" w:type="dxa"/>
            <w:tcMar>
              <w:top w:w="0" w:type="dxa"/>
              <w:left w:w="10" w:type="dxa"/>
              <w:bottom w:w="0" w:type="dxa"/>
              <w:right w:w="10" w:type="dxa"/>
            </w:tcMar>
          </w:tcPr>
          <w:p w14:paraId="53F0CA6D" w14:textId="1CFA8B2E"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w:t>
            </w:r>
            <w:proofErr w:type="gramStart"/>
            <w:r w:rsidRPr="00F13722">
              <w:rPr>
                <w:rFonts w:ascii="Arial" w:hAnsi="Arial" w:cs="Arial"/>
                <w:sz w:val="16"/>
                <w:szCs w:val="16"/>
              </w:rPr>
              <w:t>formerly</w:t>
            </w:r>
            <w:proofErr w:type="gramEnd"/>
            <w:r w:rsidRPr="00F13722">
              <w:rPr>
                <w:rFonts w:ascii="Arial" w:hAnsi="Arial" w:cs="Arial"/>
                <w:sz w:val="16"/>
                <w:szCs w:val="16"/>
              </w:rPr>
              <w:t xml:space="preserve"> known as “XSpring Alliance Co., Ltd.”)</w:t>
            </w:r>
          </w:p>
        </w:tc>
        <w:tc>
          <w:tcPr>
            <w:tcW w:w="1237" w:type="dxa"/>
            <w:tcMar>
              <w:top w:w="0" w:type="dxa"/>
              <w:left w:w="10" w:type="dxa"/>
              <w:bottom w:w="0" w:type="dxa"/>
              <w:right w:w="10" w:type="dxa"/>
            </w:tcMar>
          </w:tcPr>
          <w:p w14:paraId="5792981B"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DE22751"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580B0A4B" w14:textId="1D5BA657" w:rsidR="009C346F" w:rsidRPr="00F13722" w:rsidRDefault="009C346F" w:rsidP="009C346F">
            <w:pPr>
              <w:tabs>
                <w:tab w:val="decimal" w:pos="950"/>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tcPr>
          <w:p w14:paraId="3A96BE1B"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r w:rsidR="009C346F" w:rsidRPr="00F13722" w14:paraId="19306302" w14:textId="77777777" w:rsidTr="00282BB8">
        <w:trPr>
          <w:trHeight w:val="144"/>
        </w:trPr>
        <w:tc>
          <w:tcPr>
            <w:tcW w:w="4320" w:type="dxa"/>
            <w:tcMar>
              <w:top w:w="0" w:type="dxa"/>
              <w:left w:w="10" w:type="dxa"/>
              <w:bottom w:w="0" w:type="dxa"/>
              <w:right w:w="10" w:type="dxa"/>
            </w:tcMar>
          </w:tcPr>
          <w:p w14:paraId="75F6536B"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05EB3207" w14:textId="3D9800AA"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2AEAD74A" w14:textId="181E112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0E51F3D3" w14:textId="0F6C0A55"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1,712,875</w:t>
            </w:r>
          </w:p>
        </w:tc>
        <w:tc>
          <w:tcPr>
            <w:tcW w:w="1238" w:type="dxa"/>
            <w:tcMar>
              <w:top w:w="0" w:type="dxa"/>
              <w:left w:w="10" w:type="dxa"/>
              <w:bottom w:w="0" w:type="dxa"/>
              <w:right w:w="10" w:type="dxa"/>
            </w:tcMar>
          </w:tcPr>
          <w:p w14:paraId="79039321" w14:textId="2995EA2A"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52,739</w:t>
            </w:r>
          </w:p>
        </w:tc>
      </w:tr>
      <w:tr w:rsidR="009C346F" w:rsidRPr="00F13722" w14:paraId="5F81C839" w14:textId="77777777" w:rsidTr="00282BB8">
        <w:trPr>
          <w:trHeight w:val="144"/>
        </w:trPr>
        <w:tc>
          <w:tcPr>
            <w:tcW w:w="4320" w:type="dxa"/>
            <w:tcMar>
              <w:top w:w="0" w:type="dxa"/>
              <w:left w:w="10" w:type="dxa"/>
              <w:bottom w:w="0" w:type="dxa"/>
              <w:right w:w="10" w:type="dxa"/>
            </w:tcMar>
            <w:hideMark/>
          </w:tcPr>
          <w:p w14:paraId="70530DAE"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3D40B0C4" w14:textId="0B5E3EFF"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75CA200C" w14:textId="1DEFA99D"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663C6C2F" w14:textId="1127E7F9"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15,000</w:t>
            </w:r>
          </w:p>
        </w:tc>
        <w:tc>
          <w:tcPr>
            <w:tcW w:w="1238" w:type="dxa"/>
            <w:tcMar>
              <w:top w:w="0" w:type="dxa"/>
              <w:left w:w="10" w:type="dxa"/>
              <w:bottom w:w="0" w:type="dxa"/>
              <w:right w:w="10" w:type="dxa"/>
            </w:tcMar>
            <w:hideMark/>
          </w:tcPr>
          <w:p w14:paraId="370F42C8" w14:textId="328F608A"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150,000</w:t>
            </w:r>
          </w:p>
        </w:tc>
      </w:tr>
      <w:tr w:rsidR="009C346F" w:rsidRPr="00F13722" w14:paraId="15CDC119" w14:textId="77777777" w:rsidTr="00282BB8">
        <w:trPr>
          <w:trHeight w:val="144"/>
        </w:trPr>
        <w:tc>
          <w:tcPr>
            <w:tcW w:w="4320" w:type="dxa"/>
            <w:tcMar>
              <w:top w:w="0" w:type="dxa"/>
              <w:left w:w="10" w:type="dxa"/>
              <w:bottom w:w="0" w:type="dxa"/>
              <w:right w:w="10" w:type="dxa"/>
            </w:tcMar>
          </w:tcPr>
          <w:p w14:paraId="3714004B" w14:textId="5925AD1A"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expenses</w:t>
            </w:r>
          </w:p>
        </w:tc>
        <w:tc>
          <w:tcPr>
            <w:tcW w:w="1237" w:type="dxa"/>
            <w:tcMar>
              <w:top w:w="0" w:type="dxa"/>
              <w:left w:w="10" w:type="dxa"/>
              <w:bottom w:w="0" w:type="dxa"/>
              <w:right w:w="10" w:type="dxa"/>
            </w:tcMar>
          </w:tcPr>
          <w:p w14:paraId="155C1FB4" w14:textId="42DCCCFB"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0A3909CC" w14:textId="2BB0A349"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49397C93" w14:textId="1A88252E"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642,000</w:t>
            </w:r>
          </w:p>
        </w:tc>
        <w:tc>
          <w:tcPr>
            <w:tcW w:w="1238" w:type="dxa"/>
            <w:tcMar>
              <w:top w:w="0" w:type="dxa"/>
              <w:left w:w="10" w:type="dxa"/>
              <w:bottom w:w="0" w:type="dxa"/>
              <w:right w:w="10" w:type="dxa"/>
            </w:tcMar>
          </w:tcPr>
          <w:p w14:paraId="3D6CE659" w14:textId="492D2CDC"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r>
      <w:tr w:rsidR="009C346F" w:rsidRPr="00F13722" w14:paraId="1473A092" w14:textId="77777777" w:rsidTr="00282BB8">
        <w:trPr>
          <w:trHeight w:val="144"/>
        </w:trPr>
        <w:tc>
          <w:tcPr>
            <w:tcW w:w="4320" w:type="dxa"/>
            <w:tcMar>
              <w:top w:w="0" w:type="dxa"/>
              <w:left w:w="10" w:type="dxa"/>
              <w:bottom w:w="0" w:type="dxa"/>
              <w:right w:w="10" w:type="dxa"/>
            </w:tcMar>
          </w:tcPr>
          <w:p w14:paraId="11758A9E" w14:textId="46BF5390"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Other expenses</w:t>
            </w:r>
          </w:p>
        </w:tc>
        <w:tc>
          <w:tcPr>
            <w:tcW w:w="1237" w:type="dxa"/>
            <w:tcMar>
              <w:top w:w="0" w:type="dxa"/>
              <w:left w:w="10" w:type="dxa"/>
              <w:bottom w:w="0" w:type="dxa"/>
              <w:right w:w="10" w:type="dxa"/>
            </w:tcMar>
          </w:tcPr>
          <w:p w14:paraId="65537B28" w14:textId="40E596F3"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EA88A5E" w14:textId="3274E2CA"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32D11403" w14:textId="74071A6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151,985</w:t>
            </w:r>
          </w:p>
        </w:tc>
        <w:tc>
          <w:tcPr>
            <w:tcW w:w="1238" w:type="dxa"/>
            <w:tcMar>
              <w:top w:w="0" w:type="dxa"/>
              <w:left w:w="10" w:type="dxa"/>
              <w:bottom w:w="0" w:type="dxa"/>
              <w:right w:w="10" w:type="dxa"/>
            </w:tcMar>
          </w:tcPr>
          <w:p w14:paraId="19F98518" w14:textId="651EC6B7" w:rsidR="009C346F" w:rsidRPr="00F13722" w:rsidRDefault="002744B6"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r>
      <w:tr w:rsidR="009C346F" w:rsidRPr="00F13722" w14:paraId="000367D9" w14:textId="77777777" w:rsidTr="00282BB8">
        <w:trPr>
          <w:trHeight w:val="144"/>
        </w:trPr>
        <w:tc>
          <w:tcPr>
            <w:tcW w:w="4320" w:type="dxa"/>
            <w:tcMar>
              <w:top w:w="0" w:type="dxa"/>
              <w:left w:w="10" w:type="dxa"/>
              <w:bottom w:w="0" w:type="dxa"/>
              <w:right w:w="10" w:type="dxa"/>
            </w:tcMar>
          </w:tcPr>
          <w:p w14:paraId="10EB1D2F" w14:textId="34F59813" w:rsidR="009C346F" w:rsidRPr="00F13722" w:rsidRDefault="009C346F" w:rsidP="00F13722">
            <w:pPr>
              <w:spacing w:line="340" w:lineRule="exact"/>
              <w:ind w:left="350" w:right="36" w:hanging="87"/>
              <w:rPr>
                <w:rFonts w:ascii="Arial" w:hAnsi="Arial" w:cs="Arial"/>
                <w:sz w:val="16"/>
                <w:szCs w:val="16"/>
              </w:rPr>
            </w:pPr>
            <w:r w:rsidRPr="00F13722">
              <w:rPr>
                <w:rFonts w:ascii="Arial" w:hAnsi="Arial" w:cs="Arial"/>
                <w:sz w:val="16"/>
                <w:szCs w:val="16"/>
              </w:rPr>
              <w:t>PK Land Holding Co., Ltd.</w:t>
            </w:r>
          </w:p>
        </w:tc>
        <w:tc>
          <w:tcPr>
            <w:tcW w:w="1237" w:type="dxa"/>
            <w:tcMar>
              <w:top w:w="0" w:type="dxa"/>
              <w:left w:w="10" w:type="dxa"/>
              <w:bottom w:w="0" w:type="dxa"/>
              <w:right w:w="10" w:type="dxa"/>
            </w:tcMar>
          </w:tcPr>
          <w:p w14:paraId="26CB4BD3"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60289685"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1023675A" w14:textId="4F8D6A5D" w:rsidR="009C346F" w:rsidRPr="00F13722" w:rsidRDefault="009C346F" w:rsidP="009C346F">
            <w:pPr>
              <w:tabs>
                <w:tab w:val="decimal" w:pos="950"/>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tcPr>
          <w:p w14:paraId="3940A4EA"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r w:rsidR="009C346F" w:rsidRPr="00F13722" w14:paraId="5C96895D" w14:textId="77777777" w:rsidTr="00282BB8">
        <w:trPr>
          <w:trHeight w:val="144"/>
        </w:trPr>
        <w:tc>
          <w:tcPr>
            <w:tcW w:w="4320" w:type="dxa"/>
            <w:tcMar>
              <w:top w:w="0" w:type="dxa"/>
              <w:left w:w="10" w:type="dxa"/>
              <w:bottom w:w="0" w:type="dxa"/>
              <w:right w:w="10" w:type="dxa"/>
            </w:tcMar>
          </w:tcPr>
          <w:p w14:paraId="1DB3A436"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0FAF5DD3" w14:textId="39A369D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55AF1D6A" w14:textId="60CD6B23"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3A083EB7" w14:textId="3160CF3A"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450,508</w:t>
            </w:r>
          </w:p>
        </w:tc>
        <w:tc>
          <w:tcPr>
            <w:tcW w:w="1238" w:type="dxa"/>
            <w:tcMar>
              <w:top w:w="0" w:type="dxa"/>
              <w:left w:w="10" w:type="dxa"/>
              <w:bottom w:w="0" w:type="dxa"/>
              <w:right w:w="10" w:type="dxa"/>
            </w:tcMar>
          </w:tcPr>
          <w:p w14:paraId="695AD47C" w14:textId="1CA8CF76"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536,644</w:t>
            </w:r>
          </w:p>
        </w:tc>
      </w:tr>
      <w:tr w:rsidR="009C346F" w:rsidRPr="00F13722" w14:paraId="24889AE5" w14:textId="77777777" w:rsidTr="00282BB8">
        <w:trPr>
          <w:trHeight w:val="144"/>
        </w:trPr>
        <w:tc>
          <w:tcPr>
            <w:tcW w:w="4320" w:type="dxa"/>
            <w:tcMar>
              <w:top w:w="0" w:type="dxa"/>
              <w:left w:w="10" w:type="dxa"/>
              <w:bottom w:w="0" w:type="dxa"/>
              <w:right w:w="10" w:type="dxa"/>
            </w:tcMar>
          </w:tcPr>
          <w:p w14:paraId="5CDE2CB1" w14:textId="5247C87E"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526564D5" w14:textId="4D1F6512"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16DA13C0" w14:textId="4CA21A37"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47347475" w14:textId="69FAAD20"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15,000</w:t>
            </w:r>
          </w:p>
        </w:tc>
        <w:tc>
          <w:tcPr>
            <w:tcW w:w="1238" w:type="dxa"/>
            <w:tcMar>
              <w:top w:w="0" w:type="dxa"/>
              <w:left w:w="10" w:type="dxa"/>
              <w:bottom w:w="0" w:type="dxa"/>
              <w:right w:w="10" w:type="dxa"/>
            </w:tcMar>
          </w:tcPr>
          <w:p w14:paraId="42647FD3" w14:textId="27AB037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r>
      <w:tr w:rsidR="009C346F" w:rsidRPr="00F13722" w14:paraId="441CDEC0" w14:textId="77777777" w:rsidTr="00282BB8">
        <w:trPr>
          <w:trHeight w:val="144"/>
        </w:trPr>
        <w:tc>
          <w:tcPr>
            <w:tcW w:w="4320" w:type="dxa"/>
            <w:tcMar>
              <w:top w:w="0" w:type="dxa"/>
              <w:left w:w="10" w:type="dxa"/>
              <w:bottom w:w="0" w:type="dxa"/>
              <w:right w:w="10" w:type="dxa"/>
            </w:tcMar>
            <w:hideMark/>
          </w:tcPr>
          <w:p w14:paraId="16209958" w14:textId="77777777" w:rsidR="009C346F" w:rsidRPr="00F13722" w:rsidRDefault="009C346F" w:rsidP="009C346F">
            <w:pPr>
              <w:spacing w:line="340" w:lineRule="exact"/>
              <w:ind w:left="158" w:right="36" w:firstLine="84"/>
              <w:rPr>
                <w:rFonts w:ascii="Arial" w:hAnsi="Arial" w:cs="Arial"/>
                <w:sz w:val="16"/>
                <w:szCs w:val="16"/>
              </w:rPr>
            </w:pPr>
            <w:r w:rsidRPr="00F13722">
              <w:rPr>
                <w:rFonts w:ascii="Arial" w:hAnsi="Arial" w:cs="Arial"/>
                <w:b/>
                <w:bCs/>
                <w:sz w:val="16"/>
                <w:szCs w:val="16"/>
              </w:rPr>
              <w:t>Associates</w:t>
            </w:r>
          </w:p>
        </w:tc>
        <w:tc>
          <w:tcPr>
            <w:tcW w:w="1237" w:type="dxa"/>
            <w:tcMar>
              <w:top w:w="0" w:type="dxa"/>
              <w:left w:w="10" w:type="dxa"/>
              <w:bottom w:w="0" w:type="dxa"/>
              <w:right w:w="10" w:type="dxa"/>
            </w:tcMar>
          </w:tcPr>
          <w:p w14:paraId="7BA76F4D" w14:textId="77777777" w:rsidR="009C346F" w:rsidRPr="00F13722" w:rsidRDefault="009C346F" w:rsidP="009C346F">
            <w:pPr>
              <w:tabs>
                <w:tab w:val="decimal" w:pos="950"/>
              </w:tabs>
              <w:spacing w:line="340" w:lineRule="exact"/>
              <w:ind w:left="-1234" w:right="363" w:firstLine="90"/>
              <w:rPr>
                <w:rFonts w:ascii="Arial" w:hAnsi="Arial" w:cs="Arial"/>
                <w:sz w:val="16"/>
                <w:szCs w:val="16"/>
              </w:rPr>
            </w:pPr>
          </w:p>
        </w:tc>
        <w:tc>
          <w:tcPr>
            <w:tcW w:w="1238" w:type="dxa"/>
            <w:tcMar>
              <w:top w:w="0" w:type="dxa"/>
              <w:left w:w="10" w:type="dxa"/>
              <w:bottom w:w="0" w:type="dxa"/>
              <w:right w:w="10" w:type="dxa"/>
            </w:tcMar>
          </w:tcPr>
          <w:p w14:paraId="6165CEDD" w14:textId="77777777" w:rsidR="009C346F" w:rsidRPr="00F13722" w:rsidRDefault="009C346F" w:rsidP="009C346F">
            <w:pPr>
              <w:tabs>
                <w:tab w:val="decimal" w:pos="950"/>
              </w:tabs>
              <w:spacing w:line="340" w:lineRule="exact"/>
              <w:ind w:left="-1234" w:right="363" w:firstLine="90"/>
              <w:rPr>
                <w:rFonts w:ascii="Arial" w:hAnsi="Arial" w:cs="Arial"/>
                <w:sz w:val="16"/>
                <w:szCs w:val="16"/>
              </w:rPr>
            </w:pPr>
          </w:p>
        </w:tc>
        <w:tc>
          <w:tcPr>
            <w:tcW w:w="1237" w:type="dxa"/>
            <w:tcMar>
              <w:top w:w="0" w:type="dxa"/>
              <w:left w:w="10" w:type="dxa"/>
              <w:bottom w:w="0" w:type="dxa"/>
              <w:right w:w="10" w:type="dxa"/>
            </w:tcMar>
          </w:tcPr>
          <w:p w14:paraId="19BDD1B9" w14:textId="5D40C6C8" w:rsidR="009C346F" w:rsidRPr="00F13722" w:rsidRDefault="009C346F" w:rsidP="009C346F">
            <w:pPr>
              <w:tabs>
                <w:tab w:val="decimal" w:pos="950"/>
              </w:tabs>
              <w:spacing w:line="340" w:lineRule="exact"/>
              <w:ind w:left="-108" w:right="99"/>
              <w:rPr>
                <w:rFonts w:ascii="Arial" w:hAnsi="Arial" w:cs="Arial"/>
                <w:sz w:val="16"/>
                <w:szCs w:val="16"/>
                <w:cs/>
              </w:rPr>
            </w:pPr>
          </w:p>
        </w:tc>
        <w:tc>
          <w:tcPr>
            <w:tcW w:w="1238" w:type="dxa"/>
            <w:tcMar>
              <w:top w:w="0" w:type="dxa"/>
              <w:left w:w="10" w:type="dxa"/>
              <w:bottom w:w="0" w:type="dxa"/>
              <w:right w:w="10" w:type="dxa"/>
            </w:tcMar>
          </w:tcPr>
          <w:p w14:paraId="22236D17" w14:textId="77777777" w:rsidR="009C346F" w:rsidRPr="00F13722" w:rsidRDefault="009C346F" w:rsidP="009C346F">
            <w:pPr>
              <w:tabs>
                <w:tab w:val="decimal" w:pos="950"/>
              </w:tabs>
              <w:spacing w:line="340" w:lineRule="exact"/>
              <w:ind w:left="-108" w:right="99"/>
              <w:rPr>
                <w:rFonts w:ascii="Arial" w:hAnsi="Arial" w:cs="Arial"/>
                <w:sz w:val="16"/>
                <w:szCs w:val="16"/>
              </w:rPr>
            </w:pPr>
          </w:p>
        </w:tc>
      </w:tr>
      <w:tr w:rsidR="009C346F" w:rsidRPr="00F13722" w14:paraId="5EDF7CD8" w14:textId="77777777" w:rsidTr="00282BB8">
        <w:trPr>
          <w:trHeight w:val="144"/>
        </w:trPr>
        <w:tc>
          <w:tcPr>
            <w:tcW w:w="4320" w:type="dxa"/>
            <w:tcMar>
              <w:top w:w="0" w:type="dxa"/>
              <w:left w:w="10" w:type="dxa"/>
              <w:bottom w:w="0" w:type="dxa"/>
              <w:right w:w="10" w:type="dxa"/>
            </w:tcMar>
            <w:hideMark/>
          </w:tcPr>
          <w:p w14:paraId="229A4BF6" w14:textId="77777777" w:rsidR="009C346F" w:rsidRPr="00F13722" w:rsidRDefault="009C346F" w:rsidP="009C346F">
            <w:pPr>
              <w:spacing w:line="340" w:lineRule="exact"/>
              <w:ind w:left="448" w:right="36" w:hanging="206"/>
              <w:rPr>
                <w:rFonts w:ascii="Arial" w:hAnsi="Arial" w:cs="Arial"/>
                <w:sz w:val="16"/>
                <w:szCs w:val="16"/>
              </w:rPr>
            </w:pPr>
            <w:proofErr w:type="spellStart"/>
            <w:r w:rsidRPr="00F13722">
              <w:rPr>
                <w:rFonts w:ascii="Arial" w:hAnsi="Arial" w:cs="Arial"/>
                <w:sz w:val="16"/>
                <w:szCs w:val="16"/>
              </w:rPr>
              <w:t>Krungthai</w:t>
            </w:r>
            <w:proofErr w:type="spellEnd"/>
            <w:r w:rsidRPr="00F13722">
              <w:rPr>
                <w:rFonts w:ascii="Arial" w:hAnsi="Arial" w:cs="Arial"/>
                <w:sz w:val="16"/>
                <w:szCs w:val="16"/>
              </w:rPr>
              <w:t xml:space="preserve">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Securities Co., Ltd</w:t>
            </w:r>
          </w:p>
        </w:tc>
        <w:tc>
          <w:tcPr>
            <w:tcW w:w="1237" w:type="dxa"/>
            <w:tcMar>
              <w:top w:w="0" w:type="dxa"/>
              <w:left w:w="10" w:type="dxa"/>
              <w:bottom w:w="0" w:type="dxa"/>
              <w:right w:w="10" w:type="dxa"/>
            </w:tcMar>
          </w:tcPr>
          <w:p w14:paraId="1460D88A" w14:textId="77777777" w:rsidR="009C346F" w:rsidRPr="00F13722" w:rsidRDefault="009C346F" w:rsidP="009C346F">
            <w:pPr>
              <w:tabs>
                <w:tab w:val="decimal" w:pos="950"/>
              </w:tabs>
              <w:spacing w:line="340" w:lineRule="exact"/>
              <w:ind w:left="448" w:right="36" w:hanging="206"/>
              <w:rPr>
                <w:rFonts w:ascii="Arial" w:hAnsi="Arial" w:cs="Arial"/>
                <w:sz w:val="16"/>
                <w:szCs w:val="16"/>
              </w:rPr>
            </w:pPr>
          </w:p>
        </w:tc>
        <w:tc>
          <w:tcPr>
            <w:tcW w:w="1238" w:type="dxa"/>
            <w:tcMar>
              <w:top w:w="0" w:type="dxa"/>
              <w:left w:w="10" w:type="dxa"/>
              <w:bottom w:w="0" w:type="dxa"/>
              <w:right w:w="10" w:type="dxa"/>
            </w:tcMar>
          </w:tcPr>
          <w:p w14:paraId="625FD423" w14:textId="77777777" w:rsidR="009C346F" w:rsidRPr="00F13722" w:rsidRDefault="009C346F" w:rsidP="009C346F">
            <w:pPr>
              <w:tabs>
                <w:tab w:val="decimal" w:pos="950"/>
              </w:tabs>
              <w:spacing w:line="340" w:lineRule="exact"/>
              <w:ind w:left="448" w:right="36" w:hanging="206"/>
              <w:rPr>
                <w:rFonts w:ascii="Arial" w:hAnsi="Arial" w:cs="Arial"/>
                <w:sz w:val="16"/>
                <w:szCs w:val="16"/>
              </w:rPr>
            </w:pPr>
          </w:p>
        </w:tc>
        <w:tc>
          <w:tcPr>
            <w:tcW w:w="1237" w:type="dxa"/>
            <w:tcMar>
              <w:top w:w="0" w:type="dxa"/>
              <w:left w:w="10" w:type="dxa"/>
              <w:bottom w:w="0" w:type="dxa"/>
              <w:right w:w="10" w:type="dxa"/>
            </w:tcMar>
          </w:tcPr>
          <w:p w14:paraId="115A30CA" w14:textId="7CAA4141" w:rsidR="009C346F" w:rsidRPr="00F13722" w:rsidRDefault="009C346F" w:rsidP="009C346F">
            <w:pPr>
              <w:tabs>
                <w:tab w:val="decimal" w:pos="950"/>
              </w:tabs>
              <w:spacing w:line="340" w:lineRule="exact"/>
              <w:ind w:left="448" w:right="36" w:hanging="206"/>
              <w:rPr>
                <w:rFonts w:ascii="Arial" w:hAnsi="Arial" w:cs="Arial"/>
                <w:sz w:val="16"/>
                <w:szCs w:val="16"/>
              </w:rPr>
            </w:pPr>
          </w:p>
        </w:tc>
        <w:tc>
          <w:tcPr>
            <w:tcW w:w="1238" w:type="dxa"/>
            <w:tcMar>
              <w:top w:w="0" w:type="dxa"/>
              <w:left w:w="10" w:type="dxa"/>
              <w:bottom w:w="0" w:type="dxa"/>
              <w:right w:w="10" w:type="dxa"/>
            </w:tcMar>
          </w:tcPr>
          <w:p w14:paraId="4C0E6257" w14:textId="77777777" w:rsidR="009C346F" w:rsidRPr="00F13722" w:rsidRDefault="009C346F" w:rsidP="009C346F">
            <w:pPr>
              <w:tabs>
                <w:tab w:val="decimal" w:pos="950"/>
              </w:tabs>
              <w:spacing w:line="340" w:lineRule="exact"/>
              <w:ind w:left="448" w:right="36" w:hanging="206"/>
              <w:rPr>
                <w:rFonts w:ascii="Arial" w:hAnsi="Arial" w:cs="Arial"/>
                <w:sz w:val="16"/>
                <w:szCs w:val="16"/>
              </w:rPr>
            </w:pPr>
          </w:p>
        </w:tc>
      </w:tr>
      <w:tr w:rsidR="009C346F" w:rsidRPr="00F13722" w14:paraId="2DCE1DC3" w14:textId="77777777" w:rsidTr="00282BB8">
        <w:trPr>
          <w:trHeight w:val="144"/>
        </w:trPr>
        <w:tc>
          <w:tcPr>
            <w:tcW w:w="4320" w:type="dxa"/>
            <w:tcMar>
              <w:top w:w="0" w:type="dxa"/>
              <w:left w:w="10" w:type="dxa"/>
              <w:bottom w:w="0" w:type="dxa"/>
              <w:right w:w="10" w:type="dxa"/>
            </w:tcMar>
            <w:hideMark/>
          </w:tcPr>
          <w:p w14:paraId="2AC4A844" w14:textId="7CF51C30"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Deposits for securities trading</w:t>
            </w:r>
          </w:p>
        </w:tc>
        <w:tc>
          <w:tcPr>
            <w:tcW w:w="1237" w:type="dxa"/>
            <w:tcMar>
              <w:top w:w="0" w:type="dxa"/>
              <w:left w:w="10" w:type="dxa"/>
              <w:bottom w:w="0" w:type="dxa"/>
              <w:right w:w="10" w:type="dxa"/>
            </w:tcMar>
          </w:tcPr>
          <w:p w14:paraId="5577FAF0" w14:textId="584DB60C"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10,496</w:t>
            </w:r>
          </w:p>
        </w:tc>
        <w:tc>
          <w:tcPr>
            <w:tcW w:w="1238" w:type="dxa"/>
            <w:tcMar>
              <w:top w:w="0" w:type="dxa"/>
              <w:left w:w="10" w:type="dxa"/>
              <w:bottom w:w="0" w:type="dxa"/>
              <w:right w:w="10" w:type="dxa"/>
            </w:tcMar>
            <w:hideMark/>
          </w:tcPr>
          <w:p w14:paraId="76E2B8E7" w14:textId="22DCA299"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72DC6F73" w14:textId="24497E87"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10,496</w:t>
            </w:r>
          </w:p>
        </w:tc>
        <w:tc>
          <w:tcPr>
            <w:tcW w:w="1238" w:type="dxa"/>
            <w:tcMar>
              <w:top w:w="0" w:type="dxa"/>
              <w:left w:w="10" w:type="dxa"/>
              <w:bottom w:w="0" w:type="dxa"/>
              <w:right w:w="10" w:type="dxa"/>
            </w:tcMar>
            <w:hideMark/>
          </w:tcPr>
          <w:p w14:paraId="0DAC8099" w14:textId="378264D3" w:rsidR="009C346F" w:rsidRPr="00F13722" w:rsidRDefault="00121E60"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3,067</w:t>
            </w:r>
          </w:p>
        </w:tc>
      </w:tr>
      <w:tr w:rsidR="009C346F" w:rsidRPr="00F13722" w14:paraId="190A6BEB" w14:textId="77777777" w:rsidTr="00282BB8">
        <w:trPr>
          <w:trHeight w:val="144"/>
        </w:trPr>
        <w:tc>
          <w:tcPr>
            <w:tcW w:w="4320" w:type="dxa"/>
            <w:tcMar>
              <w:top w:w="0" w:type="dxa"/>
              <w:left w:w="10" w:type="dxa"/>
              <w:bottom w:w="0" w:type="dxa"/>
              <w:right w:w="10" w:type="dxa"/>
            </w:tcMar>
            <w:hideMark/>
          </w:tcPr>
          <w:p w14:paraId="575893CF" w14:textId="77777777" w:rsidR="009C346F" w:rsidRPr="00F13722" w:rsidRDefault="009C346F" w:rsidP="00F13722">
            <w:pPr>
              <w:spacing w:line="340" w:lineRule="exact"/>
              <w:ind w:left="443" w:right="36"/>
              <w:rPr>
                <w:rFonts w:ascii="Arial" w:hAnsi="Arial" w:cs="Arial"/>
                <w:sz w:val="16"/>
                <w:szCs w:val="16"/>
              </w:rPr>
            </w:pPr>
            <w:r w:rsidRPr="00F13722">
              <w:rPr>
                <w:rFonts w:ascii="Arial" w:hAnsi="Arial" w:cs="Arial"/>
                <w:sz w:val="16"/>
                <w:szCs w:val="16"/>
              </w:rPr>
              <w:t>Service and other fee expenses</w:t>
            </w:r>
          </w:p>
        </w:tc>
        <w:tc>
          <w:tcPr>
            <w:tcW w:w="1237" w:type="dxa"/>
            <w:tcMar>
              <w:top w:w="0" w:type="dxa"/>
              <w:left w:w="10" w:type="dxa"/>
              <w:bottom w:w="0" w:type="dxa"/>
              <w:right w:w="10" w:type="dxa"/>
            </w:tcMar>
          </w:tcPr>
          <w:p w14:paraId="7C2B6175" w14:textId="384DD6C8"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133,804</w:t>
            </w:r>
          </w:p>
        </w:tc>
        <w:tc>
          <w:tcPr>
            <w:tcW w:w="1238" w:type="dxa"/>
            <w:tcMar>
              <w:top w:w="0" w:type="dxa"/>
              <w:left w:w="10" w:type="dxa"/>
              <w:bottom w:w="0" w:type="dxa"/>
              <w:right w:w="10" w:type="dxa"/>
            </w:tcMar>
            <w:hideMark/>
          </w:tcPr>
          <w:p w14:paraId="2746CFF9" w14:textId="65FA4F3C"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133,804</w:t>
            </w:r>
          </w:p>
        </w:tc>
        <w:tc>
          <w:tcPr>
            <w:tcW w:w="1237" w:type="dxa"/>
            <w:tcMar>
              <w:top w:w="0" w:type="dxa"/>
              <w:left w:w="10" w:type="dxa"/>
              <w:bottom w:w="0" w:type="dxa"/>
              <w:right w:w="10" w:type="dxa"/>
            </w:tcMar>
          </w:tcPr>
          <w:p w14:paraId="62A550B5" w14:textId="3287BC16"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133,804</w:t>
            </w:r>
          </w:p>
        </w:tc>
        <w:tc>
          <w:tcPr>
            <w:tcW w:w="1238" w:type="dxa"/>
            <w:tcMar>
              <w:top w:w="0" w:type="dxa"/>
              <w:left w:w="10" w:type="dxa"/>
              <w:bottom w:w="0" w:type="dxa"/>
              <w:right w:w="10" w:type="dxa"/>
            </w:tcMar>
            <w:hideMark/>
          </w:tcPr>
          <w:p w14:paraId="7B161401" w14:textId="764F5E35"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133,804</w:t>
            </w:r>
          </w:p>
        </w:tc>
      </w:tr>
      <w:tr w:rsidR="009C346F" w:rsidRPr="00F13722" w14:paraId="6D9E062A" w14:textId="77777777" w:rsidTr="00282BB8">
        <w:trPr>
          <w:trHeight w:val="144"/>
        </w:trPr>
        <w:tc>
          <w:tcPr>
            <w:tcW w:w="4320" w:type="dxa"/>
            <w:tcMar>
              <w:top w:w="0" w:type="dxa"/>
              <w:left w:w="10" w:type="dxa"/>
              <w:bottom w:w="0" w:type="dxa"/>
              <w:right w:w="10" w:type="dxa"/>
            </w:tcMar>
            <w:hideMark/>
          </w:tcPr>
          <w:p w14:paraId="3FDACC18" w14:textId="77777777" w:rsidR="009C346F" w:rsidRPr="00F13722" w:rsidRDefault="009C346F" w:rsidP="00F13722">
            <w:pPr>
              <w:spacing w:line="340" w:lineRule="exact"/>
              <w:ind w:left="443" w:right="36"/>
              <w:rPr>
                <w:rFonts w:ascii="Arial" w:hAnsi="Arial" w:cs="Arial"/>
                <w:sz w:val="16"/>
                <w:szCs w:val="16"/>
                <w:cs/>
              </w:rPr>
            </w:pPr>
            <w:r w:rsidRPr="00F13722">
              <w:rPr>
                <w:rFonts w:ascii="Arial" w:hAnsi="Arial" w:cs="Arial"/>
                <w:sz w:val="16"/>
                <w:szCs w:val="16"/>
              </w:rPr>
              <w:t>Other expenses</w:t>
            </w:r>
          </w:p>
        </w:tc>
        <w:tc>
          <w:tcPr>
            <w:tcW w:w="1237" w:type="dxa"/>
            <w:tcMar>
              <w:top w:w="0" w:type="dxa"/>
              <w:left w:w="10" w:type="dxa"/>
              <w:bottom w:w="0" w:type="dxa"/>
              <w:right w:w="10" w:type="dxa"/>
            </w:tcMar>
          </w:tcPr>
          <w:p w14:paraId="47D497A0" w14:textId="1D358A21"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81,000</w:t>
            </w:r>
          </w:p>
        </w:tc>
        <w:tc>
          <w:tcPr>
            <w:tcW w:w="1238" w:type="dxa"/>
            <w:tcMar>
              <w:top w:w="0" w:type="dxa"/>
              <w:left w:w="10" w:type="dxa"/>
              <w:bottom w:w="0" w:type="dxa"/>
              <w:right w:w="10" w:type="dxa"/>
            </w:tcMar>
            <w:hideMark/>
          </w:tcPr>
          <w:p w14:paraId="41C9A5F9" w14:textId="010CC78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(11,000)</w:t>
            </w:r>
          </w:p>
        </w:tc>
        <w:tc>
          <w:tcPr>
            <w:tcW w:w="1237" w:type="dxa"/>
            <w:tcMar>
              <w:top w:w="0" w:type="dxa"/>
              <w:left w:w="10" w:type="dxa"/>
              <w:bottom w:w="0" w:type="dxa"/>
              <w:right w:w="10" w:type="dxa"/>
            </w:tcMar>
          </w:tcPr>
          <w:p w14:paraId="6FF11AEB" w14:textId="1C4776EE" w:rsidR="009C346F" w:rsidRPr="00F13722" w:rsidRDefault="009C346F" w:rsidP="009C346F">
            <w:pPr>
              <w:tabs>
                <w:tab w:val="decimal" w:pos="950"/>
              </w:tabs>
              <w:spacing w:line="340" w:lineRule="exact"/>
              <w:ind w:left="86" w:right="130" w:firstLine="12"/>
              <w:rPr>
                <w:rFonts w:ascii="Arial" w:hAnsi="Arial" w:cs="Arial"/>
                <w:sz w:val="16"/>
                <w:szCs w:val="16"/>
                <w:cs/>
              </w:rPr>
            </w:pPr>
            <w:r w:rsidRPr="00F13722">
              <w:rPr>
                <w:rFonts w:ascii="Arial" w:hAnsi="Arial" w:cs="Arial"/>
                <w:sz w:val="16"/>
                <w:szCs w:val="16"/>
              </w:rPr>
              <w:t>-</w:t>
            </w:r>
          </w:p>
        </w:tc>
        <w:tc>
          <w:tcPr>
            <w:tcW w:w="1238" w:type="dxa"/>
            <w:tcMar>
              <w:top w:w="0" w:type="dxa"/>
              <w:left w:w="10" w:type="dxa"/>
              <w:bottom w:w="0" w:type="dxa"/>
              <w:right w:w="10" w:type="dxa"/>
            </w:tcMar>
            <w:hideMark/>
          </w:tcPr>
          <w:p w14:paraId="0FA2A4EE" w14:textId="2837634B" w:rsidR="009C346F" w:rsidRPr="00F13722" w:rsidRDefault="009C346F" w:rsidP="009C346F">
            <w:pPr>
              <w:tabs>
                <w:tab w:val="decimal" w:pos="950"/>
              </w:tabs>
              <w:spacing w:line="340" w:lineRule="exact"/>
              <w:ind w:left="86" w:right="130" w:firstLine="12"/>
              <w:rPr>
                <w:rFonts w:ascii="Arial" w:hAnsi="Arial" w:cs="Arial"/>
                <w:sz w:val="16"/>
                <w:szCs w:val="16"/>
              </w:rPr>
            </w:pPr>
            <w:r w:rsidRPr="00F13722">
              <w:rPr>
                <w:rFonts w:ascii="Arial" w:hAnsi="Arial" w:cs="Arial"/>
                <w:sz w:val="16"/>
                <w:szCs w:val="16"/>
              </w:rPr>
              <w:t>-</w:t>
            </w:r>
          </w:p>
        </w:tc>
      </w:tr>
      <w:tr w:rsidR="009C346F" w:rsidRPr="00F13722" w14:paraId="79D79CAD" w14:textId="77777777" w:rsidTr="00282BB8">
        <w:trPr>
          <w:trHeight w:val="144"/>
        </w:trPr>
        <w:tc>
          <w:tcPr>
            <w:tcW w:w="4320" w:type="dxa"/>
            <w:tcMar>
              <w:top w:w="0" w:type="dxa"/>
              <w:left w:w="10" w:type="dxa"/>
              <w:bottom w:w="0" w:type="dxa"/>
              <w:right w:w="10" w:type="dxa"/>
            </w:tcMar>
          </w:tcPr>
          <w:p w14:paraId="625F72F1" w14:textId="77777777" w:rsidR="009C346F" w:rsidRPr="00F13722" w:rsidRDefault="009C346F" w:rsidP="009C346F">
            <w:pPr>
              <w:spacing w:line="340" w:lineRule="exact"/>
              <w:ind w:left="435" w:right="36" w:hanging="103"/>
              <w:rPr>
                <w:rFonts w:ascii="Arial" w:hAnsi="Arial" w:cs="Arial"/>
                <w:sz w:val="16"/>
                <w:szCs w:val="16"/>
              </w:rPr>
            </w:pPr>
          </w:p>
        </w:tc>
        <w:tc>
          <w:tcPr>
            <w:tcW w:w="1237" w:type="dxa"/>
            <w:tcMar>
              <w:top w:w="0" w:type="dxa"/>
              <w:left w:w="10" w:type="dxa"/>
              <w:bottom w:w="0" w:type="dxa"/>
              <w:right w:w="10" w:type="dxa"/>
            </w:tcMar>
          </w:tcPr>
          <w:p w14:paraId="02C960CB"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02930C0A"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5E418944"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133BD7EF" w14:textId="77777777" w:rsidR="009C346F" w:rsidRPr="00F13722" w:rsidRDefault="009C346F" w:rsidP="009C346F">
            <w:pPr>
              <w:tabs>
                <w:tab w:val="decimal" w:pos="950"/>
              </w:tabs>
              <w:spacing w:line="340" w:lineRule="exact"/>
              <w:ind w:left="86" w:right="130" w:firstLine="12"/>
              <w:rPr>
                <w:rFonts w:ascii="Arial" w:hAnsi="Arial" w:cs="Arial"/>
                <w:sz w:val="16"/>
                <w:szCs w:val="16"/>
              </w:rPr>
            </w:pPr>
          </w:p>
        </w:tc>
      </w:tr>
    </w:tbl>
    <w:p w14:paraId="5FA2832B" w14:textId="77777777" w:rsidR="00D9112F" w:rsidRPr="00F13722" w:rsidRDefault="00D9112F" w:rsidP="00D9112F">
      <w:pPr>
        <w:rPr>
          <w:rFonts w:ascii="Arial" w:hAnsi="Arial" w:cs="Arial"/>
        </w:rPr>
      </w:pPr>
      <w:r w:rsidRPr="00F13722">
        <w:rPr>
          <w:rFonts w:ascii="Arial" w:hAnsi="Arial" w:cs="Arial"/>
        </w:rPr>
        <w:br w:type="page"/>
      </w:r>
    </w:p>
    <w:tbl>
      <w:tblPr>
        <w:tblW w:w="9270" w:type="dxa"/>
        <w:tblInd w:w="270" w:type="dxa"/>
        <w:tblLayout w:type="fixed"/>
        <w:tblCellMar>
          <w:left w:w="0" w:type="dxa"/>
          <w:right w:w="0" w:type="dxa"/>
        </w:tblCellMar>
        <w:tblLook w:val="04A0" w:firstRow="1" w:lastRow="0" w:firstColumn="1" w:lastColumn="0" w:noHBand="0" w:noVBand="1"/>
      </w:tblPr>
      <w:tblGrid>
        <w:gridCol w:w="4320"/>
        <w:gridCol w:w="1237"/>
        <w:gridCol w:w="1238"/>
        <w:gridCol w:w="1237"/>
        <w:gridCol w:w="1238"/>
      </w:tblGrid>
      <w:tr w:rsidR="00D9112F" w:rsidRPr="00F13722" w14:paraId="73A3E581" w14:textId="77777777" w:rsidTr="00282BB8">
        <w:trPr>
          <w:trHeight w:val="144"/>
        </w:trPr>
        <w:tc>
          <w:tcPr>
            <w:tcW w:w="4320" w:type="dxa"/>
            <w:tcMar>
              <w:top w:w="0" w:type="dxa"/>
              <w:left w:w="10" w:type="dxa"/>
              <w:bottom w:w="0" w:type="dxa"/>
              <w:right w:w="10" w:type="dxa"/>
            </w:tcMar>
            <w:vAlign w:val="bottom"/>
          </w:tcPr>
          <w:p w14:paraId="788EFF3B" w14:textId="77777777" w:rsidR="00D9112F" w:rsidRPr="00F13722" w:rsidRDefault="00D9112F" w:rsidP="000D75A4">
            <w:pPr>
              <w:spacing w:line="29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20E268E1" w14:textId="77777777" w:rsidR="00D9112F" w:rsidRPr="00F13722" w:rsidRDefault="00D9112F" w:rsidP="000D75A4">
            <w:pPr>
              <w:spacing w:line="29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28DE4FB0" w14:textId="77777777" w:rsidR="00D9112F" w:rsidRPr="00F13722" w:rsidRDefault="00D9112F" w:rsidP="000D75A4">
            <w:pPr>
              <w:spacing w:line="290" w:lineRule="exact"/>
              <w:ind w:left="86" w:right="136" w:firstLine="4"/>
              <w:jc w:val="right"/>
              <w:rPr>
                <w:rFonts w:ascii="Arial" w:hAnsi="Arial" w:cs="Arial"/>
                <w:sz w:val="16"/>
                <w:szCs w:val="16"/>
              </w:rPr>
            </w:pPr>
            <w:r w:rsidRPr="00F13722">
              <w:rPr>
                <w:rFonts w:ascii="Arial" w:hAnsi="Arial" w:cs="Arial"/>
                <w:sz w:val="16"/>
                <w:szCs w:val="16"/>
              </w:rPr>
              <w:t>(Unit:</w:t>
            </w:r>
            <w:r w:rsidRPr="00F13722">
              <w:rPr>
                <w:rFonts w:ascii="Arial" w:hAnsi="Arial" w:cs="Arial"/>
                <w:sz w:val="16"/>
                <w:szCs w:val="16"/>
                <w:cs/>
              </w:rPr>
              <w:t xml:space="preserve"> </w:t>
            </w:r>
            <w:r w:rsidRPr="00F13722">
              <w:rPr>
                <w:rFonts w:ascii="Arial" w:hAnsi="Arial" w:cs="Arial"/>
                <w:sz w:val="16"/>
                <w:szCs w:val="16"/>
              </w:rPr>
              <w:t>Baht)</w:t>
            </w:r>
          </w:p>
        </w:tc>
      </w:tr>
      <w:tr w:rsidR="00D9112F" w:rsidRPr="00F13722" w14:paraId="6579CFC3" w14:textId="77777777" w:rsidTr="00282BB8">
        <w:trPr>
          <w:trHeight w:val="144"/>
        </w:trPr>
        <w:tc>
          <w:tcPr>
            <w:tcW w:w="4320" w:type="dxa"/>
            <w:tcMar>
              <w:top w:w="0" w:type="dxa"/>
              <w:left w:w="10" w:type="dxa"/>
              <w:bottom w:w="0" w:type="dxa"/>
              <w:right w:w="10" w:type="dxa"/>
            </w:tcMar>
            <w:vAlign w:val="bottom"/>
          </w:tcPr>
          <w:p w14:paraId="71A88C82" w14:textId="77777777" w:rsidR="00D9112F" w:rsidRPr="00F13722" w:rsidRDefault="00D9112F" w:rsidP="000D75A4">
            <w:pPr>
              <w:spacing w:line="29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6A2340CC"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cs/>
              </w:rPr>
            </w:pPr>
            <w:r w:rsidRPr="00F13722">
              <w:rPr>
                <w:rFonts w:ascii="Arial" w:hAnsi="Arial" w:cs="Arial"/>
                <w:sz w:val="16"/>
                <w:szCs w:val="16"/>
              </w:rPr>
              <w:t>For the three-month periods ended 30 September</w:t>
            </w:r>
          </w:p>
        </w:tc>
      </w:tr>
      <w:tr w:rsidR="00D9112F" w:rsidRPr="00F13722" w14:paraId="0D0A9778" w14:textId="77777777" w:rsidTr="00282BB8">
        <w:trPr>
          <w:trHeight w:val="144"/>
        </w:trPr>
        <w:tc>
          <w:tcPr>
            <w:tcW w:w="4320" w:type="dxa"/>
            <w:tcMar>
              <w:top w:w="0" w:type="dxa"/>
              <w:left w:w="10" w:type="dxa"/>
              <w:bottom w:w="0" w:type="dxa"/>
              <w:right w:w="10" w:type="dxa"/>
            </w:tcMar>
            <w:vAlign w:val="bottom"/>
          </w:tcPr>
          <w:p w14:paraId="0D245D23" w14:textId="77777777" w:rsidR="00D9112F" w:rsidRPr="00F13722" w:rsidRDefault="00D9112F" w:rsidP="000D75A4">
            <w:pPr>
              <w:spacing w:line="29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4715AD67"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Consolidated</w:t>
            </w:r>
            <w:r w:rsidRPr="00F13722">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25AA3045"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Separate</w:t>
            </w:r>
            <w:r w:rsidRPr="00F13722">
              <w:rPr>
                <w:rFonts w:ascii="Arial" w:hAnsi="Arial" w:cs="Arial"/>
                <w:sz w:val="16"/>
                <w:szCs w:val="16"/>
              </w:rPr>
              <w:br/>
              <w:t>financial statements</w:t>
            </w:r>
          </w:p>
        </w:tc>
      </w:tr>
      <w:tr w:rsidR="00D9112F" w:rsidRPr="00F13722" w14:paraId="78EAAB70" w14:textId="77777777" w:rsidTr="00D9112F">
        <w:trPr>
          <w:trHeight w:val="144"/>
        </w:trPr>
        <w:tc>
          <w:tcPr>
            <w:tcW w:w="4320" w:type="dxa"/>
            <w:tcMar>
              <w:top w:w="0" w:type="dxa"/>
              <w:left w:w="10" w:type="dxa"/>
              <w:bottom w:w="0" w:type="dxa"/>
              <w:right w:w="10" w:type="dxa"/>
            </w:tcMar>
            <w:vAlign w:val="bottom"/>
          </w:tcPr>
          <w:p w14:paraId="6A61863F" w14:textId="77777777" w:rsidR="00D9112F" w:rsidRPr="00F13722" w:rsidRDefault="00D9112F" w:rsidP="000D75A4">
            <w:pPr>
              <w:spacing w:line="29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3A680CCF" w14:textId="663F4FBC"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44C02695" w14:textId="090401B9"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2022</w:t>
            </w:r>
          </w:p>
        </w:tc>
        <w:tc>
          <w:tcPr>
            <w:tcW w:w="1237" w:type="dxa"/>
            <w:tcMar>
              <w:top w:w="0" w:type="dxa"/>
              <w:left w:w="10" w:type="dxa"/>
              <w:bottom w:w="0" w:type="dxa"/>
              <w:right w:w="10" w:type="dxa"/>
            </w:tcMar>
            <w:vAlign w:val="center"/>
          </w:tcPr>
          <w:p w14:paraId="1A95039D" w14:textId="27FD4C12"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61B85D93" w14:textId="098D7795"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2022</w:t>
            </w:r>
          </w:p>
        </w:tc>
      </w:tr>
      <w:tr w:rsidR="00D9112F" w:rsidRPr="00F13722" w14:paraId="3DD69961" w14:textId="77777777" w:rsidTr="00282BB8">
        <w:trPr>
          <w:trHeight w:val="144"/>
        </w:trPr>
        <w:tc>
          <w:tcPr>
            <w:tcW w:w="4320" w:type="dxa"/>
            <w:tcMar>
              <w:top w:w="0" w:type="dxa"/>
              <w:left w:w="10" w:type="dxa"/>
              <w:bottom w:w="0" w:type="dxa"/>
              <w:right w:w="10" w:type="dxa"/>
            </w:tcMar>
            <w:hideMark/>
          </w:tcPr>
          <w:p w14:paraId="5DBFDC20" w14:textId="41722D49" w:rsidR="00D9112F" w:rsidRPr="00F13722" w:rsidRDefault="00FB6759" w:rsidP="000D75A4">
            <w:pPr>
              <w:spacing w:line="290" w:lineRule="exact"/>
              <w:ind w:left="158" w:right="36" w:firstLine="84"/>
              <w:rPr>
                <w:rFonts w:ascii="Arial" w:hAnsi="Arial" w:cs="Arial"/>
                <w:sz w:val="16"/>
                <w:szCs w:val="16"/>
              </w:rPr>
            </w:pPr>
            <w:r w:rsidRPr="00F13722">
              <w:rPr>
                <w:rFonts w:ascii="Arial" w:hAnsi="Arial" w:cs="Arial"/>
                <w:sz w:val="16"/>
                <w:szCs w:val="16"/>
              </w:rPr>
              <w:t xml:space="preserve">XE Technology </w:t>
            </w:r>
            <w:proofErr w:type="spellStart"/>
            <w:proofErr w:type="gramStart"/>
            <w:r w:rsidRPr="00F13722">
              <w:rPr>
                <w:rFonts w:ascii="Arial" w:hAnsi="Arial" w:cs="Arial"/>
                <w:sz w:val="16"/>
                <w:szCs w:val="16"/>
              </w:rPr>
              <w:t>Co.,Ltd</w:t>
            </w:r>
            <w:proofErr w:type="spellEnd"/>
            <w:r w:rsidRPr="00F13722">
              <w:rPr>
                <w:rFonts w:ascii="Arial" w:hAnsi="Arial" w:cs="Arial"/>
                <w:sz w:val="16"/>
                <w:szCs w:val="16"/>
              </w:rPr>
              <w:t>.</w:t>
            </w:r>
            <w:proofErr w:type="gramEnd"/>
          </w:p>
        </w:tc>
        <w:tc>
          <w:tcPr>
            <w:tcW w:w="1237" w:type="dxa"/>
            <w:tcMar>
              <w:top w:w="0" w:type="dxa"/>
              <w:left w:w="10" w:type="dxa"/>
              <w:bottom w:w="0" w:type="dxa"/>
              <w:right w:w="10" w:type="dxa"/>
            </w:tcMar>
          </w:tcPr>
          <w:p w14:paraId="246C9BF5"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75A7C1CB"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3FC28700"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4C1E763"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r>
      <w:tr w:rsidR="00FB6759" w:rsidRPr="00F13722" w14:paraId="6FF37D48" w14:textId="77777777" w:rsidTr="00282BB8">
        <w:trPr>
          <w:trHeight w:val="144"/>
        </w:trPr>
        <w:tc>
          <w:tcPr>
            <w:tcW w:w="4320" w:type="dxa"/>
            <w:tcMar>
              <w:top w:w="0" w:type="dxa"/>
              <w:left w:w="10" w:type="dxa"/>
              <w:bottom w:w="0" w:type="dxa"/>
              <w:right w:w="10" w:type="dxa"/>
            </w:tcMar>
          </w:tcPr>
          <w:p w14:paraId="230E23AD" w14:textId="5B81A87D"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707B6316" w14:textId="4A4DF63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15,000</w:t>
            </w:r>
          </w:p>
        </w:tc>
        <w:tc>
          <w:tcPr>
            <w:tcW w:w="1238" w:type="dxa"/>
            <w:tcMar>
              <w:top w:w="0" w:type="dxa"/>
              <w:left w:w="10" w:type="dxa"/>
              <w:bottom w:w="0" w:type="dxa"/>
              <w:right w:w="10" w:type="dxa"/>
            </w:tcMar>
          </w:tcPr>
          <w:p w14:paraId="48952885" w14:textId="2BEA7917"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1D4054F4" w14:textId="5D341F2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15,000</w:t>
            </w:r>
          </w:p>
        </w:tc>
        <w:tc>
          <w:tcPr>
            <w:tcW w:w="1238" w:type="dxa"/>
            <w:tcMar>
              <w:top w:w="0" w:type="dxa"/>
              <w:left w:w="10" w:type="dxa"/>
              <w:bottom w:w="0" w:type="dxa"/>
              <w:right w:w="10" w:type="dxa"/>
            </w:tcMar>
          </w:tcPr>
          <w:p w14:paraId="4807D7ED" w14:textId="0B0E9A9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678CB0D8" w14:textId="77777777" w:rsidTr="00282BB8">
        <w:trPr>
          <w:trHeight w:val="144"/>
        </w:trPr>
        <w:tc>
          <w:tcPr>
            <w:tcW w:w="4320" w:type="dxa"/>
            <w:tcMar>
              <w:top w:w="0" w:type="dxa"/>
              <w:left w:w="10" w:type="dxa"/>
              <w:bottom w:w="0" w:type="dxa"/>
              <w:right w:w="10" w:type="dxa"/>
            </w:tcMar>
          </w:tcPr>
          <w:p w14:paraId="6B1A195B" w14:textId="10DE424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634BAEF8" w14:textId="339CE78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2,221,309</w:t>
            </w:r>
          </w:p>
        </w:tc>
        <w:tc>
          <w:tcPr>
            <w:tcW w:w="1238" w:type="dxa"/>
            <w:tcMar>
              <w:top w:w="0" w:type="dxa"/>
              <w:left w:w="10" w:type="dxa"/>
              <w:bottom w:w="0" w:type="dxa"/>
              <w:right w:w="10" w:type="dxa"/>
            </w:tcMar>
          </w:tcPr>
          <w:p w14:paraId="6984441F" w14:textId="256BDCC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7" w:type="dxa"/>
            <w:tcMar>
              <w:top w:w="0" w:type="dxa"/>
              <w:left w:w="10" w:type="dxa"/>
              <w:bottom w:w="0" w:type="dxa"/>
              <w:right w:w="10" w:type="dxa"/>
            </w:tcMar>
          </w:tcPr>
          <w:p w14:paraId="123645E9" w14:textId="3601558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2,221,309</w:t>
            </w:r>
          </w:p>
        </w:tc>
        <w:tc>
          <w:tcPr>
            <w:tcW w:w="1238" w:type="dxa"/>
            <w:tcMar>
              <w:top w:w="0" w:type="dxa"/>
              <w:left w:w="10" w:type="dxa"/>
              <w:bottom w:w="0" w:type="dxa"/>
              <w:right w:w="10" w:type="dxa"/>
            </w:tcMar>
          </w:tcPr>
          <w:p w14:paraId="4724BDA8" w14:textId="0C06DC5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490750B7" w14:textId="77777777" w:rsidTr="00282BB8">
        <w:trPr>
          <w:trHeight w:val="144"/>
        </w:trPr>
        <w:tc>
          <w:tcPr>
            <w:tcW w:w="4320" w:type="dxa"/>
            <w:tcMar>
              <w:top w:w="0" w:type="dxa"/>
              <w:left w:w="10" w:type="dxa"/>
              <w:bottom w:w="0" w:type="dxa"/>
              <w:right w:w="10" w:type="dxa"/>
            </w:tcMar>
          </w:tcPr>
          <w:p w14:paraId="2A39CE7B" w14:textId="12485842" w:rsidR="00FB6759" w:rsidRPr="00F13722" w:rsidRDefault="00FB6759" w:rsidP="000D75A4">
            <w:pPr>
              <w:spacing w:line="290" w:lineRule="exact"/>
              <w:ind w:left="448" w:right="36" w:hanging="206"/>
              <w:rPr>
                <w:rFonts w:ascii="Arial" w:hAnsi="Arial" w:cs="Arial"/>
                <w:sz w:val="16"/>
                <w:szCs w:val="16"/>
              </w:rPr>
            </w:pPr>
            <w:r w:rsidRPr="00F13722">
              <w:rPr>
                <w:rFonts w:ascii="Arial" w:hAnsi="Arial" w:cs="Arial"/>
                <w:b/>
                <w:bCs/>
                <w:sz w:val="16"/>
                <w:szCs w:val="16"/>
              </w:rPr>
              <w:t>Related companies</w:t>
            </w:r>
          </w:p>
        </w:tc>
        <w:tc>
          <w:tcPr>
            <w:tcW w:w="1237" w:type="dxa"/>
            <w:tcMar>
              <w:top w:w="0" w:type="dxa"/>
              <w:left w:w="10" w:type="dxa"/>
              <w:bottom w:w="0" w:type="dxa"/>
              <w:right w:w="10" w:type="dxa"/>
            </w:tcMar>
          </w:tcPr>
          <w:p w14:paraId="06B31D07"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06D4EF1"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1C7A2C46"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1601402A"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r>
      <w:tr w:rsidR="00D9112F" w:rsidRPr="00F13722" w14:paraId="0CA3E3D6" w14:textId="77777777" w:rsidTr="00282BB8">
        <w:trPr>
          <w:trHeight w:val="144"/>
        </w:trPr>
        <w:tc>
          <w:tcPr>
            <w:tcW w:w="4320" w:type="dxa"/>
            <w:tcMar>
              <w:top w:w="0" w:type="dxa"/>
              <w:left w:w="10" w:type="dxa"/>
              <w:bottom w:w="0" w:type="dxa"/>
              <w:right w:w="10" w:type="dxa"/>
            </w:tcMar>
            <w:hideMark/>
          </w:tcPr>
          <w:p w14:paraId="6CC704F6" w14:textId="77777777" w:rsidR="00D9112F" w:rsidRPr="00F13722" w:rsidRDefault="00D9112F" w:rsidP="000D75A4">
            <w:pPr>
              <w:spacing w:line="290" w:lineRule="exact"/>
              <w:ind w:left="448" w:right="36" w:hanging="206"/>
              <w:rPr>
                <w:rFonts w:ascii="Arial" w:hAnsi="Arial" w:cs="Arial"/>
                <w:sz w:val="16"/>
                <w:szCs w:val="16"/>
              </w:rPr>
            </w:pPr>
            <w:proofErr w:type="spellStart"/>
            <w:r w:rsidRPr="00F13722">
              <w:rPr>
                <w:rFonts w:ascii="Arial" w:hAnsi="Arial" w:cs="Arial"/>
                <w:sz w:val="16"/>
                <w:szCs w:val="16"/>
              </w:rPr>
              <w:t>Sansiri</w:t>
            </w:r>
            <w:proofErr w:type="spellEnd"/>
            <w:r w:rsidRPr="00F13722">
              <w:rPr>
                <w:rFonts w:ascii="Arial" w:hAnsi="Arial" w:cs="Arial"/>
                <w:sz w:val="16"/>
                <w:szCs w:val="16"/>
              </w:rPr>
              <w:t xml:space="preserve"> Plc.</w:t>
            </w:r>
          </w:p>
        </w:tc>
        <w:tc>
          <w:tcPr>
            <w:tcW w:w="1237" w:type="dxa"/>
            <w:tcMar>
              <w:top w:w="0" w:type="dxa"/>
              <w:left w:w="10" w:type="dxa"/>
              <w:bottom w:w="0" w:type="dxa"/>
              <w:right w:w="10" w:type="dxa"/>
            </w:tcMar>
          </w:tcPr>
          <w:p w14:paraId="2A1652B2"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56F3DEC"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07A7569D"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9B26A46" w14:textId="77777777" w:rsidR="00D9112F" w:rsidRPr="00F13722" w:rsidRDefault="00D9112F" w:rsidP="000D75A4">
            <w:pPr>
              <w:tabs>
                <w:tab w:val="decimal" w:pos="950"/>
              </w:tabs>
              <w:spacing w:line="290" w:lineRule="exact"/>
              <w:ind w:left="86" w:right="130" w:firstLine="12"/>
              <w:rPr>
                <w:rFonts w:ascii="Arial" w:hAnsi="Arial" w:cs="Arial"/>
                <w:sz w:val="16"/>
                <w:szCs w:val="16"/>
              </w:rPr>
            </w:pPr>
          </w:p>
        </w:tc>
      </w:tr>
      <w:tr w:rsidR="00FB6759" w:rsidRPr="00F13722" w14:paraId="2FA225C3" w14:textId="77777777" w:rsidTr="00282BB8">
        <w:trPr>
          <w:trHeight w:val="144"/>
        </w:trPr>
        <w:tc>
          <w:tcPr>
            <w:tcW w:w="4320" w:type="dxa"/>
            <w:tcMar>
              <w:top w:w="0" w:type="dxa"/>
              <w:left w:w="10" w:type="dxa"/>
              <w:bottom w:w="0" w:type="dxa"/>
              <w:right w:w="10" w:type="dxa"/>
            </w:tcMar>
            <w:hideMark/>
          </w:tcPr>
          <w:p w14:paraId="06684B82" w14:textId="1C15E04F"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Private fund management income</w:t>
            </w:r>
          </w:p>
        </w:tc>
        <w:tc>
          <w:tcPr>
            <w:tcW w:w="1237" w:type="dxa"/>
            <w:tcMar>
              <w:top w:w="0" w:type="dxa"/>
              <w:left w:w="10" w:type="dxa"/>
              <w:bottom w:w="0" w:type="dxa"/>
              <w:right w:w="10" w:type="dxa"/>
            </w:tcMar>
          </w:tcPr>
          <w:p w14:paraId="6A2567A2" w14:textId="71CFFB1F"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361,324</w:t>
            </w:r>
          </w:p>
        </w:tc>
        <w:tc>
          <w:tcPr>
            <w:tcW w:w="1238" w:type="dxa"/>
            <w:tcMar>
              <w:top w:w="0" w:type="dxa"/>
              <w:left w:w="10" w:type="dxa"/>
              <w:bottom w:w="0" w:type="dxa"/>
              <w:right w:w="10" w:type="dxa"/>
            </w:tcMar>
            <w:hideMark/>
          </w:tcPr>
          <w:p w14:paraId="38058E8A" w14:textId="43B12E5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415,017</w:t>
            </w:r>
          </w:p>
        </w:tc>
        <w:tc>
          <w:tcPr>
            <w:tcW w:w="1237" w:type="dxa"/>
            <w:tcMar>
              <w:top w:w="0" w:type="dxa"/>
              <w:left w:w="10" w:type="dxa"/>
              <w:bottom w:w="0" w:type="dxa"/>
              <w:right w:w="10" w:type="dxa"/>
            </w:tcMar>
          </w:tcPr>
          <w:p w14:paraId="483A120F" w14:textId="085209CA"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76D39FB0" w14:textId="64EEB94E"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5A6B8C46" w14:textId="77777777" w:rsidTr="00282BB8">
        <w:trPr>
          <w:trHeight w:val="144"/>
        </w:trPr>
        <w:tc>
          <w:tcPr>
            <w:tcW w:w="4320" w:type="dxa"/>
            <w:tcMar>
              <w:top w:w="0" w:type="dxa"/>
              <w:left w:w="10" w:type="dxa"/>
              <w:bottom w:w="0" w:type="dxa"/>
              <w:right w:w="10" w:type="dxa"/>
            </w:tcMar>
            <w:hideMark/>
          </w:tcPr>
          <w:p w14:paraId="7A8F895F"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Interest expenses</w:t>
            </w:r>
          </w:p>
        </w:tc>
        <w:tc>
          <w:tcPr>
            <w:tcW w:w="1237" w:type="dxa"/>
            <w:tcMar>
              <w:top w:w="0" w:type="dxa"/>
              <w:left w:w="10" w:type="dxa"/>
              <w:bottom w:w="0" w:type="dxa"/>
              <w:right w:w="10" w:type="dxa"/>
            </w:tcMar>
          </w:tcPr>
          <w:p w14:paraId="6F95F20D" w14:textId="52E1BE82"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285,452</w:t>
            </w:r>
          </w:p>
        </w:tc>
        <w:tc>
          <w:tcPr>
            <w:tcW w:w="1238" w:type="dxa"/>
            <w:tcMar>
              <w:top w:w="0" w:type="dxa"/>
              <w:left w:w="10" w:type="dxa"/>
              <w:bottom w:w="0" w:type="dxa"/>
              <w:right w:w="10" w:type="dxa"/>
            </w:tcMar>
            <w:hideMark/>
          </w:tcPr>
          <w:p w14:paraId="6673D654" w14:textId="33E2F92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234,411</w:t>
            </w:r>
          </w:p>
        </w:tc>
        <w:tc>
          <w:tcPr>
            <w:tcW w:w="1237" w:type="dxa"/>
            <w:tcMar>
              <w:top w:w="0" w:type="dxa"/>
              <w:left w:w="10" w:type="dxa"/>
              <w:bottom w:w="0" w:type="dxa"/>
              <w:right w:w="10" w:type="dxa"/>
            </w:tcMar>
          </w:tcPr>
          <w:p w14:paraId="04F24D3B" w14:textId="4E4E4B6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5E897572" w14:textId="1F24548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3CED984E" w14:textId="77777777" w:rsidTr="00282BB8">
        <w:trPr>
          <w:trHeight w:val="144"/>
        </w:trPr>
        <w:tc>
          <w:tcPr>
            <w:tcW w:w="4320" w:type="dxa"/>
            <w:tcMar>
              <w:top w:w="0" w:type="dxa"/>
              <w:left w:w="10" w:type="dxa"/>
              <w:bottom w:w="0" w:type="dxa"/>
              <w:right w:w="10" w:type="dxa"/>
            </w:tcMar>
            <w:hideMark/>
          </w:tcPr>
          <w:p w14:paraId="6AF14EEA"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Rental expenses</w:t>
            </w:r>
          </w:p>
        </w:tc>
        <w:tc>
          <w:tcPr>
            <w:tcW w:w="1237" w:type="dxa"/>
            <w:tcMar>
              <w:top w:w="0" w:type="dxa"/>
              <w:left w:w="10" w:type="dxa"/>
              <w:bottom w:w="0" w:type="dxa"/>
              <w:right w:w="10" w:type="dxa"/>
            </w:tcMar>
          </w:tcPr>
          <w:p w14:paraId="466D6004" w14:textId="395670F2"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4,411,965</w:t>
            </w:r>
          </w:p>
        </w:tc>
        <w:tc>
          <w:tcPr>
            <w:tcW w:w="1238" w:type="dxa"/>
            <w:tcMar>
              <w:top w:w="0" w:type="dxa"/>
              <w:left w:w="10" w:type="dxa"/>
              <w:bottom w:w="0" w:type="dxa"/>
              <w:right w:w="10" w:type="dxa"/>
            </w:tcMar>
            <w:hideMark/>
          </w:tcPr>
          <w:p w14:paraId="6D0960C7" w14:textId="3F6D693F"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4,411,965</w:t>
            </w:r>
          </w:p>
        </w:tc>
        <w:tc>
          <w:tcPr>
            <w:tcW w:w="1237" w:type="dxa"/>
            <w:tcMar>
              <w:top w:w="0" w:type="dxa"/>
              <w:left w:w="10" w:type="dxa"/>
              <w:bottom w:w="0" w:type="dxa"/>
              <w:right w:w="10" w:type="dxa"/>
            </w:tcMar>
          </w:tcPr>
          <w:p w14:paraId="1BD29EA4" w14:textId="2CB03B3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4,411,965</w:t>
            </w:r>
          </w:p>
        </w:tc>
        <w:tc>
          <w:tcPr>
            <w:tcW w:w="1238" w:type="dxa"/>
            <w:tcMar>
              <w:top w:w="0" w:type="dxa"/>
              <w:left w:w="10" w:type="dxa"/>
              <w:bottom w:w="0" w:type="dxa"/>
              <w:right w:w="10" w:type="dxa"/>
            </w:tcMar>
            <w:hideMark/>
          </w:tcPr>
          <w:p w14:paraId="7A1CC63A" w14:textId="26600F5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4,411,965</w:t>
            </w:r>
          </w:p>
        </w:tc>
      </w:tr>
      <w:tr w:rsidR="00FB6759" w:rsidRPr="00F13722" w14:paraId="508229F6" w14:textId="77777777" w:rsidTr="00282BB8">
        <w:trPr>
          <w:trHeight w:val="144"/>
        </w:trPr>
        <w:tc>
          <w:tcPr>
            <w:tcW w:w="4320" w:type="dxa"/>
            <w:tcMar>
              <w:top w:w="0" w:type="dxa"/>
              <w:left w:w="10" w:type="dxa"/>
              <w:bottom w:w="0" w:type="dxa"/>
              <w:right w:w="10" w:type="dxa"/>
            </w:tcMar>
            <w:hideMark/>
          </w:tcPr>
          <w:p w14:paraId="01F8BE48"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Other expenses</w:t>
            </w:r>
          </w:p>
        </w:tc>
        <w:tc>
          <w:tcPr>
            <w:tcW w:w="1237" w:type="dxa"/>
            <w:tcMar>
              <w:top w:w="0" w:type="dxa"/>
              <w:left w:w="10" w:type="dxa"/>
              <w:bottom w:w="0" w:type="dxa"/>
              <w:right w:w="10" w:type="dxa"/>
            </w:tcMar>
          </w:tcPr>
          <w:p w14:paraId="3EA890BF" w14:textId="4437C71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131,560</w:t>
            </w:r>
          </w:p>
        </w:tc>
        <w:tc>
          <w:tcPr>
            <w:tcW w:w="1238" w:type="dxa"/>
            <w:tcMar>
              <w:top w:w="0" w:type="dxa"/>
              <w:left w:w="10" w:type="dxa"/>
              <w:bottom w:w="0" w:type="dxa"/>
              <w:right w:w="10" w:type="dxa"/>
            </w:tcMar>
            <w:hideMark/>
          </w:tcPr>
          <w:p w14:paraId="63C5B8E4" w14:textId="2A4B540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116,953</w:t>
            </w:r>
          </w:p>
        </w:tc>
        <w:tc>
          <w:tcPr>
            <w:tcW w:w="1237" w:type="dxa"/>
            <w:tcMar>
              <w:top w:w="0" w:type="dxa"/>
              <w:left w:w="10" w:type="dxa"/>
              <w:bottom w:w="0" w:type="dxa"/>
              <w:right w:w="10" w:type="dxa"/>
            </w:tcMar>
          </w:tcPr>
          <w:p w14:paraId="3352FAF0" w14:textId="7FDB68D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81,055</w:t>
            </w:r>
          </w:p>
        </w:tc>
        <w:tc>
          <w:tcPr>
            <w:tcW w:w="1238" w:type="dxa"/>
            <w:tcMar>
              <w:top w:w="0" w:type="dxa"/>
              <w:left w:w="10" w:type="dxa"/>
              <w:bottom w:w="0" w:type="dxa"/>
              <w:right w:w="10" w:type="dxa"/>
            </w:tcMar>
            <w:hideMark/>
          </w:tcPr>
          <w:p w14:paraId="1171A98C" w14:textId="7D08AB9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62,854</w:t>
            </w:r>
          </w:p>
        </w:tc>
      </w:tr>
    </w:tbl>
    <w:p w14:paraId="58F73533" w14:textId="77777777" w:rsidR="00C319A7" w:rsidRPr="00F13722" w:rsidRDefault="00C319A7" w:rsidP="000D75A4">
      <w:pPr>
        <w:spacing w:line="290" w:lineRule="exact"/>
        <w:rPr>
          <w:rFonts w:ascii="Arial" w:hAnsi="Arial" w:cs="Arial"/>
          <w:sz w:val="16"/>
          <w:szCs w:val="16"/>
        </w:rPr>
      </w:pPr>
    </w:p>
    <w:tbl>
      <w:tblPr>
        <w:tblW w:w="9270" w:type="dxa"/>
        <w:tblInd w:w="270" w:type="dxa"/>
        <w:tblLayout w:type="fixed"/>
        <w:tblCellMar>
          <w:left w:w="0" w:type="dxa"/>
          <w:right w:w="0" w:type="dxa"/>
        </w:tblCellMar>
        <w:tblLook w:val="04A0" w:firstRow="1" w:lastRow="0" w:firstColumn="1" w:lastColumn="0" w:noHBand="0" w:noVBand="1"/>
      </w:tblPr>
      <w:tblGrid>
        <w:gridCol w:w="4320"/>
        <w:gridCol w:w="1237"/>
        <w:gridCol w:w="1238"/>
        <w:gridCol w:w="1215"/>
        <w:gridCol w:w="1260"/>
      </w:tblGrid>
      <w:tr w:rsidR="00D9112F" w:rsidRPr="00F13722" w14:paraId="4F11F15E" w14:textId="77777777" w:rsidTr="00282BB8">
        <w:trPr>
          <w:trHeight w:val="144"/>
        </w:trPr>
        <w:tc>
          <w:tcPr>
            <w:tcW w:w="4320" w:type="dxa"/>
            <w:tcMar>
              <w:top w:w="0" w:type="dxa"/>
              <w:left w:w="10" w:type="dxa"/>
              <w:bottom w:w="0" w:type="dxa"/>
              <w:right w:w="10" w:type="dxa"/>
            </w:tcMar>
            <w:vAlign w:val="bottom"/>
          </w:tcPr>
          <w:p w14:paraId="46772461" w14:textId="77777777" w:rsidR="00D9112F" w:rsidRPr="00F13722" w:rsidRDefault="00D9112F" w:rsidP="000D75A4">
            <w:pPr>
              <w:spacing w:line="29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63BB6983" w14:textId="77777777" w:rsidR="00D9112F" w:rsidRPr="00F13722" w:rsidRDefault="00D9112F" w:rsidP="000D75A4">
            <w:pPr>
              <w:spacing w:line="29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27CBC359" w14:textId="77777777" w:rsidR="00D9112F" w:rsidRPr="00F13722" w:rsidRDefault="00D9112F" w:rsidP="000D75A4">
            <w:pPr>
              <w:spacing w:line="290" w:lineRule="exact"/>
              <w:ind w:left="86" w:right="136" w:firstLine="4"/>
              <w:jc w:val="right"/>
              <w:rPr>
                <w:rFonts w:ascii="Arial" w:hAnsi="Arial" w:cs="Arial"/>
                <w:sz w:val="16"/>
                <w:szCs w:val="16"/>
              </w:rPr>
            </w:pPr>
            <w:r w:rsidRPr="00F13722">
              <w:rPr>
                <w:rFonts w:ascii="Arial" w:hAnsi="Arial" w:cs="Arial"/>
                <w:sz w:val="16"/>
                <w:szCs w:val="16"/>
              </w:rPr>
              <w:t>(Unit:</w:t>
            </w:r>
            <w:r w:rsidRPr="00F13722">
              <w:rPr>
                <w:rFonts w:ascii="Arial" w:hAnsi="Arial" w:cs="Arial"/>
                <w:sz w:val="16"/>
                <w:szCs w:val="16"/>
                <w:cs/>
              </w:rPr>
              <w:t xml:space="preserve"> </w:t>
            </w:r>
            <w:r w:rsidRPr="00F13722">
              <w:rPr>
                <w:rFonts w:ascii="Arial" w:hAnsi="Arial" w:cs="Arial"/>
                <w:sz w:val="16"/>
                <w:szCs w:val="16"/>
              </w:rPr>
              <w:t>Baht)</w:t>
            </w:r>
          </w:p>
        </w:tc>
      </w:tr>
      <w:tr w:rsidR="00D9112F" w:rsidRPr="00F13722" w14:paraId="30A6949B" w14:textId="77777777" w:rsidTr="00282BB8">
        <w:trPr>
          <w:trHeight w:val="144"/>
        </w:trPr>
        <w:tc>
          <w:tcPr>
            <w:tcW w:w="4320" w:type="dxa"/>
            <w:tcMar>
              <w:top w:w="0" w:type="dxa"/>
              <w:left w:w="10" w:type="dxa"/>
              <w:bottom w:w="0" w:type="dxa"/>
              <w:right w:w="10" w:type="dxa"/>
            </w:tcMar>
            <w:vAlign w:val="bottom"/>
          </w:tcPr>
          <w:p w14:paraId="7E657A49" w14:textId="77777777" w:rsidR="00D9112F" w:rsidRPr="00F13722" w:rsidRDefault="00D9112F" w:rsidP="000D75A4">
            <w:pPr>
              <w:spacing w:line="29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16114C3E"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cs/>
              </w:rPr>
            </w:pPr>
            <w:r w:rsidRPr="00F13722">
              <w:rPr>
                <w:rFonts w:ascii="Arial" w:hAnsi="Arial" w:cs="Arial"/>
                <w:sz w:val="16"/>
                <w:szCs w:val="16"/>
              </w:rPr>
              <w:t>For the nine-month periods ended 30 September</w:t>
            </w:r>
          </w:p>
        </w:tc>
      </w:tr>
      <w:tr w:rsidR="00D9112F" w:rsidRPr="00F13722" w14:paraId="43118198" w14:textId="77777777" w:rsidTr="00282BB8">
        <w:trPr>
          <w:trHeight w:val="144"/>
        </w:trPr>
        <w:tc>
          <w:tcPr>
            <w:tcW w:w="4320" w:type="dxa"/>
            <w:tcMar>
              <w:top w:w="0" w:type="dxa"/>
              <w:left w:w="10" w:type="dxa"/>
              <w:bottom w:w="0" w:type="dxa"/>
              <w:right w:w="10" w:type="dxa"/>
            </w:tcMar>
            <w:vAlign w:val="bottom"/>
          </w:tcPr>
          <w:p w14:paraId="019FCCFD" w14:textId="77777777" w:rsidR="00D9112F" w:rsidRPr="00F13722" w:rsidRDefault="00D9112F" w:rsidP="000D75A4">
            <w:pPr>
              <w:spacing w:line="29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6A87AEBE"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Consolidated</w:t>
            </w:r>
            <w:r w:rsidRPr="00F13722">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7247AF00" w14:textId="77777777"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Separate</w:t>
            </w:r>
            <w:r w:rsidRPr="00F13722">
              <w:rPr>
                <w:rFonts w:ascii="Arial" w:hAnsi="Arial" w:cs="Arial"/>
                <w:sz w:val="16"/>
                <w:szCs w:val="16"/>
              </w:rPr>
              <w:br/>
              <w:t>financial statements</w:t>
            </w:r>
          </w:p>
        </w:tc>
      </w:tr>
      <w:tr w:rsidR="00D9112F" w:rsidRPr="00F13722" w14:paraId="6E1C4406" w14:textId="77777777" w:rsidTr="00D9112F">
        <w:trPr>
          <w:trHeight w:val="144"/>
        </w:trPr>
        <w:tc>
          <w:tcPr>
            <w:tcW w:w="4320" w:type="dxa"/>
            <w:tcMar>
              <w:top w:w="0" w:type="dxa"/>
              <w:left w:w="10" w:type="dxa"/>
              <w:bottom w:w="0" w:type="dxa"/>
              <w:right w:w="10" w:type="dxa"/>
            </w:tcMar>
            <w:vAlign w:val="bottom"/>
          </w:tcPr>
          <w:p w14:paraId="11A581F5" w14:textId="77777777" w:rsidR="00D9112F" w:rsidRPr="00F13722" w:rsidRDefault="00D9112F" w:rsidP="000D75A4">
            <w:pPr>
              <w:spacing w:line="29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15775066" w14:textId="511E63C9"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1D541BF8" w14:textId="242523BD"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2022</w:t>
            </w:r>
          </w:p>
        </w:tc>
        <w:tc>
          <w:tcPr>
            <w:tcW w:w="1215" w:type="dxa"/>
            <w:tcMar>
              <w:top w:w="0" w:type="dxa"/>
              <w:left w:w="10" w:type="dxa"/>
              <w:bottom w:w="0" w:type="dxa"/>
              <w:right w:w="10" w:type="dxa"/>
            </w:tcMar>
            <w:vAlign w:val="center"/>
          </w:tcPr>
          <w:p w14:paraId="3EC1B470" w14:textId="773A008E"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60" w:type="dxa"/>
            <w:tcMar>
              <w:top w:w="0" w:type="dxa"/>
              <w:left w:w="10" w:type="dxa"/>
              <w:bottom w:w="0" w:type="dxa"/>
              <w:right w:w="10" w:type="dxa"/>
            </w:tcMar>
            <w:vAlign w:val="center"/>
            <w:hideMark/>
          </w:tcPr>
          <w:p w14:paraId="28340122" w14:textId="6F4A4423" w:rsidR="00D9112F" w:rsidRPr="00F13722" w:rsidRDefault="00D9112F" w:rsidP="000D75A4">
            <w:pPr>
              <w:pBdr>
                <w:bottom w:val="single" w:sz="4" w:space="1" w:color="auto"/>
              </w:pBdr>
              <w:spacing w:line="290" w:lineRule="exact"/>
              <w:ind w:left="86" w:right="136" w:firstLine="4"/>
              <w:jc w:val="center"/>
              <w:rPr>
                <w:rFonts w:ascii="Arial" w:hAnsi="Arial" w:cs="Arial"/>
                <w:sz w:val="16"/>
                <w:szCs w:val="16"/>
              </w:rPr>
            </w:pPr>
            <w:r w:rsidRPr="00F13722">
              <w:rPr>
                <w:rFonts w:ascii="Arial" w:hAnsi="Arial" w:cs="Arial"/>
                <w:sz w:val="16"/>
                <w:szCs w:val="16"/>
              </w:rPr>
              <w:t>2022</w:t>
            </w:r>
          </w:p>
        </w:tc>
      </w:tr>
      <w:tr w:rsidR="00D9112F" w:rsidRPr="00F13722" w14:paraId="00F09464" w14:textId="77777777" w:rsidTr="00282BB8">
        <w:trPr>
          <w:trHeight w:val="144"/>
        </w:trPr>
        <w:tc>
          <w:tcPr>
            <w:tcW w:w="4320" w:type="dxa"/>
            <w:tcMar>
              <w:top w:w="0" w:type="dxa"/>
              <w:left w:w="10" w:type="dxa"/>
              <w:bottom w:w="0" w:type="dxa"/>
              <w:right w:w="10" w:type="dxa"/>
            </w:tcMar>
            <w:hideMark/>
          </w:tcPr>
          <w:p w14:paraId="4D6A8FBE" w14:textId="77777777" w:rsidR="00D9112F" w:rsidRPr="00F13722" w:rsidRDefault="00D9112F" w:rsidP="000D75A4">
            <w:pPr>
              <w:spacing w:line="290" w:lineRule="exact"/>
              <w:ind w:left="158" w:right="36" w:firstLine="105"/>
              <w:rPr>
                <w:rFonts w:ascii="Arial" w:hAnsi="Arial" w:cs="Arial"/>
                <w:sz w:val="16"/>
                <w:szCs w:val="16"/>
              </w:rPr>
            </w:pPr>
            <w:r w:rsidRPr="00F13722">
              <w:rPr>
                <w:rFonts w:ascii="Arial" w:hAnsi="Arial" w:cs="Arial"/>
                <w:b/>
                <w:bCs/>
                <w:sz w:val="16"/>
                <w:szCs w:val="16"/>
              </w:rPr>
              <w:t>Subsidiaries</w:t>
            </w:r>
          </w:p>
        </w:tc>
        <w:tc>
          <w:tcPr>
            <w:tcW w:w="1237" w:type="dxa"/>
            <w:tcMar>
              <w:top w:w="0" w:type="dxa"/>
              <w:left w:w="10" w:type="dxa"/>
              <w:bottom w:w="0" w:type="dxa"/>
              <w:right w:w="10" w:type="dxa"/>
            </w:tcMar>
          </w:tcPr>
          <w:p w14:paraId="0C1945B7" w14:textId="77777777" w:rsidR="00D9112F" w:rsidRPr="00F13722" w:rsidRDefault="00D9112F" w:rsidP="000D75A4">
            <w:pPr>
              <w:spacing w:line="29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40944137" w14:textId="77777777" w:rsidR="00D9112F" w:rsidRPr="00F13722" w:rsidRDefault="00D9112F" w:rsidP="000D75A4">
            <w:pPr>
              <w:spacing w:line="290" w:lineRule="exact"/>
              <w:ind w:left="-108" w:right="99"/>
              <w:jc w:val="right"/>
              <w:rPr>
                <w:rFonts w:ascii="Arial" w:hAnsi="Arial" w:cs="Arial"/>
                <w:sz w:val="16"/>
                <w:szCs w:val="16"/>
              </w:rPr>
            </w:pPr>
          </w:p>
        </w:tc>
        <w:tc>
          <w:tcPr>
            <w:tcW w:w="1215" w:type="dxa"/>
            <w:tcMar>
              <w:top w:w="0" w:type="dxa"/>
              <w:left w:w="10" w:type="dxa"/>
              <w:bottom w:w="0" w:type="dxa"/>
              <w:right w:w="10" w:type="dxa"/>
            </w:tcMar>
          </w:tcPr>
          <w:p w14:paraId="1296BC9D" w14:textId="77777777" w:rsidR="00D9112F" w:rsidRPr="00F13722" w:rsidRDefault="00D9112F" w:rsidP="000D75A4">
            <w:pPr>
              <w:spacing w:line="290" w:lineRule="exact"/>
              <w:ind w:left="-108" w:right="99"/>
              <w:jc w:val="right"/>
              <w:rPr>
                <w:rFonts w:ascii="Arial" w:hAnsi="Arial" w:cs="Arial"/>
                <w:sz w:val="16"/>
                <w:szCs w:val="16"/>
              </w:rPr>
            </w:pPr>
          </w:p>
        </w:tc>
        <w:tc>
          <w:tcPr>
            <w:tcW w:w="1260" w:type="dxa"/>
            <w:tcMar>
              <w:top w:w="0" w:type="dxa"/>
              <w:left w:w="10" w:type="dxa"/>
              <w:bottom w:w="0" w:type="dxa"/>
              <w:right w:w="10" w:type="dxa"/>
            </w:tcMar>
          </w:tcPr>
          <w:p w14:paraId="3BCEA083" w14:textId="77777777" w:rsidR="00D9112F" w:rsidRPr="00F13722" w:rsidRDefault="00D9112F" w:rsidP="000D75A4">
            <w:pPr>
              <w:spacing w:line="290" w:lineRule="exact"/>
              <w:ind w:left="-108" w:right="99"/>
              <w:jc w:val="right"/>
              <w:rPr>
                <w:rFonts w:ascii="Arial" w:hAnsi="Arial" w:cs="Arial"/>
                <w:sz w:val="16"/>
                <w:szCs w:val="16"/>
              </w:rPr>
            </w:pPr>
          </w:p>
        </w:tc>
      </w:tr>
      <w:tr w:rsidR="00D9112F" w:rsidRPr="00F13722" w14:paraId="7B41E9A5" w14:textId="77777777" w:rsidTr="00282BB8">
        <w:trPr>
          <w:trHeight w:val="144"/>
        </w:trPr>
        <w:tc>
          <w:tcPr>
            <w:tcW w:w="4320" w:type="dxa"/>
            <w:tcMar>
              <w:top w:w="0" w:type="dxa"/>
              <w:left w:w="10" w:type="dxa"/>
              <w:bottom w:w="0" w:type="dxa"/>
              <w:right w:w="10" w:type="dxa"/>
            </w:tcMar>
            <w:hideMark/>
          </w:tcPr>
          <w:p w14:paraId="287968CB" w14:textId="77777777" w:rsidR="00D9112F" w:rsidRPr="00F13722" w:rsidRDefault="00D9112F" w:rsidP="000D75A4">
            <w:pPr>
              <w:spacing w:line="290" w:lineRule="exact"/>
              <w:ind w:left="350" w:right="36" w:hanging="87"/>
              <w:rPr>
                <w:rFonts w:ascii="Arial" w:hAnsi="Arial" w:cs="Arial"/>
                <w:b/>
                <w:bCs/>
                <w:sz w:val="16"/>
                <w:szCs w:val="16"/>
              </w:rPr>
            </w:pPr>
            <w:r w:rsidRPr="00F13722">
              <w:rPr>
                <w:rFonts w:ascii="Arial" w:hAnsi="Arial" w:cs="Arial"/>
                <w:sz w:val="16"/>
                <w:szCs w:val="16"/>
                <w:cs/>
              </w:rPr>
              <w:t>(</w:t>
            </w:r>
            <w:r w:rsidRPr="00F13722">
              <w:rPr>
                <w:rFonts w:ascii="Arial" w:hAnsi="Arial" w:cs="Arial"/>
                <w:sz w:val="16"/>
                <w:szCs w:val="16"/>
              </w:rPr>
              <w:t>Eliminated from the consolidated financial statements)</w:t>
            </w:r>
          </w:p>
        </w:tc>
        <w:tc>
          <w:tcPr>
            <w:tcW w:w="1237" w:type="dxa"/>
            <w:tcMar>
              <w:top w:w="0" w:type="dxa"/>
              <w:left w:w="10" w:type="dxa"/>
              <w:bottom w:w="0" w:type="dxa"/>
              <w:right w:w="10" w:type="dxa"/>
            </w:tcMar>
          </w:tcPr>
          <w:p w14:paraId="54B5EA85" w14:textId="77777777" w:rsidR="00D9112F" w:rsidRPr="00F13722" w:rsidRDefault="00D9112F" w:rsidP="000D75A4">
            <w:pPr>
              <w:tabs>
                <w:tab w:val="decimal" w:pos="950"/>
              </w:tabs>
              <w:spacing w:line="290" w:lineRule="exact"/>
              <w:ind w:left="-108" w:right="99"/>
              <w:rPr>
                <w:rFonts w:ascii="Arial" w:hAnsi="Arial" w:cs="Arial"/>
                <w:sz w:val="16"/>
                <w:szCs w:val="16"/>
              </w:rPr>
            </w:pPr>
          </w:p>
        </w:tc>
        <w:tc>
          <w:tcPr>
            <w:tcW w:w="1238" w:type="dxa"/>
            <w:tcMar>
              <w:top w:w="0" w:type="dxa"/>
              <w:left w:w="10" w:type="dxa"/>
              <w:bottom w:w="0" w:type="dxa"/>
              <w:right w:w="10" w:type="dxa"/>
            </w:tcMar>
          </w:tcPr>
          <w:p w14:paraId="61F2CD30" w14:textId="77777777" w:rsidR="00D9112F" w:rsidRPr="00F13722" w:rsidRDefault="00D9112F" w:rsidP="000D75A4">
            <w:pPr>
              <w:tabs>
                <w:tab w:val="decimal" w:pos="950"/>
              </w:tabs>
              <w:spacing w:line="290" w:lineRule="exact"/>
              <w:ind w:left="-108" w:right="99"/>
              <w:rPr>
                <w:rFonts w:ascii="Arial" w:hAnsi="Arial" w:cs="Arial"/>
                <w:sz w:val="16"/>
                <w:szCs w:val="16"/>
              </w:rPr>
            </w:pPr>
          </w:p>
        </w:tc>
        <w:tc>
          <w:tcPr>
            <w:tcW w:w="1215" w:type="dxa"/>
            <w:tcMar>
              <w:top w:w="0" w:type="dxa"/>
              <w:left w:w="10" w:type="dxa"/>
              <w:bottom w:w="0" w:type="dxa"/>
              <w:right w:w="10" w:type="dxa"/>
            </w:tcMar>
          </w:tcPr>
          <w:p w14:paraId="3AB69CEE" w14:textId="77777777" w:rsidR="00D9112F" w:rsidRPr="00F13722" w:rsidRDefault="00D9112F" w:rsidP="000D75A4">
            <w:pPr>
              <w:tabs>
                <w:tab w:val="decimal" w:pos="950"/>
              </w:tabs>
              <w:spacing w:line="290" w:lineRule="exact"/>
              <w:ind w:left="-108" w:right="99"/>
              <w:rPr>
                <w:rFonts w:ascii="Arial" w:hAnsi="Arial" w:cs="Arial"/>
                <w:sz w:val="16"/>
                <w:szCs w:val="16"/>
              </w:rPr>
            </w:pPr>
          </w:p>
        </w:tc>
        <w:tc>
          <w:tcPr>
            <w:tcW w:w="1260" w:type="dxa"/>
            <w:tcMar>
              <w:top w:w="0" w:type="dxa"/>
              <w:left w:w="10" w:type="dxa"/>
              <w:bottom w:w="0" w:type="dxa"/>
              <w:right w:w="10" w:type="dxa"/>
            </w:tcMar>
          </w:tcPr>
          <w:p w14:paraId="0AAF1EEC" w14:textId="77777777" w:rsidR="00D9112F" w:rsidRPr="00F13722" w:rsidRDefault="00D9112F" w:rsidP="000D75A4">
            <w:pPr>
              <w:tabs>
                <w:tab w:val="decimal" w:pos="950"/>
              </w:tabs>
              <w:spacing w:line="290" w:lineRule="exact"/>
              <w:ind w:left="-108" w:right="99"/>
              <w:rPr>
                <w:rFonts w:ascii="Arial" w:hAnsi="Arial" w:cs="Arial"/>
                <w:sz w:val="16"/>
                <w:szCs w:val="16"/>
              </w:rPr>
            </w:pPr>
          </w:p>
        </w:tc>
      </w:tr>
      <w:tr w:rsidR="00D9112F" w:rsidRPr="00F13722" w14:paraId="462307EE" w14:textId="77777777" w:rsidTr="00282BB8">
        <w:trPr>
          <w:trHeight w:val="144"/>
        </w:trPr>
        <w:tc>
          <w:tcPr>
            <w:tcW w:w="4320" w:type="dxa"/>
            <w:tcMar>
              <w:top w:w="0" w:type="dxa"/>
              <w:left w:w="10" w:type="dxa"/>
              <w:bottom w:w="0" w:type="dxa"/>
              <w:right w:w="10" w:type="dxa"/>
            </w:tcMar>
            <w:hideMark/>
          </w:tcPr>
          <w:p w14:paraId="2AAD5BB3" w14:textId="77777777" w:rsidR="00D9112F" w:rsidRPr="00F13722" w:rsidRDefault="00D9112F" w:rsidP="000D75A4">
            <w:pPr>
              <w:spacing w:line="290" w:lineRule="exact"/>
              <w:ind w:left="350" w:right="36" w:hanging="87"/>
              <w:rPr>
                <w:rFonts w:ascii="Arial" w:hAnsi="Arial" w:cs="Arial"/>
                <w:sz w:val="16"/>
                <w:szCs w:val="16"/>
              </w:rPr>
            </w:pPr>
            <w:r w:rsidRPr="00F13722">
              <w:rPr>
                <w:rFonts w:ascii="Arial" w:hAnsi="Arial" w:cs="Arial"/>
                <w:sz w:val="16"/>
                <w:szCs w:val="16"/>
              </w:rPr>
              <w:t>XSpring Asset Management Co., Ltd.</w:t>
            </w:r>
          </w:p>
        </w:tc>
        <w:tc>
          <w:tcPr>
            <w:tcW w:w="1237" w:type="dxa"/>
            <w:tcMar>
              <w:top w:w="0" w:type="dxa"/>
              <w:left w:w="10" w:type="dxa"/>
              <w:bottom w:w="0" w:type="dxa"/>
              <w:right w:w="10" w:type="dxa"/>
            </w:tcMar>
          </w:tcPr>
          <w:p w14:paraId="57A3A623" w14:textId="77777777" w:rsidR="00D9112F" w:rsidRPr="00F13722" w:rsidRDefault="00D9112F" w:rsidP="000D75A4">
            <w:pPr>
              <w:tabs>
                <w:tab w:val="decimal" w:pos="950"/>
              </w:tabs>
              <w:spacing w:line="290" w:lineRule="exact"/>
              <w:ind w:left="158" w:right="36" w:firstLine="12"/>
              <w:rPr>
                <w:rFonts w:ascii="Arial" w:hAnsi="Arial" w:cs="Arial"/>
                <w:sz w:val="16"/>
                <w:szCs w:val="16"/>
              </w:rPr>
            </w:pPr>
          </w:p>
        </w:tc>
        <w:tc>
          <w:tcPr>
            <w:tcW w:w="1238" w:type="dxa"/>
            <w:tcMar>
              <w:top w:w="0" w:type="dxa"/>
              <w:left w:w="10" w:type="dxa"/>
              <w:bottom w:w="0" w:type="dxa"/>
              <w:right w:w="10" w:type="dxa"/>
            </w:tcMar>
          </w:tcPr>
          <w:p w14:paraId="3C296AD3" w14:textId="77777777" w:rsidR="00D9112F" w:rsidRPr="00F13722" w:rsidRDefault="00D9112F" w:rsidP="000D75A4">
            <w:pPr>
              <w:tabs>
                <w:tab w:val="decimal" w:pos="950"/>
              </w:tabs>
              <w:spacing w:line="290" w:lineRule="exact"/>
              <w:ind w:left="-108" w:right="99" w:firstLine="12"/>
              <w:rPr>
                <w:rFonts w:ascii="Arial" w:hAnsi="Arial" w:cs="Arial"/>
                <w:sz w:val="16"/>
                <w:szCs w:val="16"/>
              </w:rPr>
            </w:pPr>
          </w:p>
        </w:tc>
        <w:tc>
          <w:tcPr>
            <w:tcW w:w="1215" w:type="dxa"/>
            <w:tcMar>
              <w:top w:w="0" w:type="dxa"/>
              <w:left w:w="10" w:type="dxa"/>
              <w:bottom w:w="0" w:type="dxa"/>
              <w:right w:w="10" w:type="dxa"/>
            </w:tcMar>
          </w:tcPr>
          <w:p w14:paraId="1BF3FFE4" w14:textId="77777777" w:rsidR="00D9112F" w:rsidRPr="00F13722" w:rsidRDefault="00D9112F" w:rsidP="000D75A4">
            <w:pPr>
              <w:tabs>
                <w:tab w:val="decimal" w:pos="950"/>
              </w:tabs>
              <w:spacing w:line="290" w:lineRule="exact"/>
              <w:ind w:firstLine="12"/>
              <w:rPr>
                <w:rFonts w:ascii="Arial" w:hAnsi="Arial" w:cs="Arial"/>
                <w:sz w:val="16"/>
                <w:szCs w:val="16"/>
                <w:cs/>
              </w:rPr>
            </w:pPr>
          </w:p>
        </w:tc>
        <w:tc>
          <w:tcPr>
            <w:tcW w:w="1260" w:type="dxa"/>
            <w:tcMar>
              <w:top w:w="0" w:type="dxa"/>
              <w:left w:w="10" w:type="dxa"/>
              <w:bottom w:w="0" w:type="dxa"/>
              <w:right w:w="10" w:type="dxa"/>
            </w:tcMar>
          </w:tcPr>
          <w:p w14:paraId="7AAC7C21" w14:textId="77777777" w:rsidR="00D9112F" w:rsidRPr="00F13722" w:rsidRDefault="00D9112F" w:rsidP="000D75A4">
            <w:pPr>
              <w:tabs>
                <w:tab w:val="decimal" w:pos="950"/>
              </w:tabs>
              <w:spacing w:line="290" w:lineRule="exact"/>
              <w:ind w:left="-108" w:right="99" w:firstLine="12"/>
              <w:rPr>
                <w:rFonts w:ascii="Arial" w:hAnsi="Arial" w:cs="Arial"/>
                <w:sz w:val="16"/>
                <w:szCs w:val="16"/>
                <w:cs/>
              </w:rPr>
            </w:pPr>
          </w:p>
        </w:tc>
      </w:tr>
      <w:tr w:rsidR="00FB6759" w:rsidRPr="00F13722" w14:paraId="583041C2" w14:textId="77777777" w:rsidTr="00282BB8">
        <w:trPr>
          <w:trHeight w:val="144"/>
        </w:trPr>
        <w:tc>
          <w:tcPr>
            <w:tcW w:w="4320" w:type="dxa"/>
            <w:tcMar>
              <w:top w:w="0" w:type="dxa"/>
              <w:left w:w="10" w:type="dxa"/>
              <w:bottom w:w="0" w:type="dxa"/>
              <w:right w:w="10" w:type="dxa"/>
            </w:tcMar>
            <w:hideMark/>
          </w:tcPr>
          <w:p w14:paraId="48F41EBC"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584BF401" w14:textId="4479C85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74DC9ECE" w14:textId="78E558FF"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EC539E0" w14:textId="3C96AA99"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6,715,000</w:t>
            </w:r>
          </w:p>
        </w:tc>
        <w:tc>
          <w:tcPr>
            <w:tcW w:w="1260" w:type="dxa"/>
            <w:tcMar>
              <w:top w:w="0" w:type="dxa"/>
              <w:left w:w="10" w:type="dxa"/>
              <w:bottom w:w="0" w:type="dxa"/>
              <w:right w:w="10" w:type="dxa"/>
            </w:tcMar>
            <w:hideMark/>
          </w:tcPr>
          <w:p w14:paraId="7F4A15B8" w14:textId="13FB9BF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4,520,000</w:t>
            </w:r>
          </w:p>
        </w:tc>
      </w:tr>
      <w:tr w:rsidR="00FB6759" w:rsidRPr="00F13722" w14:paraId="19AFBF93" w14:textId="77777777" w:rsidTr="00282BB8">
        <w:trPr>
          <w:trHeight w:val="144"/>
        </w:trPr>
        <w:tc>
          <w:tcPr>
            <w:tcW w:w="4320" w:type="dxa"/>
            <w:tcMar>
              <w:top w:w="0" w:type="dxa"/>
              <w:left w:w="10" w:type="dxa"/>
              <w:bottom w:w="0" w:type="dxa"/>
              <w:right w:w="10" w:type="dxa"/>
            </w:tcMar>
            <w:hideMark/>
          </w:tcPr>
          <w:p w14:paraId="4E578A84"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0F69B808" w14:textId="0F07113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65C5C8B8" w14:textId="7AEA35E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6FB2356D" w14:textId="7B1B8C91"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3,343,032</w:t>
            </w:r>
          </w:p>
        </w:tc>
        <w:tc>
          <w:tcPr>
            <w:tcW w:w="1260" w:type="dxa"/>
            <w:tcMar>
              <w:top w:w="0" w:type="dxa"/>
              <w:left w:w="10" w:type="dxa"/>
              <w:bottom w:w="0" w:type="dxa"/>
              <w:right w:w="10" w:type="dxa"/>
            </w:tcMar>
            <w:hideMark/>
          </w:tcPr>
          <w:p w14:paraId="22B876BC" w14:textId="1771FC02"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3,044,709</w:t>
            </w:r>
          </w:p>
        </w:tc>
      </w:tr>
      <w:tr w:rsidR="00FB6759" w:rsidRPr="00F13722" w14:paraId="61FD7449" w14:textId="77777777" w:rsidTr="00282BB8">
        <w:trPr>
          <w:trHeight w:val="144"/>
        </w:trPr>
        <w:tc>
          <w:tcPr>
            <w:tcW w:w="4320" w:type="dxa"/>
            <w:tcMar>
              <w:top w:w="0" w:type="dxa"/>
              <w:left w:w="10" w:type="dxa"/>
              <w:bottom w:w="0" w:type="dxa"/>
              <w:right w:w="10" w:type="dxa"/>
            </w:tcMar>
            <w:hideMark/>
          </w:tcPr>
          <w:p w14:paraId="06552380"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Other income</w:t>
            </w:r>
          </w:p>
        </w:tc>
        <w:tc>
          <w:tcPr>
            <w:tcW w:w="1237" w:type="dxa"/>
            <w:tcMar>
              <w:top w:w="0" w:type="dxa"/>
              <w:left w:w="10" w:type="dxa"/>
              <w:bottom w:w="0" w:type="dxa"/>
              <w:right w:w="10" w:type="dxa"/>
            </w:tcMar>
          </w:tcPr>
          <w:p w14:paraId="0B3FA8B7" w14:textId="1D2D190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24382556" w14:textId="6DE58B4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8FD1834" w14:textId="6AEC8079"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57,384</w:t>
            </w:r>
          </w:p>
        </w:tc>
        <w:tc>
          <w:tcPr>
            <w:tcW w:w="1260" w:type="dxa"/>
            <w:tcMar>
              <w:top w:w="0" w:type="dxa"/>
              <w:left w:w="10" w:type="dxa"/>
              <w:bottom w:w="0" w:type="dxa"/>
              <w:right w:w="10" w:type="dxa"/>
            </w:tcMar>
            <w:hideMark/>
          </w:tcPr>
          <w:p w14:paraId="40965310" w14:textId="7415AD7E"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99,040</w:t>
            </w:r>
          </w:p>
        </w:tc>
      </w:tr>
      <w:tr w:rsidR="00FB6759" w:rsidRPr="00F13722" w14:paraId="0A7D690E" w14:textId="77777777" w:rsidTr="00282BB8">
        <w:trPr>
          <w:trHeight w:val="144"/>
        </w:trPr>
        <w:tc>
          <w:tcPr>
            <w:tcW w:w="4320" w:type="dxa"/>
            <w:tcMar>
              <w:top w:w="0" w:type="dxa"/>
              <w:left w:w="10" w:type="dxa"/>
              <w:bottom w:w="0" w:type="dxa"/>
              <w:right w:w="10" w:type="dxa"/>
            </w:tcMar>
            <w:hideMark/>
          </w:tcPr>
          <w:p w14:paraId="53630ECD"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Private fund management fee</w:t>
            </w:r>
          </w:p>
        </w:tc>
        <w:tc>
          <w:tcPr>
            <w:tcW w:w="1237" w:type="dxa"/>
            <w:tcMar>
              <w:top w:w="0" w:type="dxa"/>
              <w:left w:w="10" w:type="dxa"/>
              <w:bottom w:w="0" w:type="dxa"/>
              <w:right w:w="10" w:type="dxa"/>
            </w:tcMar>
          </w:tcPr>
          <w:p w14:paraId="1A3BB919" w14:textId="66258FB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0038B9C5" w14:textId="635158FA"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B3B6B33" w14:textId="0E098E15"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8,680,188</w:t>
            </w:r>
          </w:p>
        </w:tc>
        <w:tc>
          <w:tcPr>
            <w:tcW w:w="1260" w:type="dxa"/>
            <w:tcMar>
              <w:top w:w="0" w:type="dxa"/>
              <w:left w:w="10" w:type="dxa"/>
              <w:bottom w:w="0" w:type="dxa"/>
              <w:right w:w="10" w:type="dxa"/>
            </w:tcMar>
            <w:hideMark/>
          </w:tcPr>
          <w:p w14:paraId="518C3295" w14:textId="6B29EC49"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11,147,618</w:t>
            </w:r>
          </w:p>
        </w:tc>
      </w:tr>
      <w:tr w:rsidR="00FB6759" w:rsidRPr="00F13722" w14:paraId="7BDD42AD" w14:textId="77777777" w:rsidTr="00282BB8">
        <w:trPr>
          <w:trHeight w:val="144"/>
        </w:trPr>
        <w:tc>
          <w:tcPr>
            <w:tcW w:w="4320" w:type="dxa"/>
            <w:tcMar>
              <w:top w:w="0" w:type="dxa"/>
              <w:left w:w="10" w:type="dxa"/>
              <w:bottom w:w="0" w:type="dxa"/>
              <w:right w:w="10" w:type="dxa"/>
            </w:tcMar>
            <w:hideMark/>
          </w:tcPr>
          <w:p w14:paraId="0833F948"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expense</w:t>
            </w:r>
          </w:p>
        </w:tc>
        <w:tc>
          <w:tcPr>
            <w:tcW w:w="1237" w:type="dxa"/>
            <w:tcMar>
              <w:top w:w="0" w:type="dxa"/>
              <w:left w:w="10" w:type="dxa"/>
              <w:bottom w:w="0" w:type="dxa"/>
              <w:right w:w="10" w:type="dxa"/>
            </w:tcMar>
          </w:tcPr>
          <w:p w14:paraId="4CEF05AA" w14:textId="4A070A1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08B921AE" w14:textId="26625EB7"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14DB84C" w14:textId="1F9C734E"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1,020,780</w:t>
            </w:r>
          </w:p>
        </w:tc>
        <w:tc>
          <w:tcPr>
            <w:tcW w:w="1260" w:type="dxa"/>
            <w:tcMar>
              <w:top w:w="0" w:type="dxa"/>
              <w:left w:w="10" w:type="dxa"/>
              <w:bottom w:w="0" w:type="dxa"/>
              <w:right w:w="10" w:type="dxa"/>
            </w:tcMar>
            <w:hideMark/>
          </w:tcPr>
          <w:p w14:paraId="5DA41C44" w14:textId="2859ACB8"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451,540</w:t>
            </w:r>
          </w:p>
        </w:tc>
      </w:tr>
      <w:tr w:rsidR="00FB6759" w:rsidRPr="00F13722" w14:paraId="0163350C" w14:textId="77777777" w:rsidTr="00282BB8">
        <w:trPr>
          <w:trHeight w:val="144"/>
        </w:trPr>
        <w:tc>
          <w:tcPr>
            <w:tcW w:w="4320" w:type="dxa"/>
            <w:tcMar>
              <w:top w:w="0" w:type="dxa"/>
              <w:left w:w="10" w:type="dxa"/>
              <w:bottom w:w="0" w:type="dxa"/>
              <w:right w:w="10" w:type="dxa"/>
            </w:tcMar>
          </w:tcPr>
          <w:p w14:paraId="7253EF37"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Other expense</w:t>
            </w:r>
          </w:p>
        </w:tc>
        <w:tc>
          <w:tcPr>
            <w:tcW w:w="1237" w:type="dxa"/>
            <w:tcMar>
              <w:top w:w="0" w:type="dxa"/>
              <w:left w:w="10" w:type="dxa"/>
              <w:bottom w:w="0" w:type="dxa"/>
              <w:right w:w="10" w:type="dxa"/>
            </w:tcMar>
          </w:tcPr>
          <w:p w14:paraId="190D014D" w14:textId="0B1BE1F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22F7A53D" w14:textId="525F7568"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18AECD4" w14:textId="5000293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tcPr>
          <w:p w14:paraId="19AC486D" w14:textId="2C9911E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3,161</w:t>
            </w:r>
          </w:p>
        </w:tc>
      </w:tr>
      <w:tr w:rsidR="00FB6759" w:rsidRPr="00F13722" w14:paraId="59B5CE3E" w14:textId="77777777" w:rsidTr="00282BB8">
        <w:trPr>
          <w:trHeight w:val="144"/>
        </w:trPr>
        <w:tc>
          <w:tcPr>
            <w:tcW w:w="4320" w:type="dxa"/>
            <w:tcMar>
              <w:top w:w="0" w:type="dxa"/>
              <w:left w:w="10" w:type="dxa"/>
              <w:bottom w:w="0" w:type="dxa"/>
              <w:right w:w="10" w:type="dxa"/>
            </w:tcMar>
            <w:hideMark/>
          </w:tcPr>
          <w:p w14:paraId="55F6D0B8" w14:textId="77777777" w:rsidR="00FB6759" w:rsidRPr="00F13722" w:rsidRDefault="00FB6759" w:rsidP="000D75A4">
            <w:pPr>
              <w:spacing w:line="290" w:lineRule="exact"/>
              <w:ind w:left="350" w:right="36" w:hanging="87"/>
              <w:rPr>
                <w:rFonts w:ascii="Arial" w:hAnsi="Arial" w:cs="Arial"/>
                <w:sz w:val="16"/>
                <w:szCs w:val="16"/>
              </w:rPr>
            </w:pPr>
            <w:r w:rsidRPr="00F13722">
              <w:rPr>
                <w:rFonts w:ascii="Arial" w:hAnsi="Arial" w:cs="Arial"/>
                <w:sz w:val="16"/>
                <w:szCs w:val="16"/>
              </w:rPr>
              <w:t>XSpring AMC Asset Management Co., Ltd.</w:t>
            </w:r>
          </w:p>
        </w:tc>
        <w:tc>
          <w:tcPr>
            <w:tcW w:w="1237" w:type="dxa"/>
            <w:tcMar>
              <w:top w:w="0" w:type="dxa"/>
              <w:left w:w="10" w:type="dxa"/>
              <w:bottom w:w="0" w:type="dxa"/>
              <w:right w:w="10" w:type="dxa"/>
            </w:tcMar>
          </w:tcPr>
          <w:p w14:paraId="78B207FF"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60E9AF2E"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7FF26720"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60" w:type="dxa"/>
            <w:tcMar>
              <w:top w:w="0" w:type="dxa"/>
              <w:left w:w="10" w:type="dxa"/>
              <w:bottom w:w="0" w:type="dxa"/>
              <w:right w:w="10" w:type="dxa"/>
            </w:tcMar>
          </w:tcPr>
          <w:p w14:paraId="116B3AA7"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r>
      <w:tr w:rsidR="00FB6759" w:rsidRPr="00F13722" w14:paraId="25F2EC0E" w14:textId="77777777" w:rsidTr="00282BB8">
        <w:trPr>
          <w:trHeight w:val="144"/>
        </w:trPr>
        <w:tc>
          <w:tcPr>
            <w:tcW w:w="4320" w:type="dxa"/>
            <w:tcMar>
              <w:top w:w="0" w:type="dxa"/>
              <w:left w:w="10" w:type="dxa"/>
              <w:bottom w:w="0" w:type="dxa"/>
              <w:right w:w="10" w:type="dxa"/>
            </w:tcMar>
          </w:tcPr>
          <w:p w14:paraId="2EB5F57E" w14:textId="16778E5A"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1597BBDE" w14:textId="47B7812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790EE5FF" w14:textId="20D3581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B9A6A3D" w14:textId="7E7AA44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4,849,936</w:t>
            </w:r>
          </w:p>
        </w:tc>
        <w:tc>
          <w:tcPr>
            <w:tcW w:w="1260" w:type="dxa"/>
            <w:tcMar>
              <w:top w:w="0" w:type="dxa"/>
              <w:left w:w="10" w:type="dxa"/>
              <w:bottom w:w="0" w:type="dxa"/>
              <w:right w:w="10" w:type="dxa"/>
            </w:tcMar>
          </w:tcPr>
          <w:p w14:paraId="7DEA70B6" w14:textId="32E03EF7"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2,821,918</w:t>
            </w:r>
          </w:p>
        </w:tc>
      </w:tr>
      <w:tr w:rsidR="00FB6759" w:rsidRPr="00F13722" w14:paraId="52940763" w14:textId="77777777" w:rsidTr="00282BB8">
        <w:trPr>
          <w:trHeight w:val="144"/>
        </w:trPr>
        <w:tc>
          <w:tcPr>
            <w:tcW w:w="4320" w:type="dxa"/>
            <w:tcMar>
              <w:top w:w="0" w:type="dxa"/>
              <w:left w:w="10" w:type="dxa"/>
              <w:bottom w:w="0" w:type="dxa"/>
              <w:right w:w="10" w:type="dxa"/>
            </w:tcMar>
            <w:hideMark/>
          </w:tcPr>
          <w:p w14:paraId="7356AB53"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5EF791FA" w14:textId="65E20A7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5AA8035A" w14:textId="3DA944B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7A95843C" w14:textId="41FE13C3"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516,000</w:t>
            </w:r>
          </w:p>
        </w:tc>
        <w:tc>
          <w:tcPr>
            <w:tcW w:w="1260" w:type="dxa"/>
            <w:tcMar>
              <w:top w:w="0" w:type="dxa"/>
              <w:left w:w="10" w:type="dxa"/>
              <w:bottom w:w="0" w:type="dxa"/>
              <w:right w:w="10" w:type="dxa"/>
            </w:tcMar>
            <w:hideMark/>
          </w:tcPr>
          <w:p w14:paraId="54FEEB41" w14:textId="2160F23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606,000</w:t>
            </w:r>
          </w:p>
        </w:tc>
      </w:tr>
      <w:tr w:rsidR="00FB6759" w:rsidRPr="00F13722" w14:paraId="1719FC7C" w14:textId="77777777" w:rsidTr="00282BB8">
        <w:trPr>
          <w:trHeight w:val="144"/>
        </w:trPr>
        <w:tc>
          <w:tcPr>
            <w:tcW w:w="4320" w:type="dxa"/>
            <w:tcMar>
              <w:top w:w="0" w:type="dxa"/>
              <w:left w:w="10" w:type="dxa"/>
              <w:bottom w:w="0" w:type="dxa"/>
              <w:right w:w="10" w:type="dxa"/>
            </w:tcMar>
            <w:hideMark/>
          </w:tcPr>
          <w:p w14:paraId="13EC3496"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67AA2D3D" w14:textId="2BB8162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069679B2" w14:textId="2BC9CFF8"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55C750CB" w14:textId="4B48E7FF"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417,879</w:t>
            </w:r>
          </w:p>
        </w:tc>
        <w:tc>
          <w:tcPr>
            <w:tcW w:w="1260" w:type="dxa"/>
            <w:tcMar>
              <w:top w:w="0" w:type="dxa"/>
              <w:left w:w="10" w:type="dxa"/>
              <w:bottom w:w="0" w:type="dxa"/>
              <w:right w:w="10" w:type="dxa"/>
            </w:tcMar>
            <w:hideMark/>
          </w:tcPr>
          <w:p w14:paraId="5A735F40" w14:textId="444D2DF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371,448</w:t>
            </w:r>
          </w:p>
        </w:tc>
      </w:tr>
      <w:tr w:rsidR="00FB6759" w:rsidRPr="00F13722" w14:paraId="00B59FCC" w14:textId="77777777" w:rsidTr="00282BB8">
        <w:trPr>
          <w:trHeight w:val="144"/>
        </w:trPr>
        <w:tc>
          <w:tcPr>
            <w:tcW w:w="4320" w:type="dxa"/>
            <w:tcMar>
              <w:top w:w="0" w:type="dxa"/>
              <w:left w:w="10" w:type="dxa"/>
              <w:bottom w:w="0" w:type="dxa"/>
              <w:right w:w="10" w:type="dxa"/>
            </w:tcMar>
          </w:tcPr>
          <w:p w14:paraId="5AF7D98B"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Other income</w:t>
            </w:r>
          </w:p>
        </w:tc>
        <w:tc>
          <w:tcPr>
            <w:tcW w:w="1237" w:type="dxa"/>
            <w:tcMar>
              <w:top w:w="0" w:type="dxa"/>
              <w:left w:w="10" w:type="dxa"/>
              <w:bottom w:w="0" w:type="dxa"/>
              <w:right w:w="10" w:type="dxa"/>
            </w:tcMar>
          </w:tcPr>
          <w:p w14:paraId="716181AF" w14:textId="503796D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4B90EC2" w14:textId="34DE50FF"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0A780FCE" w14:textId="46F8F867"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tcPr>
          <w:p w14:paraId="3B0317D2" w14:textId="2FB78D7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5,988</w:t>
            </w:r>
          </w:p>
        </w:tc>
      </w:tr>
      <w:tr w:rsidR="00FB6759" w:rsidRPr="00F13722" w14:paraId="7C8F1412" w14:textId="77777777" w:rsidTr="00282BB8">
        <w:trPr>
          <w:trHeight w:val="144"/>
        </w:trPr>
        <w:tc>
          <w:tcPr>
            <w:tcW w:w="4320" w:type="dxa"/>
            <w:tcMar>
              <w:top w:w="0" w:type="dxa"/>
              <w:left w:w="10" w:type="dxa"/>
              <w:bottom w:w="0" w:type="dxa"/>
              <w:right w:w="10" w:type="dxa"/>
            </w:tcMar>
            <w:hideMark/>
          </w:tcPr>
          <w:p w14:paraId="52BFF3AE" w14:textId="77777777" w:rsidR="00FB6759" w:rsidRPr="00F13722" w:rsidRDefault="00FB6759" w:rsidP="000D75A4">
            <w:pPr>
              <w:spacing w:line="290" w:lineRule="exact"/>
              <w:ind w:left="350" w:right="36" w:hanging="87"/>
              <w:rPr>
                <w:rFonts w:ascii="Arial" w:hAnsi="Arial" w:cs="Arial"/>
                <w:sz w:val="16"/>
                <w:szCs w:val="16"/>
              </w:rPr>
            </w:pPr>
            <w:r w:rsidRPr="00F13722">
              <w:rPr>
                <w:rFonts w:ascii="Arial" w:hAnsi="Arial" w:cs="Arial"/>
                <w:sz w:val="16"/>
                <w:szCs w:val="16"/>
              </w:rPr>
              <w:t>XSpring Digital Co., Ltd.</w:t>
            </w:r>
          </w:p>
        </w:tc>
        <w:tc>
          <w:tcPr>
            <w:tcW w:w="1237" w:type="dxa"/>
            <w:tcMar>
              <w:top w:w="0" w:type="dxa"/>
              <w:left w:w="10" w:type="dxa"/>
              <w:bottom w:w="0" w:type="dxa"/>
              <w:right w:w="10" w:type="dxa"/>
            </w:tcMar>
          </w:tcPr>
          <w:p w14:paraId="28F43840"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C1EAC9E"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7FD0FA2B" w14:textId="77777777" w:rsidR="00FB6759" w:rsidRPr="00F13722" w:rsidRDefault="00FB6759" w:rsidP="000D75A4">
            <w:pPr>
              <w:tabs>
                <w:tab w:val="decimal" w:pos="950"/>
              </w:tabs>
              <w:spacing w:line="290" w:lineRule="exact"/>
              <w:ind w:left="86" w:right="130" w:firstLine="12"/>
              <w:rPr>
                <w:rFonts w:ascii="Arial" w:hAnsi="Arial" w:cs="Arial"/>
                <w:sz w:val="16"/>
                <w:szCs w:val="16"/>
                <w:cs/>
              </w:rPr>
            </w:pPr>
          </w:p>
        </w:tc>
        <w:tc>
          <w:tcPr>
            <w:tcW w:w="1260" w:type="dxa"/>
            <w:tcMar>
              <w:top w:w="0" w:type="dxa"/>
              <w:left w:w="10" w:type="dxa"/>
              <w:bottom w:w="0" w:type="dxa"/>
              <w:right w:w="10" w:type="dxa"/>
            </w:tcMar>
          </w:tcPr>
          <w:p w14:paraId="0F1A3C7C"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r>
      <w:tr w:rsidR="00FB6759" w:rsidRPr="00F13722" w14:paraId="259A6868" w14:textId="77777777" w:rsidTr="00282BB8">
        <w:trPr>
          <w:trHeight w:val="144"/>
        </w:trPr>
        <w:tc>
          <w:tcPr>
            <w:tcW w:w="4320" w:type="dxa"/>
            <w:tcMar>
              <w:top w:w="0" w:type="dxa"/>
              <w:left w:w="10" w:type="dxa"/>
              <w:bottom w:w="0" w:type="dxa"/>
              <w:right w:w="10" w:type="dxa"/>
            </w:tcMar>
          </w:tcPr>
          <w:p w14:paraId="1801EB21" w14:textId="14E8B0BF"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1CA61CBE" w14:textId="7FA35FF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2BA97101" w14:textId="607B6A1A"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E60EDE2" w14:textId="585E6E4B"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1,967,661</w:t>
            </w:r>
          </w:p>
        </w:tc>
        <w:tc>
          <w:tcPr>
            <w:tcW w:w="1260" w:type="dxa"/>
            <w:tcMar>
              <w:top w:w="0" w:type="dxa"/>
              <w:left w:w="10" w:type="dxa"/>
              <w:bottom w:w="0" w:type="dxa"/>
              <w:right w:w="10" w:type="dxa"/>
            </w:tcMar>
          </w:tcPr>
          <w:p w14:paraId="0792CBA0" w14:textId="1E93F97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361,644</w:t>
            </w:r>
          </w:p>
        </w:tc>
      </w:tr>
      <w:tr w:rsidR="00FB6759" w:rsidRPr="00F13722" w14:paraId="079CBAA4" w14:textId="77777777" w:rsidTr="00282BB8">
        <w:trPr>
          <w:trHeight w:val="144"/>
        </w:trPr>
        <w:tc>
          <w:tcPr>
            <w:tcW w:w="4320" w:type="dxa"/>
            <w:tcMar>
              <w:top w:w="0" w:type="dxa"/>
              <w:left w:w="10" w:type="dxa"/>
              <w:bottom w:w="0" w:type="dxa"/>
              <w:right w:w="10" w:type="dxa"/>
            </w:tcMar>
            <w:hideMark/>
          </w:tcPr>
          <w:p w14:paraId="2FA428DC"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47C059E9" w14:textId="39A4A194"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39461F41" w14:textId="6064A28D"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5229D1C3" w14:textId="39BA1C25"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9,000,000</w:t>
            </w:r>
          </w:p>
        </w:tc>
        <w:tc>
          <w:tcPr>
            <w:tcW w:w="1260" w:type="dxa"/>
            <w:tcMar>
              <w:top w:w="0" w:type="dxa"/>
              <w:left w:w="10" w:type="dxa"/>
              <w:bottom w:w="0" w:type="dxa"/>
              <w:right w:w="10" w:type="dxa"/>
            </w:tcMar>
            <w:hideMark/>
          </w:tcPr>
          <w:p w14:paraId="2960F4D1" w14:textId="76E2A229"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6,290,000</w:t>
            </w:r>
          </w:p>
        </w:tc>
      </w:tr>
      <w:tr w:rsidR="00FB6759" w:rsidRPr="00F13722" w14:paraId="3B77BA9C" w14:textId="77777777" w:rsidTr="00282BB8">
        <w:trPr>
          <w:trHeight w:val="144"/>
        </w:trPr>
        <w:tc>
          <w:tcPr>
            <w:tcW w:w="4320" w:type="dxa"/>
            <w:tcMar>
              <w:top w:w="0" w:type="dxa"/>
              <w:left w:w="10" w:type="dxa"/>
              <w:bottom w:w="0" w:type="dxa"/>
              <w:right w:w="10" w:type="dxa"/>
            </w:tcMar>
            <w:hideMark/>
          </w:tcPr>
          <w:p w14:paraId="22B0C859"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7302BC98" w14:textId="7BD77C82"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4B0A113F" w14:textId="5EC464C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5C448BCE" w14:textId="33D69CA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2,974,603</w:t>
            </w:r>
          </w:p>
        </w:tc>
        <w:tc>
          <w:tcPr>
            <w:tcW w:w="1260" w:type="dxa"/>
            <w:tcMar>
              <w:top w:w="0" w:type="dxa"/>
              <w:left w:w="10" w:type="dxa"/>
              <w:bottom w:w="0" w:type="dxa"/>
              <w:right w:w="10" w:type="dxa"/>
            </w:tcMar>
            <w:hideMark/>
          </w:tcPr>
          <w:p w14:paraId="4CB44995" w14:textId="4C1D4126"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5,288,184</w:t>
            </w:r>
          </w:p>
        </w:tc>
      </w:tr>
      <w:tr w:rsidR="00FB6759" w:rsidRPr="00F13722" w14:paraId="645BA229" w14:textId="77777777" w:rsidTr="00282BB8">
        <w:trPr>
          <w:trHeight w:val="144"/>
        </w:trPr>
        <w:tc>
          <w:tcPr>
            <w:tcW w:w="4320" w:type="dxa"/>
            <w:tcMar>
              <w:top w:w="0" w:type="dxa"/>
              <w:left w:w="10" w:type="dxa"/>
              <w:bottom w:w="0" w:type="dxa"/>
              <w:right w:w="10" w:type="dxa"/>
            </w:tcMar>
            <w:hideMark/>
          </w:tcPr>
          <w:p w14:paraId="7B3ED892" w14:textId="77777777" w:rsidR="00FB6759" w:rsidRPr="00F13722" w:rsidRDefault="00FB6759" w:rsidP="000D75A4">
            <w:pPr>
              <w:spacing w:line="290" w:lineRule="exact"/>
              <w:ind w:left="443" w:right="36"/>
              <w:rPr>
                <w:rFonts w:ascii="Arial" w:hAnsi="Arial" w:cs="Arial"/>
                <w:sz w:val="16"/>
                <w:szCs w:val="16"/>
                <w:cs/>
              </w:rPr>
            </w:pPr>
            <w:r w:rsidRPr="00F13722">
              <w:rPr>
                <w:rFonts w:ascii="Arial" w:hAnsi="Arial" w:cs="Arial"/>
                <w:sz w:val="16"/>
                <w:szCs w:val="16"/>
              </w:rPr>
              <w:t>Other income</w:t>
            </w:r>
          </w:p>
        </w:tc>
        <w:tc>
          <w:tcPr>
            <w:tcW w:w="1237" w:type="dxa"/>
            <w:tcMar>
              <w:top w:w="0" w:type="dxa"/>
              <w:left w:w="10" w:type="dxa"/>
              <w:bottom w:w="0" w:type="dxa"/>
              <w:right w:w="10" w:type="dxa"/>
            </w:tcMar>
          </w:tcPr>
          <w:p w14:paraId="35075A71" w14:textId="14D08DF3"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76256F33" w14:textId="2EBF3605"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527E2AE" w14:textId="4B45352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161,899</w:t>
            </w:r>
          </w:p>
        </w:tc>
        <w:tc>
          <w:tcPr>
            <w:tcW w:w="1260" w:type="dxa"/>
            <w:tcMar>
              <w:top w:w="0" w:type="dxa"/>
              <w:left w:w="10" w:type="dxa"/>
              <w:bottom w:w="0" w:type="dxa"/>
              <w:right w:w="10" w:type="dxa"/>
            </w:tcMar>
            <w:hideMark/>
          </w:tcPr>
          <w:p w14:paraId="362FD719" w14:textId="0AB8A7CB"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147,920</w:t>
            </w:r>
          </w:p>
        </w:tc>
      </w:tr>
      <w:tr w:rsidR="00FB6759" w:rsidRPr="00F13722" w14:paraId="03535658" w14:textId="77777777" w:rsidTr="00282BB8">
        <w:trPr>
          <w:trHeight w:val="144"/>
        </w:trPr>
        <w:tc>
          <w:tcPr>
            <w:tcW w:w="4320" w:type="dxa"/>
            <w:tcMar>
              <w:top w:w="0" w:type="dxa"/>
              <w:left w:w="10" w:type="dxa"/>
              <w:bottom w:w="0" w:type="dxa"/>
              <w:right w:w="10" w:type="dxa"/>
            </w:tcMar>
          </w:tcPr>
          <w:p w14:paraId="2678ACFE" w14:textId="1BEB4674" w:rsidR="00FB6759" w:rsidRPr="00F13722" w:rsidRDefault="00FB6759" w:rsidP="000D75A4">
            <w:pPr>
              <w:spacing w:line="290" w:lineRule="exact"/>
              <w:ind w:left="350" w:right="36" w:hanging="87"/>
              <w:rPr>
                <w:rFonts w:ascii="Arial" w:hAnsi="Arial" w:cs="Arial"/>
                <w:sz w:val="16"/>
                <w:szCs w:val="16"/>
              </w:rPr>
            </w:pPr>
            <w:proofErr w:type="spellStart"/>
            <w:r w:rsidRPr="00F13722">
              <w:rPr>
                <w:rFonts w:ascii="Arial" w:hAnsi="Arial" w:cs="Arial"/>
                <w:sz w:val="16"/>
                <w:szCs w:val="16"/>
              </w:rPr>
              <w:t>XSpring</w:t>
            </w:r>
            <w:proofErr w:type="spellEnd"/>
            <w:r w:rsidRPr="00F13722">
              <w:rPr>
                <w:rFonts w:ascii="Arial" w:hAnsi="Arial" w:cs="Arial"/>
                <w:sz w:val="16"/>
                <w:szCs w:val="16"/>
              </w:rPr>
              <w:t xml:space="preserve"> Advance Solution</w:t>
            </w:r>
            <w:r w:rsidR="00B13CEC" w:rsidRPr="00F13722">
              <w:rPr>
                <w:rFonts w:ascii="Arial" w:hAnsi="Arial" w:cs="Arial"/>
                <w:sz w:val="16"/>
                <w:szCs w:val="16"/>
              </w:rPr>
              <w:t>s</w:t>
            </w:r>
            <w:r w:rsidRPr="00F13722">
              <w:rPr>
                <w:rFonts w:ascii="Arial" w:hAnsi="Arial" w:cs="Arial"/>
                <w:sz w:val="16"/>
                <w:szCs w:val="16"/>
              </w:rPr>
              <w:t xml:space="preserve"> Co., Ltd.</w:t>
            </w:r>
          </w:p>
        </w:tc>
        <w:tc>
          <w:tcPr>
            <w:tcW w:w="1237" w:type="dxa"/>
            <w:tcMar>
              <w:top w:w="0" w:type="dxa"/>
              <w:left w:w="10" w:type="dxa"/>
              <w:bottom w:w="0" w:type="dxa"/>
              <w:right w:w="10" w:type="dxa"/>
            </w:tcMar>
          </w:tcPr>
          <w:p w14:paraId="7E914DC2"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761023D"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4F9FB441" w14:textId="77777777" w:rsidR="00FB6759" w:rsidRPr="00F13722" w:rsidRDefault="00FB6759" w:rsidP="000D75A4">
            <w:pPr>
              <w:tabs>
                <w:tab w:val="decimal" w:pos="950"/>
              </w:tabs>
              <w:spacing w:line="290" w:lineRule="exact"/>
              <w:ind w:left="86" w:right="130" w:firstLine="12"/>
              <w:rPr>
                <w:rFonts w:ascii="Arial" w:hAnsi="Arial" w:cs="Arial"/>
                <w:sz w:val="16"/>
                <w:szCs w:val="16"/>
                <w:cs/>
              </w:rPr>
            </w:pPr>
          </w:p>
        </w:tc>
        <w:tc>
          <w:tcPr>
            <w:tcW w:w="1260" w:type="dxa"/>
            <w:tcMar>
              <w:top w:w="0" w:type="dxa"/>
              <w:left w:w="10" w:type="dxa"/>
              <w:bottom w:w="0" w:type="dxa"/>
              <w:right w:w="10" w:type="dxa"/>
            </w:tcMar>
          </w:tcPr>
          <w:p w14:paraId="3CD2F023"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r>
      <w:tr w:rsidR="00FB6759" w:rsidRPr="00F13722" w14:paraId="1411FAA7" w14:textId="77777777" w:rsidTr="00282BB8">
        <w:trPr>
          <w:trHeight w:val="144"/>
        </w:trPr>
        <w:tc>
          <w:tcPr>
            <w:tcW w:w="4320" w:type="dxa"/>
            <w:tcMar>
              <w:top w:w="0" w:type="dxa"/>
              <w:left w:w="10" w:type="dxa"/>
              <w:bottom w:w="0" w:type="dxa"/>
              <w:right w:w="10" w:type="dxa"/>
            </w:tcMar>
          </w:tcPr>
          <w:p w14:paraId="0D882D35" w14:textId="29C57772" w:rsidR="00FB6759" w:rsidRPr="00F13722" w:rsidRDefault="00FB6759" w:rsidP="0074434F">
            <w:pPr>
              <w:spacing w:line="290" w:lineRule="exact"/>
              <w:ind w:left="443" w:right="36"/>
              <w:rPr>
                <w:rFonts w:ascii="Arial" w:hAnsi="Arial" w:cs="Arial"/>
                <w:sz w:val="16"/>
                <w:szCs w:val="16"/>
              </w:rPr>
            </w:pPr>
            <w:r w:rsidRPr="00F13722">
              <w:rPr>
                <w:rFonts w:ascii="Arial" w:hAnsi="Arial" w:cs="Arial"/>
                <w:sz w:val="16"/>
                <w:szCs w:val="16"/>
              </w:rPr>
              <w:t>(</w:t>
            </w:r>
            <w:proofErr w:type="gramStart"/>
            <w:r w:rsidRPr="00F13722">
              <w:rPr>
                <w:rFonts w:ascii="Arial" w:hAnsi="Arial" w:cs="Arial"/>
                <w:sz w:val="16"/>
                <w:szCs w:val="16"/>
              </w:rPr>
              <w:t>formerly</w:t>
            </w:r>
            <w:proofErr w:type="gramEnd"/>
            <w:r w:rsidRPr="00F13722">
              <w:rPr>
                <w:rFonts w:ascii="Arial" w:hAnsi="Arial" w:cs="Arial"/>
                <w:sz w:val="16"/>
                <w:szCs w:val="16"/>
              </w:rPr>
              <w:t xml:space="preserve"> known as “XSpring Alliance Co., Ltd.”)</w:t>
            </w:r>
          </w:p>
        </w:tc>
        <w:tc>
          <w:tcPr>
            <w:tcW w:w="1237" w:type="dxa"/>
            <w:tcMar>
              <w:top w:w="0" w:type="dxa"/>
              <w:left w:w="10" w:type="dxa"/>
              <w:bottom w:w="0" w:type="dxa"/>
              <w:right w:w="10" w:type="dxa"/>
            </w:tcMar>
          </w:tcPr>
          <w:p w14:paraId="3C3B006D"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E8C3BF3"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24E4B7C4" w14:textId="6DAB3028" w:rsidR="00FB6759" w:rsidRPr="00F13722" w:rsidRDefault="00FB6759" w:rsidP="000D75A4">
            <w:pPr>
              <w:tabs>
                <w:tab w:val="decimal" w:pos="950"/>
              </w:tabs>
              <w:spacing w:line="290" w:lineRule="exact"/>
              <w:ind w:left="86" w:right="130" w:firstLine="12"/>
              <w:rPr>
                <w:rFonts w:ascii="Arial" w:hAnsi="Arial" w:cs="Arial"/>
                <w:sz w:val="16"/>
                <w:szCs w:val="16"/>
                <w:cs/>
              </w:rPr>
            </w:pPr>
          </w:p>
        </w:tc>
        <w:tc>
          <w:tcPr>
            <w:tcW w:w="1260" w:type="dxa"/>
            <w:tcMar>
              <w:top w:w="0" w:type="dxa"/>
              <w:left w:w="10" w:type="dxa"/>
              <w:bottom w:w="0" w:type="dxa"/>
              <w:right w:w="10" w:type="dxa"/>
            </w:tcMar>
          </w:tcPr>
          <w:p w14:paraId="756A8F8D"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r>
      <w:tr w:rsidR="00FB6759" w:rsidRPr="00F13722" w14:paraId="6F1CC8C8" w14:textId="77777777" w:rsidTr="00282BB8">
        <w:trPr>
          <w:trHeight w:val="144"/>
        </w:trPr>
        <w:tc>
          <w:tcPr>
            <w:tcW w:w="4320" w:type="dxa"/>
            <w:tcMar>
              <w:top w:w="0" w:type="dxa"/>
              <w:left w:w="10" w:type="dxa"/>
              <w:bottom w:w="0" w:type="dxa"/>
              <w:right w:w="10" w:type="dxa"/>
            </w:tcMar>
          </w:tcPr>
          <w:p w14:paraId="2F242977" w14:textId="77777777"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19577641" w14:textId="4C90D478"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B6052AF" w14:textId="4AB188B3"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950F0D2" w14:textId="46817354"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2,271,891</w:t>
            </w:r>
          </w:p>
        </w:tc>
        <w:tc>
          <w:tcPr>
            <w:tcW w:w="1260" w:type="dxa"/>
            <w:tcMar>
              <w:top w:w="0" w:type="dxa"/>
              <w:left w:w="10" w:type="dxa"/>
              <w:bottom w:w="0" w:type="dxa"/>
              <w:right w:w="10" w:type="dxa"/>
            </w:tcMar>
          </w:tcPr>
          <w:p w14:paraId="41337BAF" w14:textId="3594FC5B"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176,712</w:t>
            </w:r>
          </w:p>
        </w:tc>
      </w:tr>
      <w:tr w:rsidR="00FB6759" w:rsidRPr="00F13722" w14:paraId="0E394F9C" w14:textId="77777777" w:rsidTr="00282BB8">
        <w:trPr>
          <w:trHeight w:val="144"/>
        </w:trPr>
        <w:tc>
          <w:tcPr>
            <w:tcW w:w="4320" w:type="dxa"/>
            <w:tcMar>
              <w:top w:w="0" w:type="dxa"/>
              <w:left w:w="10" w:type="dxa"/>
              <w:bottom w:w="0" w:type="dxa"/>
              <w:right w:w="10" w:type="dxa"/>
            </w:tcMar>
          </w:tcPr>
          <w:p w14:paraId="118E52E9" w14:textId="66EE0804"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1C0F71CA" w14:textId="3C5CA543" w:rsidR="00FB6759"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178D0E41" w14:textId="622B90BE" w:rsidR="00FB6759"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9688C1D" w14:textId="078D6B3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170,000</w:t>
            </w:r>
          </w:p>
        </w:tc>
        <w:tc>
          <w:tcPr>
            <w:tcW w:w="1260" w:type="dxa"/>
            <w:tcMar>
              <w:top w:w="0" w:type="dxa"/>
              <w:left w:w="10" w:type="dxa"/>
              <w:bottom w:w="0" w:type="dxa"/>
              <w:right w:w="10" w:type="dxa"/>
            </w:tcMar>
          </w:tcPr>
          <w:p w14:paraId="5AD3E65C" w14:textId="4A10347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150,000</w:t>
            </w:r>
          </w:p>
        </w:tc>
      </w:tr>
      <w:tr w:rsidR="00FB6759" w:rsidRPr="00F13722" w14:paraId="6F85D0E8" w14:textId="77777777" w:rsidTr="00282BB8">
        <w:trPr>
          <w:trHeight w:val="144"/>
        </w:trPr>
        <w:tc>
          <w:tcPr>
            <w:tcW w:w="4320" w:type="dxa"/>
            <w:tcMar>
              <w:top w:w="0" w:type="dxa"/>
              <w:left w:w="10" w:type="dxa"/>
              <w:bottom w:w="0" w:type="dxa"/>
              <w:right w:w="10" w:type="dxa"/>
            </w:tcMar>
          </w:tcPr>
          <w:p w14:paraId="238796F7" w14:textId="2F5B2FF0" w:rsidR="00FB6759" w:rsidRPr="00F13722" w:rsidRDefault="00FB6759" w:rsidP="000D75A4">
            <w:pPr>
              <w:spacing w:line="290" w:lineRule="exact"/>
              <w:ind w:left="443" w:right="36"/>
              <w:rPr>
                <w:rFonts w:ascii="Arial" w:hAnsi="Arial" w:cs="Arial"/>
                <w:sz w:val="16"/>
                <w:szCs w:val="16"/>
              </w:rPr>
            </w:pPr>
            <w:r w:rsidRPr="00F13722">
              <w:rPr>
                <w:rFonts w:ascii="Arial" w:hAnsi="Arial" w:cs="Arial"/>
                <w:sz w:val="16"/>
                <w:szCs w:val="16"/>
              </w:rPr>
              <w:t xml:space="preserve">Service fee </w:t>
            </w:r>
            <w:r w:rsidR="00904FDA" w:rsidRPr="00F13722">
              <w:rPr>
                <w:rFonts w:ascii="Arial" w:hAnsi="Arial" w:cs="Arial"/>
                <w:sz w:val="16"/>
                <w:szCs w:val="16"/>
              </w:rPr>
              <w:t>expense</w:t>
            </w:r>
          </w:p>
        </w:tc>
        <w:tc>
          <w:tcPr>
            <w:tcW w:w="1237" w:type="dxa"/>
            <w:tcMar>
              <w:top w:w="0" w:type="dxa"/>
              <w:left w:w="10" w:type="dxa"/>
              <w:bottom w:w="0" w:type="dxa"/>
              <w:right w:w="10" w:type="dxa"/>
            </w:tcMar>
          </w:tcPr>
          <w:p w14:paraId="23B73462" w14:textId="493CC5D1" w:rsidR="00FB6759"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6616559" w14:textId="29300E28"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2179E7B1" w14:textId="339BDA71"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856,000</w:t>
            </w:r>
          </w:p>
        </w:tc>
        <w:tc>
          <w:tcPr>
            <w:tcW w:w="1260" w:type="dxa"/>
            <w:tcMar>
              <w:top w:w="0" w:type="dxa"/>
              <w:left w:w="10" w:type="dxa"/>
              <w:bottom w:w="0" w:type="dxa"/>
              <w:right w:w="10" w:type="dxa"/>
            </w:tcMar>
          </w:tcPr>
          <w:p w14:paraId="5CBA3B67" w14:textId="186B29B4" w:rsidR="00FB6759"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412EC918" w14:textId="77777777" w:rsidTr="00282BB8">
        <w:trPr>
          <w:trHeight w:val="144"/>
        </w:trPr>
        <w:tc>
          <w:tcPr>
            <w:tcW w:w="4320" w:type="dxa"/>
            <w:tcMar>
              <w:top w:w="0" w:type="dxa"/>
              <w:left w:w="10" w:type="dxa"/>
              <w:bottom w:w="0" w:type="dxa"/>
              <w:right w:w="10" w:type="dxa"/>
            </w:tcMar>
          </w:tcPr>
          <w:p w14:paraId="3E4F8330" w14:textId="77780F74" w:rsidR="00FB6759" w:rsidRPr="00F13722" w:rsidRDefault="00904FDA" w:rsidP="000D75A4">
            <w:pPr>
              <w:spacing w:line="290" w:lineRule="exact"/>
              <w:ind w:left="443" w:right="36"/>
              <w:rPr>
                <w:rFonts w:ascii="Arial" w:hAnsi="Arial" w:cs="Arial"/>
                <w:sz w:val="16"/>
                <w:szCs w:val="16"/>
              </w:rPr>
            </w:pPr>
            <w:r w:rsidRPr="00F13722">
              <w:rPr>
                <w:rFonts w:ascii="Arial" w:hAnsi="Arial" w:cs="Arial"/>
                <w:sz w:val="16"/>
                <w:szCs w:val="16"/>
              </w:rPr>
              <w:t>Other expenses</w:t>
            </w:r>
          </w:p>
        </w:tc>
        <w:tc>
          <w:tcPr>
            <w:tcW w:w="1237" w:type="dxa"/>
            <w:tcMar>
              <w:top w:w="0" w:type="dxa"/>
              <w:left w:w="10" w:type="dxa"/>
              <w:bottom w:w="0" w:type="dxa"/>
              <w:right w:w="10" w:type="dxa"/>
            </w:tcMar>
          </w:tcPr>
          <w:p w14:paraId="0B689CE3" w14:textId="3B7DD1E5" w:rsidR="00FB6759"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475758C7" w14:textId="0D8BFC10"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7CF5997D" w14:textId="1D1079BA" w:rsidR="00FB6759" w:rsidRPr="00F13722" w:rsidRDefault="00FB6759"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151,985</w:t>
            </w:r>
          </w:p>
        </w:tc>
        <w:tc>
          <w:tcPr>
            <w:tcW w:w="1260" w:type="dxa"/>
            <w:tcMar>
              <w:top w:w="0" w:type="dxa"/>
              <w:left w:w="10" w:type="dxa"/>
              <w:bottom w:w="0" w:type="dxa"/>
              <w:right w:w="10" w:type="dxa"/>
            </w:tcMar>
          </w:tcPr>
          <w:p w14:paraId="750E5062" w14:textId="43AA766C"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39B4796C" w14:textId="77777777" w:rsidTr="00282BB8">
        <w:trPr>
          <w:trHeight w:val="144"/>
        </w:trPr>
        <w:tc>
          <w:tcPr>
            <w:tcW w:w="4320" w:type="dxa"/>
            <w:tcMar>
              <w:top w:w="0" w:type="dxa"/>
              <w:left w:w="10" w:type="dxa"/>
              <w:bottom w:w="0" w:type="dxa"/>
              <w:right w:w="10" w:type="dxa"/>
            </w:tcMar>
          </w:tcPr>
          <w:p w14:paraId="3AE5838C" w14:textId="77777777" w:rsidR="00FB6759" w:rsidRPr="00F13722" w:rsidRDefault="00FB6759" w:rsidP="000D75A4">
            <w:pPr>
              <w:spacing w:line="290" w:lineRule="exact"/>
              <w:ind w:left="350" w:right="36" w:hanging="87"/>
              <w:rPr>
                <w:rFonts w:ascii="Arial" w:hAnsi="Arial" w:cs="Arial"/>
                <w:sz w:val="16"/>
                <w:szCs w:val="16"/>
              </w:rPr>
            </w:pPr>
            <w:r w:rsidRPr="00F13722">
              <w:rPr>
                <w:rFonts w:ascii="Arial" w:hAnsi="Arial" w:cs="Arial"/>
                <w:sz w:val="16"/>
                <w:szCs w:val="16"/>
              </w:rPr>
              <w:t>PK Land Holding Co., Ltd.</w:t>
            </w:r>
          </w:p>
        </w:tc>
        <w:tc>
          <w:tcPr>
            <w:tcW w:w="1237" w:type="dxa"/>
            <w:tcMar>
              <w:top w:w="0" w:type="dxa"/>
              <w:left w:w="10" w:type="dxa"/>
              <w:bottom w:w="0" w:type="dxa"/>
              <w:right w:w="10" w:type="dxa"/>
            </w:tcMar>
          </w:tcPr>
          <w:p w14:paraId="11F465EF"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67F72DA8" w14:textId="77777777" w:rsidR="00FB6759" w:rsidRPr="00F13722" w:rsidRDefault="00FB6759" w:rsidP="000D75A4">
            <w:pPr>
              <w:tabs>
                <w:tab w:val="decimal" w:pos="950"/>
              </w:tabs>
              <w:spacing w:line="29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109F69D7" w14:textId="1C1AA7D1" w:rsidR="00FB6759" w:rsidRPr="00F13722" w:rsidRDefault="00FB6759" w:rsidP="000D75A4">
            <w:pPr>
              <w:tabs>
                <w:tab w:val="decimal" w:pos="950"/>
              </w:tabs>
              <w:spacing w:line="290" w:lineRule="exact"/>
              <w:ind w:left="86" w:right="130" w:firstLine="12"/>
              <w:rPr>
                <w:rFonts w:ascii="Arial" w:hAnsi="Arial" w:cs="Arial"/>
                <w:sz w:val="16"/>
                <w:szCs w:val="16"/>
                <w:cs/>
              </w:rPr>
            </w:pPr>
          </w:p>
        </w:tc>
        <w:tc>
          <w:tcPr>
            <w:tcW w:w="1260" w:type="dxa"/>
            <w:tcMar>
              <w:top w:w="0" w:type="dxa"/>
              <w:left w:w="10" w:type="dxa"/>
              <w:bottom w:w="0" w:type="dxa"/>
              <w:right w:w="10" w:type="dxa"/>
            </w:tcMar>
          </w:tcPr>
          <w:p w14:paraId="4EAC0E7C" w14:textId="7D8DF3E2" w:rsidR="00FB6759" w:rsidRPr="00F13722" w:rsidRDefault="00FB6759"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r w:rsidR="00904FDA" w:rsidRPr="00F13722" w14:paraId="58F49AC8" w14:textId="77777777" w:rsidTr="00282BB8">
        <w:trPr>
          <w:trHeight w:val="144"/>
        </w:trPr>
        <w:tc>
          <w:tcPr>
            <w:tcW w:w="4320" w:type="dxa"/>
            <w:tcMar>
              <w:top w:w="0" w:type="dxa"/>
              <w:left w:w="10" w:type="dxa"/>
              <w:bottom w:w="0" w:type="dxa"/>
              <w:right w:w="10" w:type="dxa"/>
            </w:tcMar>
          </w:tcPr>
          <w:p w14:paraId="5BA2FDEC" w14:textId="77777777" w:rsidR="00904FDA" w:rsidRPr="00F13722" w:rsidRDefault="00904FDA" w:rsidP="000D75A4">
            <w:pPr>
              <w:spacing w:line="29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16F430D6" w14:textId="60192804" w:rsidR="00904FDA" w:rsidRPr="00F13722" w:rsidRDefault="00AF28D2"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31023D03" w14:textId="2C646363" w:rsidR="00904FDA"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3DEB6991" w14:textId="41BCC469" w:rsidR="00904FDA" w:rsidRPr="00F13722" w:rsidRDefault="00904FDA"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668,659</w:t>
            </w:r>
          </w:p>
        </w:tc>
        <w:tc>
          <w:tcPr>
            <w:tcW w:w="1260" w:type="dxa"/>
            <w:tcMar>
              <w:top w:w="0" w:type="dxa"/>
              <w:left w:w="10" w:type="dxa"/>
              <w:bottom w:w="0" w:type="dxa"/>
              <w:right w:w="10" w:type="dxa"/>
            </w:tcMar>
          </w:tcPr>
          <w:p w14:paraId="0B3DB27A" w14:textId="65B13BD7" w:rsidR="00904FDA"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1,776,370</w:t>
            </w:r>
          </w:p>
        </w:tc>
      </w:tr>
      <w:tr w:rsidR="00904FDA" w:rsidRPr="00F13722" w14:paraId="2B168572" w14:textId="77777777" w:rsidTr="00282BB8">
        <w:trPr>
          <w:trHeight w:val="144"/>
        </w:trPr>
        <w:tc>
          <w:tcPr>
            <w:tcW w:w="4320" w:type="dxa"/>
            <w:tcMar>
              <w:top w:w="0" w:type="dxa"/>
              <w:left w:w="10" w:type="dxa"/>
              <w:bottom w:w="0" w:type="dxa"/>
              <w:right w:w="10" w:type="dxa"/>
            </w:tcMar>
          </w:tcPr>
          <w:p w14:paraId="7B2962F1" w14:textId="2159A05E" w:rsidR="00904FDA" w:rsidRPr="00F13722" w:rsidRDefault="00904FDA" w:rsidP="000D75A4">
            <w:pPr>
              <w:spacing w:line="290" w:lineRule="exact"/>
              <w:ind w:left="443" w:right="36"/>
              <w:rPr>
                <w:rFonts w:ascii="Arial" w:hAnsi="Arial" w:cs="Arial"/>
                <w:sz w:val="16"/>
                <w:szCs w:val="16"/>
              </w:rPr>
            </w:pPr>
            <w:r w:rsidRPr="00F13722">
              <w:rPr>
                <w:rFonts w:ascii="Arial" w:hAnsi="Arial" w:cs="Arial"/>
                <w:sz w:val="16"/>
                <w:szCs w:val="16"/>
              </w:rPr>
              <w:t xml:space="preserve">Service fee </w:t>
            </w:r>
            <w:r w:rsidR="000D75A4" w:rsidRPr="00F13722">
              <w:rPr>
                <w:rFonts w:ascii="Arial" w:hAnsi="Arial" w:cs="Arial"/>
                <w:sz w:val="16"/>
                <w:szCs w:val="16"/>
              </w:rPr>
              <w:t>income</w:t>
            </w:r>
          </w:p>
        </w:tc>
        <w:tc>
          <w:tcPr>
            <w:tcW w:w="1237" w:type="dxa"/>
            <w:tcMar>
              <w:top w:w="0" w:type="dxa"/>
              <w:left w:w="10" w:type="dxa"/>
              <w:bottom w:w="0" w:type="dxa"/>
              <w:right w:w="10" w:type="dxa"/>
            </w:tcMar>
          </w:tcPr>
          <w:p w14:paraId="7DC5A1CC" w14:textId="40210722" w:rsidR="00904FDA" w:rsidRPr="00F13722" w:rsidRDefault="00AF28D2"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tcPr>
          <w:p w14:paraId="21DCFED4" w14:textId="2D8EF351" w:rsidR="00904FDA" w:rsidRPr="00F13722" w:rsidRDefault="00AF28D2"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3628DE43" w14:textId="5B51A429" w:rsidR="00904FDA" w:rsidRPr="00F13722" w:rsidRDefault="00904FDA" w:rsidP="000D75A4">
            <w:pPr>
              <w:tabs>
                <w:tab w:val="decimal" w:pos="950"/>
              </w:tabs>
              <w:spacing w:line="290" w:lineRule="exact"/>
              <w:ind w:left="86" w:right="130" w:firstLine="12"/>
              <w:rPr>
                <w:rFonts w:ascii="Arial" w:hAnsi="Arial" w:cs="Arial"/>
                <w:sz w:val="16"/>
                <w:szCs w:val="16"/>
                <w:cs/>
              </w:rPr>
            </w:pPr>
            <w:r w:rsidRPr="00F13722">
              <w:rPr>
                <w:rFonts w:ascii="Arial" w:hAnsi="Arial" w:cs="Arial"/>
                <w:sz w:val="16"/>
                <w:szCs w:val="16"/>
              </w:rPr>
              <w:t>45,000</w:t>
            </w:r>
          </w:p>
        </w:tc>
        <w:tc>
          <w:tcPr>
            <w:tcW w:w="1260" w:type="dxa"/>
            <w:tcMar>
              <w:top w:w="0" w:type="dxa"/>
              <w:left w:w="10" w:type="dxa"/>
              <w:bottom w:w="0" w:type="dxa"/>
              <w:right w:w="10" w:type="dxa"/>
            </w:tcMar>
          </w:tcPr>
          <w:p w14:paraId="58E3829C" w14:textId="6613AFCE" w:rsidR="00904FDA" w:rsidRPr="00F13722" w:rsidRDefault="00904FDA" w:rsidP="000D75A4">
            <w:pPr>
              <w:tabs>
                <w:tab w:val="decimal" w:pos="950"/>
              </w:tabs>
              <w:spacing w:line="290" w:lineRule="exact"/>
              <w:ind w:left="86" w:right="130" w:firstLine="12"/>
              <w:rPr>
                <w:rFonts w:ascii="Arial" w:hAnsi="Arial" w:cs="Arial"/>
                <w:sz w:val="16"/>
                <w:szCs w:val="16"/>
              </w:rPr>
            </w:pPr>
            <w:r w:rsidRPr="00F13722">
              <w:rPr>
                <w:rFonts w:ascii="Arial" w:hAnsi="Arial" w:cs="Arial"/>
                <w:sz w:val="16"/>
                <w:szCs w:val="16"/>
              </w:rPr>
              <w:t>-</w:t>
            </w:r>
          </w:p>
        </w:tc>
      </w:tr>
    </w:tbl>
    <w:p w14:paraId="551670EE" w14:textId="492E8A76" w:rsidR="00C319A7" w:rsidRPr="00F13722" w:rsidRDefault="00C319A7">
      <w:pPr>
        <w:rPr>
          <w:rFonts w:ascii="Arial" w:hAnsi="Arial" w:cs="Arial"/>
        </w:rPr>
      </w:pPr>
    </w:p>
    <w:tbl>
      <w:tblPr>
        <w:tblW w:w="9270" w:type="dxa"/>
        <w:tblInd w:w="270" w:type="dxa"/>
        <w:tblLayout w:type="fixed"/>
        <w:tblCellMar>
          <w:left w:w="0" w:type="dxa"/>
          <w:right w:w="0" w:type="dxa"/>
        </w:tblCellMar>
        <w:tblLook w:val="04A0" w:firstRow="1" w:lastRow="0" w:firstColumn="1" w:lastColumn="0" w:noHBand="0" w:noVBand="1"/>
      </w:tblPr>
      <w:tblGrid>
        <w:gridCol w:w="4320"/>
        <w:gridCol w:w="1237"/>
        <w:gridCol w:w="1238"/>
        <w:gridCol w:w="1215"/>
        <w:gridCol w:w="1260"/>
      </w:tblGrid>
      <w:tr w:rsidR="00FB6759" w:rsidRPr="00F13722" w14:paraId="1FE91301" w14:textId="77777777" w:rsidTr="00282BB8">
        <w:trPr>
          <w:trHeight w:val="144"/>
        </w:trPr>
        <w:tc>
          <w:tcPr>
            <w:tcW w:w="4320" w:type="dxa"/>
            <w:tcMar>
              <w:top w:w="0" w:type="dxa"/>
              <w:left w:w="10" w:type="dxa"/>
              <w:bottom w:w="0" w:type="dxa"/>
              <w:right w:w="10" w:type="dxa"/>
            </w:tcMar>
            <w:vAlign w:val="bottom"/>
          </w:tcPr>
          <w:p w14:paraId="3AE2C7CB" w14:textId="31A654F8" w:rsidR="00FB6759" w:rsidRPr="00F13722" w:rsidRDefault="00FB6759" w:rsidP="000D75A4">
            <w:pPr>
              <w:spacing w:line="32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2917881F" w14:textId="77777777" w:rsidR="00FB6759" w:rsidRPr="00F13722" w:rsidRDefault="00FB6759" w:rsidP="000D75A4">
            <w:pPr>
              <w:spacing w:line="32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06CDCAC8" w14:textId="77777777" w:rsidR="00FB6759" w:rsidRPr="00F13722" w:rsidRDefault="00FB6759" w:rsidP="000D75A4">
            <w:pPr>
              <w:spacing w:line="320" w:lineRule="exact"/>
              <w:ind w:left="86" w:right="136" w:firstLine="4"/>
              <w:jc w:val="right"/>
              <w:rPr>
                <w:rFonts w:ascii="Arial" w:hAnsi="Arial" w:cs="Arial"/>
                <w:sz w:val="16"/>
                <w:szCs w:val="16"/>
              </w:rPr>
            </w:pPr>
            <w:r w:rsidRPr="00F13722">
              <w:rPr>
                <w:rFonts w:ascii="Arial" w:hAnsi="Arial" w:cs="Arial"/>
                <w:sz w:val="16"/>
                <w:szCs w:val="16"/>
              </w:rPr>
              <w:t>(Unit:</w:t>
            </w:r>
            <w:r w:rsidRPr="00F13722">
              <w:rPr>
                <w:rFonts w:ascii="Arial" w:hAnsi="Arial" w:cs="Arial"/>
                <w:sz w:val="16"/>
                <w:szCs w:val="16"/>
                <w:cs/>
              </w:rPr>
              <w:t xml:space="preserve"> </w:t>
            </w:r>
            <w:r w:rsidRPr="00F13722">
              <w:rPr>
                <w:rFonts w:ascii="Arial" w:hAnsi="Arial" w:cs="Arial"/>
                <w:sz w:val="16"/>
                <w:szCs w:val="16"/>
              </w:rPr>
              <w:t>Baht)</w:t>
            </w:r>
          </w:p>
        </w:tc>
      </w:tr>
      <w:tr w:rsidR="00FB6759" w:rsidRPr="00F13722" w14:paraId="1D2B6F72" w14:textId="77777777" w:rsidTr="00282BB8">
        <w:trPr>
          <w:trHeight w:val="144"/>
        </w:trPr>
        <w:tc>
          <w:tcPr>
            <w:tcW w:w="4320" w:type="dxa"/>
            <w:tcMar>
              <w:top w:w="0" w:type="dxa"/>
              <w:left w:w="10" w:type="dxa"/>
              <w:bottom w:w="0" w:type="dxa"/>
              <w:right w:w="10" w:type="dxa"/>
            </w:tcMar>
            <w:vAlign w:val="bottom"/>
          </w:tcPr>
          <w:p w14:paraId="4B8AD79E" w14:textId="77777777" w:rsidR="00FB6759" w:rsidRPr="00F13722" w:rsidRDefault="00FB6759" w:rsidP="000D75A4">
            <w:pPr>
              <w:spacing w:line="32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287EA277" w14:textId="77777777"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cs/>
              </w:rPr>
            </w:pPr>
            <w:r w:rsidRPr="00F13722">
              <w:rPr>
                <w:rFonts w:ascii="Arial" w:hAnsi="Arial" w:cs="Arial"/>
                <w:sz w:val="16"/>
                <w:szCs w:val="16"/>
              </w:rPr>
              <w:t>For the nine-month periods ended 30 September</w:t>
            </w:r>
          </w:p>
        </w:tc>
      </w:tr>
      <w:tr w:rsidR="00FB6759" w:rsidRPr="00F13722" w14:paraId="7565BC32" w14:textId="77777777" w:rsidTr="00282BB8">
        <w:trPr>
          <w:trHeight w:val="144"/>
        </w:trPr>
        <w:tc>
          <w:tcPr>
            <w:tcW w:w="4320" w:type="dxa"/>
            <w:tcMar>
              <w:top w:w="0" w:type="dxa"/>
              <w:left w:w="10" w:type="dxa"/>
              <w:bottom w:w="0" w:type="dxa"/>
              <w:right w:w="10" w:type="dxa"/>
            </w:tcMar>
            <w:vAlign w:val="bottom"/>
          </w:tcPr>
          <w:p w14:paraId="265F3571" w14:textId="77777777" w:rsidR="00FB6759" w:rsidRPr="00F13722" w:rsidRDefault="00FB6759" w:rsidP="000D75A4">
            <w:pPr>
              <w:spacing w:line="32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2D91FF67" w14:textId="77777777"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Consolidated</w:t>
            </w:r>
            <w:r w:rsidRPr="00F13722">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54FFD39B" w14:textId="77777777"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Separate</w:t>
            </w:r>
            <w:r w:rsidRPr="00F13722">
              <w:rPr>
                <w:rFonts w:ascii="Arial" w:hAnsi="Arial" w:cs="Arial"/>
                <w:sz w:val="16"/>
                <w:szCs w:val="16"/>
              </w:rPr>
              <w:br/>
              <w:t>financial statements</w:t>
            </w:r>
          </w:p>
        </w:tc>
      </w:tr>
      <w:tr w:rsidR="00FB6759" w:rsidRPr="00F13722" w14:paraId="08B1B11F" w14:textId="77777777" w:rsidTr="00D9112F">
        <w:trPr>
          <w:trHeight w:val="144"/>
        </w:trPr>
        <w:tc>
          <w:tcPr>
            <w:tcW w:w="4320" w:type="dxa"/>
            <w:tcMar>
              <w:top w:w="0" w:type="dxa"/>
              <w:left w:w="10" w:type="dxa"/>
              <w:bottom w:w="0" w:type="dxa"/>
              <w:right w:w="10" w:type="dxa"/>
            </w:tcMar>
            <w:vAlign w:val="bottom"/>
          </w:tcPr>
          <w:p w14:paraId="5AF1B0AA" w14:textId="77777777" w:rsidR="00FB6759" w:rsidRPr="00F13722" w:rsidRDefault="00FB6759" w:rsidP="000D75A4">
            <w:pPr>
              <w:spacing w:line="32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0513562F" w14:textId="4080D020"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38" w:type="dxa"/>
            <w:tcMar>
              <w:top w:w="0" w:type="dxa"/>
              <w:left w:w="10" w:type="dxa"/>
              <w:bottom w:w="0" w:type="dxa"/>
              <w:right w:w="10" w:type="dxa"/>
            </w:tcMar>
            <w:vAlign w:val="center"/>
            <w:hideMark/>
          </w:tcPr>
          <w:p w14:paraId="51DDF62E" w14:textId="633662F8"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2022</w:t>
            </w:r>
          </w:p>
        </w:tc>
        <w:tc>
          <w:tcPr>
            <w:tcW w:w="1215" w:type="dxa"/>
            <w:tcMar>
              <w:top w:w="0" w:type="dxa"/>
              <w:left w:w="10" w:type="dxa"/>
              <w:bottom w:w="0" w:type="dxa"/>
              <w:right w:w="10" w:type="dxa"/>
            </w:tcMar>
            <w:vAlign w:val="center"/>
          </w:tcPr>
          <w:p w14:paraId="4B3A29E3" w14:textId="7A3EFC9A"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2023</w:t>
            </w:r>
          </w:p>
        </w:tc>
        <w:tc>
          <w:tcPr>
            <w:tcW w:w="1260" w:type="dxa"/>
            <w:tcMar>
              <w:top w:w="0" w:type="dxa"/>
              <w:left w:w="10" w:type="dxa"/>
              <w:bottom w:w="0" w:type="dxa"/>
              <w:right w:w="10" w:type="dxa"/>
            </w:tcMar>
            <w:vAlign w:val="center"/>
            <w:hideMark/>
          </w:tcPr>
          <w:p w14:paraId="1165C7E1" w14:textId="5D9394F5" w:rsidR="00FB6759" w:rsidRPr="00F13722" w:rsidRDefault="00FB6759" w:rsidP="000D75A4">
            <w:pPr>
              <w:pBdr>
                <w:bottom w:val="single" w:sz="4" w:space="1" w:color="auto"/>
              </w:pBdr>
              <w:spacing w:line="320" w:lineRule="exact"/>
              <w:ind w:left="86" w:right="136" w:firstLine="4"/>
              <w:jc w:val="center"/>
              <w:rPr>
                <w:rFonts w:ascii="Arial" w:hAnsi="Arial" w:cs="Arial"/>
                <w:sz w:val="16"/>
                <w:szCs w:val="16"/>
              </w:rPr>
            </w:pPr>
            <w:r w:rsidRPr="00F13722">
              <w:rPr>
                <w:rFonts w:ascii="Arial" w:hAnsi="Arial" w:cs="Arial"/>
                <w:sz w:val="16"/>
                <w:szCs w:val="16"/>
              </w:rPr>
              <w:t>2022</w:t>
            </w:r>
          </w:p>
        </w:tc>
      </w:tr>
      <w:tr w:rsidR="00FB6759" w:rsidRPr="00F13722" w14:paraId="364A791E" w14:textId="77777777" w:rsidTr="00282BB8">
        <w:trPr>
          <w:trHeight w:val="144"/>
        </w:trPr>
        <w:tc>
          <w:tcPr>
            <w:tcW w:w="4320" w:type="dxa"/>
            <w:tcMar>
              <w:top w:w="0" w:type="dxa"/>
              <w:left w:w="10" w:type="dxa"/>
              <w:bottom w:w="0" w:type="dxa"/>
              <w:right w:w="10" w:type="dxa"/>
            </w:tcMar>
            <w:hideMark/>
          </w:tcPr>
          <w:p w14:paraId="23E4B673" w14:textId="77777777" w:rsidR="00FB6759" w:rsidRPr="00F13722" w:rsidRDefault="00FB6759" w:rsidP="000D75A4">
            <w:pPr>
              <w:spacing w:line="320" w:lineRule="exact"/>
              <w:ind w:left="158" w:right="36" w:firstLine="84"/>
              <w:rPr>
                <w:rFonts w:ascii="Arial" w:hAnsi="Arial" w:cs="Arial"/>
                <w:sz w:val="16"/>
                <w:szCs w:val="16"/>
              </w:rPr>
            </w:pPr>
            <w:r w:rsidRPr="00F13722">
              <w:rPr>
                <w:rFonts w:ascii="Arial" w:hAnsi="Arial" w:cs="Arial"/>
                <w:b/>
                <w:bCs/>
                <w:sz w:val="16"/>
                <w:szCs w:val="16"/>
              </w:rPr>
              <w:t>Associates</w:t>
            </w:r>
          </w:p>
        </w:tc>
        <w:tc>
          <w:tcPr>
            <w:tcW w:w="1237" w:type="dxa"/>
            <w:tcMar>
              <w:top w:w="0" w:type="dxa"/>
              <w:left w:w="10" w:type="dxa"/>
              <w:bottom w:w="0" w:type="dxa"/>
              <w:right w:w="10" w:type="dxa"/>
            </w:tcMar>
          </w:tcPr>
          <w:p w14:paraId="1838187F" w14:textId="77777777" w:rsidR="00FB6759" w:rsidRPr="00F13722" w:rsidRDefault="00FB6759" w:rsidP="000D75A4">
            <w:pPr>
              <w:tabs>
                <w:tab w:val="decimal" w:pos="950"/>
              </w:tabs>
              <w:spacing w:line="320" w:lineRule="exact"/>
              <w:ind w:left="-1234" w:right="363" w:firstLine="90"/>
              <w:rPr>
                <w:rFonts w:ascii="Arial" w:hAnsi="Arial" w:cs="Arial"/>
                <w:sz w:val="16"/>
                <w:szCs w:val="16"/>
              </w:rPr>
            </w:pPr>
          </w:p>
        </w:tc>
        <w:tc>
          <w:tcPr>
            <w:tcW w:w="1238" w:type="dxa"/>
            <w:tcMar>
              <w:top w:w="0" w:type="dxa"/>
              <w:left w:w="10" w:type="dxa"/>
              <w:bottom w:w="0" w:type="dxa"/>
              <w:right w:w="10" w:type="dxa"/>
            </w:tcMar>
          </w:tcPr>
          <w:p w14:paraId="3B1074E3" w14:textId="77777777" w:rsidR="00FB6759" w:rsidRPr="00F13722" w:rsidRDefault="00FB6759" w:rsidP="000D75A4">
            <w:pPr>
              <w:tabs>
                <w:tab w:val="decimal" w:pos="950"/>
              </w:tabs>
              <w:spacing w:line="320" w:lineRule="exact"/>
              <w:ind w:left="-1234" w:right="363" w:firstLine="90"/>
              <w:rPr>
                <w:rFonts w:ascii="Arial" w:hAnsi="Arial" w:cs="Arial"/>
                <w:sz w:val="16"/>
                <w:szCs w:val="16"/>
              </w:rPr>
            </w:pPr>
          </w:p>
        </w:tc>
        <w:tc>
          <w:tcPr>
            <w:tcW w:w="1215" w:type="dxa"/>
            <w:tcMar>
              <w:top w:w="0" w:type="dxa"/>
              <w:left w:w="10" w:type="dxa"/>
              <w:bottom w:w="0" w:type="dxa"/>
              <w:right w:w="10" w:type="dxa"/>
            </w:tcMar>
          </w:tcPr>
          <w:p w14:paraId="0160FD83" w14:textId="77777777" w:rsidR="00FB6759" w:rsidRPr="00F13722" w:rsidRDefault="00FB6759" w:rsidP="000D75A4">
            <w:pPr>
              <w:tabs>
                <w:tab w:val="decimal" w:pos="950"/>
              </w:tabs>
              <w:spacing w:line="320" w:lineRule="exact"/>
              <w:ind w:left="86" w:right="130" w:firstLine="12"/>
              <w:rPr>
                <w:rFonts w:ascii="Arial" w:hAnsi="Arial" w:cs="Arial"/>
                <w:sz w:val="16"/>
                <w:szCs w:val="16"/>
                <w:cs/>
              </w:rPr>
            </w:pPr>
          </w:p>
        </w:tc>
        <w:tc>
          <w:tcPr>
            <w:tcW w:w="1260" w:type="dxa"/>
            <w:tcMar>
              <w:top w:w="0" w:type="dxa"/>
              <w:left w:w="10" w:type="dxa"/>
              <w:bottom w:w="0" w:type="dxa"/>
              <w:right w:w="10" w:type="dxa"/>
            </w:tcMar>
          </w:tcPr>
          <w:p w14:paraId="00EA444A" w14:textId="77777777" w:rsidR="00FB6759" w:rsidRPr="00F13722" w:rsidRDefault="00FB6759" w:rsidP="000D75A4">
            <w:pPr>
              <w:tabs>
                <w:tab w:val="decimal" w:pos="950"/>
              </w:tabs>
              <w:spacing w:line="320" w:lineRule="exact"/>
              <w:ind w:left="-108" w:right="99"/>
              <w:rPr>
                <w:rFonts w:ascii="Arial" w:hAnsi="Arial" w:cs="Arial"/>
                <w:sz w:val="16"/>
                <w:szCs w:val="16"/>
              </w:rPr>
            </w:pPr>
          </w:p>
        </w:tc>
      </w:tr>
      <w:tr w:rsidR="00FB6759" w:rsidRPr="00F13722" w14:paraId="47A2D7F6" w14:textId="77777777" w:rsidTr="00282BB8">
        <w:trPr>
          <w:trHeight w:val="144"/>
        </w:trPr>
        <w:tc>
          <w:tcPr>
            <w:tcW w:w="4320" w:type="dxa"/>
            <w:tcMar>
              <w:top w:w="0" w:type="dxa"/>
              <w:left w:w="10" w:type="dxa"/>
              <w:bottom w:w="0" w:type="dxa"/>
              <w:right w:w="10" w:type="dxa"/>
            </w:tcMar>
            <w:hideMark/>
          </w:tcPr>
          <w:p w14:paraId="621535A5" w14:textId="77777777" w:rsidR="00FB6759" w:rsidRPr="00F13722" w:rsidRDefault="00FB6759" w:rsidP="000D75A4">
            <w:pPr>
              <w:spacing w:line="320" w:lineRule="exact"/>
              <w:ind w:left="448" w:right="36" w:hanging="206"/>
              <w:rPr>
                <w:rFonts w:ascii="Arial" w:hAnsi="Arial" w:cs="Arial"/>
                <w:sz w:val="16"/>
                <w:szCs w:val="16"/>
              </w:rPr>
            </w:pPr>
            <w:proofErr w:type="spellStart"/>
            <w:r w:rsidRPr="00F13722">
              <w:rPr>
                <w:rFonts w:ascii="Arial" w:hAnsi="Arial" w:cs="Arial"/>
                <w:sz w:val="16"/>
                <w:szCs w:val="16"/>
              </w:rPr>
              <w:t>Krungthai</w:t>
            </w:r>
            <w:proofErr w:type="spellEnd"/>
            <w:r w:rsidRPr="00F13722">
              <w:rPr>
                <w:rFonts w:ascii="Arial" w:hAnsi="Arial" w:cs="Arial"/>
                <w:sz w:val="16"/>
                <w:szCs w:val="16"/>
              </w:rPr>
              <w:t xml:space="preserve"> </w:t>
            </w:r>
            <w:proofErr w:type="spellStart"/>
            <w:r w:rsidRPr="00F13722">
              <w:rPr>
                <w:rFonts w:ascii="Arial" w:hAnsi="Arial" w:cs="Arial"/>
                <w:sz w:val="16"/>
                <w:szCs w:val="16"/>
              </w:rPr>
              <w:t>XSpring</w:t>
            </w:r>
            <w:proofErr w:type="spellEnd"/>
            <w:r w:rsidRPr="00F13722">
              <w:rPr>
                <w:rFonts w:ascii="Arial" w:hAnsi="Arial" w:cs="Arial"/>
                <w:sz w:val="16"/>
                <w:szCs w:val="16"/>
              </w:rPr>
              <w:t xml:space="preserve"> Securities Co., Ltd</w:t>
            </w:r>
          </w:p>
        </w:tc>
        <w:tc>
          <w:tcPr>
            <w:tcW w:w="1237" w:type="dxa"/>
            <w:tcMar>
              <w:top w:w="0" w:type="dxa"/>
              <w:left w:w="10" w:type="dxa"/>
              <w:bottom w:w="0" w:type="dxa"/>
              <w:right w:w="10" w:type="dxa"/>
            </w:tcMar>
          </w:tcPr>
          <w:p w14:paraId="62B7DFF1" w14:textId="77777777" w:rsidR="00FB6759" w:rsidRPr="00F13722" w:rsidRDefault="00FB6759" w:rsidP="000D75A4">
            <w:pPr>
              <w:tabs>
                <w:tab w:val="decimal" w:pos="950"/>
              </w:tabs>
              <w:spacing w:line="320" w:lineRule="exact"/>
              <w:ind w:left="448" w:right="36" w:hanging="206"/>
              <w:rPr>
                <w:rFonts w:ascii="Arial" w:hAnsi="Arial" w:cs="Arial"/>
                <w:sz w:val="16"/>
                <w:szCs w:val="16"/>
              </w:rPr>
            </w:pPr>
          </w:p>
        </w:tc>
        <w:tc>
          <w:tcPr>
            <w:tcW w:w="1238" w:type="dxa"/>
            <w:tcMar>
              <w:top w:w="0" w:type="dxa"/>
              <w:left w:w="10" w:type="dxa"/>
              <w:bottom w:w="0" w:type="dxa"/>
              <w:right w:w="10" w:type="dxa"/>
            </w:tcMar>
          </w:tcPr>
          <w:p w14:paraId="43171B0F" w14:textId="77777777" w:rsidR="00FB6759" w:rsidRPr="00F13722" w:rsidRDefault="00FB6759" w:rsidP="000D75A4">
            <w:pPr>
              <w:tabs>
                <w:tab w:val="decimal" w:pos="950"/>
              </w:tabs>
              <w:spacing w:line="320" w:lineRule="exact"/>
              <w:ind w:left="448" w:right="36" w:hanging="206"/>
              <w:rPr>
                <w:rFonts w:ascii="Arial" w:hAnsi="Arial" w:cs="Arial"/>
                <w:sz w:val="16"/>
                <w:szCs w:val="16"/>
              </w:rPr>
            </w:pPr>
          </w:p>
        </w:tc>
        <w:tc>
          <w:tcPr>
            <w:tcW w:w="1215" w:type="dxa"/>
            <w:tcMar>
              <w:top w:w="0" w:type="dxa"/>
              <w:left w:w="10" w:type="dxa"/>
              <w:bottom w:w="0" w:type="dxa"/>
              <w:right w:w="10" w:type="dxa"/>
            </w:tcMar>
          </w:tcPr>
          <w:p w14:paraId="6875E79D"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60" w:type="dxa"/>
            <w:tcMar>
              <w:top w:w="0" w:type="dxa"/>
              <w:left w:w="10" w:type="dxa"/>
              <w:bottom w:w="0" w:type="dxa"/>
              <w:right w:w="10" w:type="dxa"/>
            </w:tcMar>
          </w:tcPr>
          <w:p w14:paraId="0E4351B9" w14:textId="77777777" w:rsidR="00FB6759" w:rsidRPr="00F13722" w:rsidRDefault="00FB6759" w:rsidP="000D75A4">
            <w:pPr>
              <w:tabs>
                <w:tab w:val="decimal" w:pos="950"/>
              </w:tabs>
              <w:spacing w:line="320" w:lineRule="exact"/>
              <w:ind w:left="448" w:right="36" w:hanging="206"/>
              <w:rPr>
                <w:rFonts w:ascii="Arial" w:hAnsi="Arial" w:cs="Arial"/>
                <w:sz w:val="16"/>
                <w:szCs w:val="16"/>
              </w:rPr>
            </w:pPr>
          </w:p>
        </w:tc>
      </w:tr>
      <w:tr w:rsidR="00AF28D2" w:rsidRPr="00F13722" w14:paraId="690174F7" w14:textId="77777777" w:rsidTr="00282BB8">
        <w:trPr>
          <w:trHeight w:val="144"/>
        </w:trPr>
        <w:tc>
          <w:tcPr>
            <w:tcW w:w="4320" w:type="dxa"/>
            <w:tcMar>
              <w:top w:w="0" w:type="dxa"/>
              <w:left w:w="10" w:type="dxa"/>
              <w:bottom w:w="0" w:type="dxa"/>
              <w:right w:w="10" w:type="dxa"/>
            </w:tcMar>
          </w:tcPr>
          <w:p w14:paraId="6592A37C" w14:textId="61B0D4A8"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Referral fee income</w:t>
            </w:r>
          </w:p>
        </w:tc>
        <w:tc>
          <w:tcPr>
            <w:tcW w:w="1237" w:type="dxa"/>
            <w:tcMar>
              <w:top w:w="0" w:type="dxa"/>
              <w:left w:w="10" w:type="dxa"/>
              <w:bottom w:w="0" w:type="dxa"/>
              <w:right w:w="10" w:type="dxa"/>
            </w:tcMar>
          </w:tcPr>
          <w:p w14:paraId="4596C116" w14:textId="6032BC14"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5,250</w:t>
            </w:r>
          </w:p>
        </w:tc>
        <w:tc>
          <w:tcPr>
            <w:tcW w:w="1238" w:type="dxa"/>
            <w:tcMar>
              <w:top w:w="0" w:type="dxa"/>
              <w:left w:w="10" w:type="dxa"/>
              <w:bottom w:w="0" w:type="dxa"/>
              <w:right w:w="10" w:type="dxa"/>
            </w:tcMar>
          </w:tcPr>
          <w:p w14:paraId="437A3831" w14:textId="15662A51"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2CA896A" w14:textId="0B72158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tcPr>
          <w:p w14:paraId="6F068AA3" w14:textId="32B0CD6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r>
      <w:tr w:rsidR="00AF28D2" w:rsidRPr="00F13722" w14:paraId="4712A487" w14:textId="77777777" w:rsidTr="00282BB8">
        <w:trPr>
          <w:trHeight w:val="144"/>
        </w:trPr>
        <w:tc>
          <w:tcPr>
            <w:tcW w:w="4320" w:type="dxa"/>
            <w:tcMar>
              <w:top w:w="0" w:type="dxa"/>
              <w:left w:w="10" w:type="dxa"/>
              <w:bottom w:w="0" w:type="dxa"/>
              <w:right w:w="10" w:type="dxa"/>
            </w:tcMar>
          </w:tcPr>
          <w:p w14:paraId="69416F0F" w14:textId="28380DE8"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Interest Income</w:t>
            </w:r>
          </w:p>
        </w:tc>
        <w:tc>
          <w:tcPr>
            <w:tcW w:w="1237" w:type="dxa"/>
            <w:tcMar>
              <w:top w:w="0" w:type="dxa"/>
              <w:left w:w="10" w:type="dxa"/>
              <w:bottom w:w="0" w:type="dxa"/>
              <w:right w:w="10" w:type="dxa"/>
            </w:tcMar>
          </w:tcPr>
          <w:p w14:paraId="0E4E943A" w14:textId="43C5082A"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23,089</w:t>
            </w:r>
          </w:p>
        </w:tc>
        <w:tc>
          <w:tcPr>
            <w:tcW w:w="1238" w:type="dxa"/>
            <w:tcMar>
              <w:top w:w="0" w:type="dxa"/>
              <w:left w:w="10" w:type="dxa"/>
              <w:bottom w:w="0" w:type="dxa"/>
              <w:right w:w="10" w:type="dxa"/>
            </w:tcMar>
          </w:tcPr>
          <w:p w14:paraId="77993F9F" w14:textId="78D716FC"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4D2AACB3" w14:textId="6E99B8AE"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23,089</w:t>
            </w:r>
          </w:p>
        </w:tc>
        <w:tc>
          <w:tcPr>
            <w:tcW w:w="1260" w:type="dxa"/>
            <w:tcMar>
              <w:top w:w="0" w:type="dxa"/>
              <w:left w:w="10" w:type="dxa"/>
              <w:bottom w:w="0" w:type="dxa"/>
              <w:right w:w="10" w:type="dxa"/>
            </w:tcMar>
          </w:tcPr>
          <w:p w14:paraId="79302544" w14:textId="1A4EE43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8,828</w:t>
            </w:r>
          </w:p>
        </w:tc>
      </w:tr>
      <w:tr w:rsidR="00AF28D2" w:rsidRPr="00F13722" w14:paraId="14628F3C" w14:textId="77777777" w:rsidTr="00282BB8">
        <w:trPr>
          <w:trHeight w:val="144"/>
        </w:trPr>
        <w:tc>
          <w:tcPr>
            <w:tcW w:w="4320" w:type="dxa"/>
            <w:tcMar>
              <w:top w:w="0" w:type="dxa"/>
              <w:left w:w="10" w:type="dxa"/>
              <w:bottom w:w="0" w:type="dxa"/>
              <w:right w:w="10" w:type="dxa"/>
            </w:tcMar>
            <w:hideMark/>
          </w:tcPr>
          <w:p w14:paraId="1B936067"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Dividend income</w:t>
            </w:r>
          </w:p>
        </w:tc>
        <w:tc>
          <w:tcPr>
            <w:tcW w:w="1237" w:type="dxa"/>
            <w:tcMar>
              <w:top w:w="0" w:type="dxa"/>
              <w:left w:w="10" w:type="dxa"/>
              <w:bottom w:w="0" w:type="dxa"/>
              <w:right w:w="10" w:type="dxa"/>
            </w:tcMar>
          </w:tcPr>
          <w:p w14:paraId="7FE6182B" w14:textId="5F961FAB"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393A3823" w14:textId="33A8FB1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09885CC7" w14:textId="74B5B303"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tcPr>
          <w:p w14:paraId="4F5BEB66" w14:textId="437E59C0"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191,914,384</w:t>
            </w:r>
          </w:p>
        </w:tc>
      </w:tr>
      <w:tr w:rsidR="00AF28D2" w:rsidRPr="00F13722" w14:paraId="3F62631A" w14:textId="77777777" w:rsidTr="00282BB8">
        <w:trPr>
          <w:trHeight w:val="144"/>
        </w:trPr>
        <w:tc>
          <w:tcPr>
            <w:tcW w:w="4320" w:type="dxa"/>
            <w:tcMar>
              <w:top w:w="0" w:type="dxa"/>
              <w:left w:w="10" w:type="dxa"/>
              <w:bottom w:w="0" w:type="dxa"/>
              <w:right w:w="10" w:type="dxa"/>
            </w:tcMar>
            <w:hideMark/>
          </w:tcPr>
          <w:p w14:paraId="241DA8D8"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Rental income</w:t>
            </w:r>
          </w:p>
        </w:tc>
        <w:tc>
          <w:tcPr>
            <w:tcW w:w="1237" w:type="dxa"/>
            <w:tcMar>
              <w:top w:w="0" w:type="dxa"/>
              <w:left w:w="10" w:type="dxa"/>
              <w:bottom w:w="0" w:type="dxa"/>
              <w:right w:w="10" w:type="dxa"/>
            </w:tcMar>
          </w:tcPr>
          <w:p w14:paraId="20E33B37" w14:textId="6145FA95"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38" w:type="dxa"/>
            <w:tcMar>
              <w:top w:w="0" w:type="dxa"/>
              <w:left w:w="10" w:type="dxa"/>
              <w:bottom w:w="0" w:type="dxa"/>
              <w:right w:w="10" w:type="dxa"/>
            </w:tcMar>
            <w:hideMark/>
          </w:tcPr>
          <w:p w14:paraId="4863712A" w14:textId="40FF29B0"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9,004</w:t>
            </w:r>
          </w:p>
        </w:tc>
        <w:tc>
          <w:tcPr>
            <w:tcW w:w="1215" w:type="dxa"/>
            <w:tcMar>
              <w:top w:w="0" w:type="dxa"/>
              <w:left w:w="10" w:type="dxa"/>
              <w:bottom w:w="0" w:type="dxa"/>
              <w:right w:w="10" w:type="dxa"/>
            </w:tcMar>
          </w:tcPr>
          <w:p w14:paraId="29F93D56" w14:textId="17EF0AC6"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hideMark/>
          </w:tcPr>
          <w:p w14:paraId="59B2E75B" w14:textId="00553151"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r>
      <w:tr w:rsidR="00AF28D2" w:rsidRPr="00F13722" w14:paraId="4E2803D2" w14:textId="77777777" w:rsidTr="00282BB8">
        <w:trPr>
          <w:trHeight w:val="144"/>
        </w:trPr>
        <w:tc>
          <w:tcPr>
            <w:tcW w:w="4320" w:type="dxa"/>
            <w:tcMar>
              <w:top w:w="0" w:type="dxa"/>
              <w:left w:w="10" w:type="dxa"/>
              <w:bottom w:w="0" w:type="dxa"/>
              <w:right w:w="10" w:type="dxa"/>
            </w:tcMar>
            <w:hideMark/>
          </w:tcPr>
          <w:p w14:paraId="3C80BC81"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Service and other fee expenses</w:t>
            </w:r>
          </w:p>
        </w:tc>
        <w:tc>
          <w:tcPr>
            <w:tcW w:w="1237" w:type="dxa"/>
            <w:tcMar>
              <w:top w:w="0" w:type="dxa"/>
              <w:left w:w="10" w:type="dxa"/>
              <w:bottom w:w="0" w:type="dxa"/>
              <w:right w:w="10" w:type="dxa"/>
            </w:tcMar>
          </w:tcPr>
          <w:p w14:paraId="31CC7575" w14:textId="5F51A75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401,412</w:t>
            </w:r>
          </w:p>
        </w:tc>
        <w:tc>
          <w:tcPr>
            <w:tcW w:w="1238" w:type="dxa"/>
            <w:tcMar>
              <w:top w:w="0" w:type="dxa"/>
              <w:left w:w="10" w:type="dxa"/>
              <w:bottom w:w="0" w:type="dxa"/>
              <w:right w:w="10" w:type="dxa"/>
            </w:tcMar>
            <w:hideMark/>
          </w:tcPr>
          <w:p w14:paraId="0BC2E61E" w14:textId="0FEFDD9B"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561,913</w:t>
            </w:r>
          </w:p>
        </w:tc>
        <w:tc>
          <w:tcPr>
            <w:tcW w:w="1215" w:type="dxa"/>
            <w:tcMar>
              <w:top w:w="0" w:type="dxa"/>
              <w:left w:w="10" w:type="dxa"/>
              <w:bottom w:w="0" w:type="dxa"/>
              <w:right w:w="10" w:type="dxa"/>
            </w:tcMar>
          </w:tcPr>
          <w:p w14:paraId="4F02D3DB" w14:textId="0015379D"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401,412</w:t>
            </w:r>
          </w:p>
        </w:tc>
        <w:tc>
          <w:tcPr>
            <w:tcW w:w="1260" w:type="dxa"/>
            <w:tcMar>
              <w:top w:w="0" w:type="dxa"/>
              <w:left w:w="10" w:type="dxa"/>
              <w:bottom w:w="0" w:type="dxa"/>
              <w:right w:w="10" w:type="dxa"/>
            </w:tcMar>
            <w:hideMark/>
          </w:tcPr>
          <w:p w14:paraId="3A8652EC" w14:textId="19EC827E" w:rsidR="00AF28D2" w:rsidRPr="00F13722" w:rsidRDefault="00AF28D2" w:rsidP="000D75A4">
            <w:pPr>
              <w:tabs>
                <w:tab w:val="decimal" w:pos="950"/>
              </w:tabs>
              <w:spacing w:line="320" w:lineRule="exact"/>
              <w:ind w:left="86" w:right="130" w:firstLine="12"/>
              <w:rPr>
                <w:rFonts w:ascii="Arial" w:hAnsi="Arial" w:cs="Arial"/>
                <w:sz w:val="16"/>
                <w:szCs w:val="16"/>
                <w:cs/>
              </w:rPr>
            </w:pPr>
            <w:r w:rsidRPr="00F13722">
              <w:rPr>
                <w:rFonts w:ascii="Arial" w:hAnsi="Arial" w:cs="Arial"/>
                <w:sz w:val="16"/>
                <w:szCs w:val="16"/>
              </w:rPr>
              <w:t>561,911</w:t>
            </w:r>
          </w:p>
        </w:tc>
      </w:tr>
      <w:tr w:rsidR="00AF28D2" w:rsidRPr="00F13722" w14:paraId="341C7470" w14:textId="77777777" w:rsidTr="00282BB8">
        <w:trPr>
          <w:trHeight w:val="144"/>
        </w:trPr>
        <w:tc>
          <w:tcPr>
            <w:tcW w:w="4320" w:type="dxa"/>
            <w:tcMar>
              <w:top w:w="0" w:type="dxa"/>
              <w:left w:w="10" w:type="dxa"/>
              <w:bottom w:w="0" w:type="dxa"/>
              <w:right w:w="10" w:type="dxa"/>
            </w:tcMar>
            <w:hideMark/>
          </w:tcPr>
          <w:p w14:paraId="70277231" w14:textId="77777777" w:rsidR="00AF28D2" w:rsidRPr="00F13722" w:rsidRDefault="00AF28D2" w:rsidP="000D75A4">
            <w:pPr>
              <w:spacing w:line="320" w:lineRule="exact"/>
              <w:ind w:left="443" w:right="36"/>
              <w:rPr>
                <w:rFonts w:ascii="Arial" w:hAnsi="Arial" w:cs="Arial"/>
                <w:sz w:val="16"/>
                <w:szCs w:val="16"/>
                <w:cs/>
              </w:rPr>
            </w:pPr>
            <w:r w:rsidRPr="00F13722">
              <w:rPr>
                <w:rFonts w:ascii="Arial" w:hAnsi="Arial" w:cs="Arial"/>
                <w:sz w:val="16"/>
                <w:szCs w:val="16"/>
              </w:rPr>
              <w:t>Other expenses</w:t>
            </w:r>
          </w:p>
        </w:tc>
        <w:tc>
          <w:tcPr>
            <w:tcW w:w="1237" w:type="dxa"/>
            <w:tcMar>
              <w:top w:w="0" w:type="dxa"/>
              <w:left w:w="10" w:type="dxa"/>
              <w:bottom w:w="0" w:type="dxa"/>
              <w:right w:w="10" w:type="dxa"/>
            </w:tcMar>
          </w:tcPr>
          <w:p w14:paraId="3454B903" w14:textId="2156D565"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387,000</w:t>
            </w:r>
          </w:p>
        </w:tc>
        <w:tc>
          <w:tcPr>
            <w:tcW w:w="1238" w:type="dxa"/>
            <w:tcMar>
              <w:top w:w="0" w:type="dxa"/>
              <w:left w:w="10" w:type="dxa"/>
              <w:bottom w:w="0" w:type="dxa"/>
              <w:right w:w="10" w:type="dxa"/>
            </w:tcMar>
            <w:hideMark/>
          </w:tcPr>
          <w:p w14:paraId="314A81A1" w14:textId="4D4D7128"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198,019</w:t>
            </w:r>
          </w:p>
        </w:tc>
        <w:tc>
          <w:tcPr>
            <w:tcW w:w="1215" w:type="dxa"/>
            <w:tcMar>
              <w:top w:w="0" w:type="dxa"/>
              <w:left w:w="10" w:type="dxa"/>
              <w:bottom w:w="0" w:type="dxa"/>
              <w:right w:w="10" w:type="dxa"/>
            </w:tcMar>
          </w:tcPr>
          <w:p w14:paraId="125BD9A7" w14:textId="2EFAF87A" w:rsidR="00AF28D2" w:rsidRPr="00F13722" w:rsidRDefault="00AF28D2" w:rsidP="000D75A4">
            <w:pPr>
              <w:tabs>
                <w:tab w:val="decimal" w:pos="950"/>
              </w:tabs>
              <w:spacing w:line="320" w:lineRule="exact"/>
              <w:ind w:left="86" w:right="130" w:firstLine="12"/>
              <w:rPr>
                <w:rFonts w:ascii="Arial" w:hAnsi="Arial" w:cs="Arial"/>
                <w:sz w:val="16"/>
                <w:szCs w:val="16"/>
                <w:cs/>
              </w:rPr>
            </w:pPr>
            <w:r w:rsidRPr="00F13722">
              <w:rPr>
                <w:rFonts w:ascii="Arial" w:hAnsi="Arial" w:cs="Arial"/>
                <w:sz w:val="16"/>
                <w:szCs w:val="16"/>
              </w:rPr>
              <w:t>-</w:t>
            </w:r>
          </w:p>
        </w:tc>
        <w:tc>
          <w:tcPr>
            <w:tcW w:w="1260" w:type="dxa"/>
            <w:tcMar>
              <w:top w:w="0" w:type="dxa"/>
              <w:left w:w="10" w:type="dxa"/>
              <w:bottom w:w="0" w:type="dxa"/>
              <w:right w:w="10" w:type="dxa"/>
            </w:tcMar>
            <w:hideMark/>
          </w:tcPr>
          <w:p w14:paraId="68B99F2D" w14:textId="492E4195"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77,472</w:t>
            </w:r>
          </w:p>
        </w:tc>
      </w:tr>
      <w:tr w:rsidR="00AF28D2" w:rsidRPr="00F13722" w14:paraId="54B3517F" w14:textId="77777777" w:rsidTr="00282BB8">
        <w:trPr>
          <w:trHeight w:val="144"/>
        </w:trPr>
        <w:tc>
          <w:tcPr>
            <w:tcW w:w="4320" w:type="dxa"/>
            <w:tcMar>
              <w:top w:w="0" w:type="dxa"/>
              <w:left w:w="10" w:type="dxa"/>
              <w:bottom w:w="0" w:type="dxa"/>
              <w:right w:w="10" w:type="dxa"/>
            </w:tcMar>
          </w:tcPr>
          <w:p w14:paraId="7FE0976C" w14:textId="7D861BAD" w:rsidR="00AF28D2" w:rsidRPr="00F13722" w:rsidRDefault="00AF28D2" w:rsidP="000D75A4">
            <w:pPr>
              <w:spacing w:line="320" w:lineRule="exact"/>
              <w:ind w:left="448" w:right="36" w:hanging="206"/>
              <w:rPr>
                <w:rFonts w:ascii="Arial" w:hAnsi="Arial" w:cs="Arial"/>
                <w:sz w:val="16"/>
                <w:szCs w:val="16"/>
              </w:rPr>
            </w:pPr>
            <w:r w:rsidRPr="00F13722">
              <w:rPr>
                <w:rFonts w:ascii="Arial" w:hAnsi="Arial" w:cs="Arial"/>
                <w:sz w:val="16"/>
                <w:szCs w:val="16"/>
              </w:rPr>
              <w:t>XE Technology Co., Ltd</w:t>
            </w:r>
          </w:p>
        </w:tc>
        <w:tc>
          <w:tcPr>
            <w:tcW w:w="1237" w:type="dxa"/>
            <w:tcMar>
              <w:top w:w="0" w:type="dxa"/>
              <w:left w:w="10" w:type="dxa"/>
              <w:bottom w:w="0" w:type="dxa"/>
              <w:right w:w="10" w:type="dxa"/>
            </w:tcMar>
          </w:tcPr>
          <w:p w14:paraId="661E1812" w14:textId="77777777" w:rsidR="00AF28D2" w:rsidRPr="00F13722" w:rsidRDefault="00AF28D2" w:rsidP="000D75A4">
            <w:pPr>
              <w:tabs>
                <w:tab w:val="decimal" w:pos="950"/>
              </w:tabs>
              <w:spacing w:line="32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B8E64E6" w14:textId="77777777" w:rsidR="00AF28D2" w:rsidRPr="00F13722" w:rsidRDefault="00AF28D2" w:rsidP="000D75A4">
            <w:pPr>
              <w:tabs>
                <w:tab w:val="decimal" w:pos="950"/>
              </w:tabs>
              <w:spacing w:line="32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10C196C9" w14:textId="77777777" w:rsidR="00AF28D2" w:rsidRPr="00F13722" w:rsidRDefault="00AF28D2" w:rsidP="000D75A4">
            <w:pPr>
              <w:tabs>
                <w:tab w:val="decimal" w:pos="950"/>
              </w:tabs>
              <w:spacing w:line="320" w:lineRule="exact"/>
              <w:ind w:left="86" w:right="130" w:firstLine="12"/>
              <w:rPr>
                <w:rFonts w:ascii="Arial" w:hAnsi="Arial" w:cs="Arial"/>
                <w:sz w:val="16"/>
                <w:szCs w:val="16"/>
              </w:rPr>
            </w:pPr>
          </w:p>
        </w:tc>
        <w:tc>
          <w:tcPr>
            <w:tcW w:w="1260" w:type="dxa"/>
            <w:tcMar>
              <w:top w:w="0" w:type="dxa"/>
              <w:left w:w="10" w:type="dxa"/>
              <w:bottom w:w="0" w:type="dxa"/>
              <w:right w:w="10" w:type="dxa"/>
            </w:tcMar>
          </w:tcPr>
          <w:p w14:paraId="6DC25E94" w14:textId="77777777" w:rsidR="00AF28D2" w:rsidRPr="00F13722" w:rsidRDefault="00AF28D2" w:rsidP="000D75A4">
            <w:pPr>
              <w:tabs>
                <w:tab w:val="decimal" w:pos="950"/>
              </w:tabs>
              <w:spacing w:line="320" w:lineRule="exact"/>
              <w:ind w:left="86" w:right="130" w:firstLine="12"/>
              <w:rPr>
                <w:rFonts w:ascii="Arial" w:hAnsi="Arial" w:cs="Arial"/>
                <w:sz w:val="16"/>
                <w:szCs w:val="16"/>
              </w:rPr>
            </w:pPr>
          </w:p>
        </w:tc>
      </w:tr>
      <w:tr w:rsidR="00AF28D2" w:rsidRPr="00F13722" w14:paraId="229294E2" w14:textId="77777777" w:rsidTr="00282BB8">
        <w:trPr>
          <w:trHeight w:val="144"/>
        </w:trPr>
        <w:tc>
          <w:tcPr>
            <w:tcW w:w="4320" w:type="dxa"/>
            <w:tcMar>
              <w:top w:w="0" w:type="dxa"/>
              <w:left w:w="10" w:type="dxa"/>
              <w:bottom w:w="0" w:type="dxa"/>
              <w:right w:w="10" w:type="dxa"/>
            </w:tcMar>
          </w:tcPr>
          <w:p w14:paraId="7E4A472E" w14:textId="4179F1A4"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Service fee income</w:t>
            </w:r>
          </w:p>
        </w:tc>
        <w:tc>
          <w:tcPr>
            <w:tcW w:w="1237" w:type="dxa"/>
            <w:tcMar>
              <w:top w:w="0" w:type="dxa"/>
              <w:left w:w="10" w:type="dxa"/>
              <w:bottom w:w="0" w:type="dxa"/>
              <w:right w:w="10" w:type="dxa"/>
            </w:tcMar>
          </w:tcPr>
          <w:p w14:paraId="0299ABF2" w14:textId="0AA1E309"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45,000</w:t>
            </w:r>
          </w:p>
        </w:tc>
        <w:tc>
          <w:tcPr>
            <w:tcW w:w="1238" w:type="dxa"/>
            <w:tcMar>
              <w:top w:w="0" w:type="dxa"/>
              <w:left w:w="10" w:type="dxa"/>
              <w:bottom w:w="0" w:type="dxa"/>
              <w:right w:w="10" w:type="dxa"/>
            </w:tcMar>
          </w:tcPr>
          <w:p w14:paraId="5C661CAF" w14:textId="7F8F9114"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54674123" w14:textId="41BDB10A"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45,000</w:t>
            </w:r>
          </w:p>
        </w:tc>
        <w:tc>
          <w:tcPr>
            <w:tcW w:w="1260" w:type="dxa"/>
            <w:tcMar>
              <w:top w:w="0" w:type="dxa"/>
              <w:left w:w="10" w:type="dxa"/>
              <w:bottom w:w="0" w:type="dxa"/>
              <w:right w:w="10" w:type="dxa"/>
            </w:tcMar>
          </w:tcPr>
          <w:p w14:paraId="183ACB36" w14:textId="253DA161"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r>
      <w:tr w:rsidR="00AF28D2" w:rsidRPr="00F13722" w14:paraId="39C66B09" w14:textId="77777777" w:rsidTr="00282BB8">
        <w:trPr>
          <w:trHeight w:val="144"/>
        </w:trPr>
        <w:tc>
          <w:tcPr>
            <w:tcW w:w="4320" w:type="dxa"/>
            <w:tcMar>
              <w:top w:w="0" w:type="dxa"/>
              <w:left w:w="10" w:type="dxa"/>
              <w:bottom w:w="0" w:type="dxa"/>
              <w:right w:w="10" w:type="dxa"/>
            </w:tcMar>
          </w:tcPr>
          <w:p w14:paraId="6C6679C4" w14:textId="2D64EFFA"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 xml:space="preserve">Interest </w:t>
            </w:r>
            <w:r w:rsidR="000D75A4" w:rsidRPr="00F13722">
              <w:rPr>
                <w:rFonts w:ascii="Arial" w:hAnsi="Arial" w:cs="Arial"/>
                <w:sz w:val="16"/>
                <w:szCs w:val="16"/>
              </w:rPr>
              <w:t>i</w:t>
            </w:r>
            <w:r w:rsidRPr="00F13722">
              <w:rPr>
                <w:rFonts w:ascii="Arial" w:hAnsi="Arial" w:cs="Arial"/>
                <w:sz w:val="16"/>
                <w:szCs w:val="16"/>
              </w:rPr>
              <w:t>ncome</w:t>
            </w:r>
          </w:p>
        </w:tc>
        <w:tc>
          <w:tcPr>
            <w:tcW w:w="1237" w:type="dxa"/>
            <w:tcMar>
              <w:top w:w="0" w:type="dxa"/>
              <w:left w:w="10" w:type="dxa"/>
              <w:bottom w:w="0" w:type="dxa"/>
              <w:right w:w="10" w:type="dxa"/>
            </w:tcMar>
          </w:tcPr>
          <w:p w14:paraId="325A41F9" w14:textId="4864CA6C"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6,652,608</w:t>
            </w:r>
          </w:p>
        </w:tc>
        <w:tc>
          <w:tcPr>
            <w:tcW w:w="1238" w:type="dxa"/>
            <w:tcMar>
              <w:top w:w="0" w:type="dxa"/>
              <w:left w:w="10" w:type="dxa"/>
              <w:bottom w:w="0" w:type="dxa"/>
              <w:right w:w="10" w:type="dxa"/>
            </w:tcMar>
          </w:tcPr>
          <w:p w14:paraId="4BA1CB57" w14:textId="5DB67650"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15" w:type="dxa"/>
            <w:tcMar>
              <w:top w:w="0" w:type="dxa"/>
              <w:left w:w="10" w:type="dxa"/>
              <w:bottom w:w="0" w:type="dxa"/>
              <w:right w:w="10" w:type="dxa"/>
            </w:tcMar>
          </w:tcPr>
          <w:p w14:paraId="1902B94D" w14:textId="3BE5B62D"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6,652,608</w:t>
            </w:r>
          </w:p>
        </w:tc>
        <w:tc>
          <w:tcPr>
            <w:tcW w:w="1260" w:type="dxa"/>
            <w:tcMar>
              <w:top w:w="0" w:type="dxa"/>
              <w:left w:w="10" w:type="dxa"/>
              <w:bottom w:w="0" w:type="dxa"/>
              <w:right w:w="10" w:type="dxa"/>
            </w:tcMar>
          </w:tcPr>
          <w:p w14:paraId="188B79A5" w14:textId="768AB163"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r>
      <w:tr w:rsidR="00FB6759" w:rsidRPr="00F13722" w14:paraId="72EFE3FB" w14:textId="77777777" w:rsidTr="00282BB8">
        <w:trPr>
          <w:trHeight w:val="144"/>
        </w:trPr>
        <w:tc>
          <w:tcPr>
            <w:tcW w:w="4320" w:type="dxa"/>
            <w:tcMar>
              <w:top w:w="0" w:type="dxa"/>
              <w:left w:w="10" w:type="dxa"/>
              <w:bottom w:w="0" w:type="dxa"/>
              <w:right w:w="10" w:type="dxa"/>
            </w:tcMar>
            <w:hideMark/>
          </w:tcPr>
          <w:p w14:paraId="42ABC687" w14:textId="77777777" w:rsidR="00FB6759" w:rsidRPr="00F13722" w:rsidRDefault="00FB6759" w:rsidP="000D75A4">
            <w:pPr>
              <w:spacing w:line="320" w:lineRule="exact"/>
              <w:ind w:left="158" w:right="36" w:firstLine="84"/>
              <w:rPr>
                <w:rFonts w:ascii="Arial" w:hAnsi="Arial" w:cs="Arial"/>
                <w:sz w:val="16"/>
                <w:szCs w:val="16"/>
              </w:rPr>
            </w:pPr>
            <w:r w:rsidRPr="00F13722">
              <w:rPr>
                <w:rFonts w:ascii="Arial" w:hAnsi="Arial" w:cs="Arial"/>
                <w:b/>
                <w:bCs/>
                <w:sz w:val="16"/>
                <w:szCs w:val="16"/>
              </w:rPr>
              <w:t>Related companies</w:t>
            </w:r>
          </w:p>
        </w:tc>
        <w:tc>
          <w:tcPr>
            <w:tcW w:w="1237" w:type="dxa"/>
            <w:tcMar>
              <w:top w:w="0" w:type="dxa"/>
              <w:left w:w="10" w:type="dxa"/>
              <w:bottom w:w="0" w:type="dxa"/>
              <w:right w:w="10" w:type="dxa"/>
            </w:tcMar>
          </w:tcPr>
          <w:p w14:paraId="52EBFAB7"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41FE17DF"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4BE6943D"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60" w:type="dxa"/>
            <w:tcMar>
              <w:top w:w="0" w:type="dxa"/>
              <w:left w:w="10" w:type="dxa"/>
              <w:bottom w:w="0" w:type="dxa"/>
              <w:right w:w="10" w:type="dxa"/>
            </w:tcMar>
          </w:tcPr>
          <w:p w14:paraId="67D1B3E9"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r>
      <w:tr w:rsidR="00FB6759" w:rsidRPr="00F13722" w14:paraId="036D4170" w14:textId="77777777" w:rsidTr="00282BB8">
        <w:trPr>
          <w:trHeight w:val="144"/>
        </w:trPr>
        <w:tc>
          <w:tcPr>
            <w:tcW w:w="4320" w:type="dxa"/>
            <w:tcMar>
              <w:top w:w="0" w:type="dxa"/>
              <w:left w:w="10" w:type="dxa"/>
              <w:bottom w:w="0" w:type="dxa"/>
              <w:right w:w="10" w:type="dxa"/>
            </w:tcMar>
            <w:hideMark/>
          </w:tcPr>
          <w:p w14:paraId="780A1B6D" w14:textId="77777777" w:rsidR="00FB6759" w:rsidRPr="00F13722" w:rsidRDefault="00FB6759" w:rsidP="000D75A4">
            <w:pPr>
              <w:spacing w:line="320" w:lineRule="exact"/>
              <w:ind w:left="448" w:right="36" w:hanging="206"/>
              <w:rPr>
                <w:rFonts w:ascii="Arial" w:hAnsi="Arial" w:cs="Arial"/>
                <w:sz w:val="16"/>
                <w:szCs w:val="16"/>
              </w:rPr>
            </w:pPr>
            <w:proofErr w:type="spellStart"/>
            <w:r w:rsidRPr="00F13722">
              <w:rPr>
                <w:rFonts w:ascii="Arial" w:hAnsi="Arial" w:cs="Arial"/>
                <w:sz w:val="16"/>
                <w:szCs w:val="16"/>
              </w:rPr>
              <w:t>Sansiri</w:t>
            </w:r>
            <w:proofErr w:type="spellEnd"/>
            <w:r w:rsidRPr="00F13722">
              <w:rPr>
                <w:rFonts w:ascii="Arial" w:hAnsi="Arial" w:cs="Arial"/>
                <w:sz w:val="16"/>
                <w:szCs w:val="16"/>
              </w:rPr>
              <w:t xml:space="preserve"> Plc.</w:t>
            </w:r>
          </w:p>
        </w:tc>
        <w:tc>
          <w:tcPr>
            <w:tcW w:w="1237" w:type="dxa"/>
            <w:tcMar>
              <w:top w:w="0" w:type="dxa"/>
              <w:left w:w="10" w:type="dxa"/>
              <w:bottom w:w="0" w:type="dxa"/>
              <w:right w:w="10" w:type="dxa"/>
            </w:tcMar>
          </w:tcPr>
          <w:p w14:paraId="36CB1F8E"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29866746"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15" w:type="dxa"/>
            <w:tcMar>
              <w:top w:w="0" w:type="dxa"/>
              <w:left w:w="10" w:type="dxa"/>
              <w:bottom w:w="0" w:type="dxa"/>
              <w:right w:w="10" w:type="dxa"/>
            </w:tcMar>
          </w:tcPr>
          <w:p w14:paraId="2434B65B"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c>
          <w:tcPr>
            <w:tcW w:w="1260" w:type="dxa"/>
            <w:tcMar>
              <w:top w:w="0" w:type="dxa"/>
              <w:left w:w="10" w:type="dxa"/>
              <w:bottom w:w="0" w:type="dxa"/>
              <w:right w:w="10" w:type="dxa"/>
            </w:tcMar>
          </w:tcPr>
          <w:p w14:paraId="1544974E" w14:textId="77777777" w:rsidR="00FB6759" w:rsidRPr="00F13722" w:rsidRDefault="00FB6759" w:rsidP="000D75A4">
            <w:pPr>
              <w:tabs>
                <w:tab w:val="decimal" w:pos="950"/>
              </w:tabs>
              <w:spacing w:line="320" w:lineRule="exact"/>
              <w:ind w:left="86" w:right="130" w:firstLine="12"/>
              <w:rPr>
                <w:rFonts w:ascii="Arial" w:hAnsi="Arial" w:cs="Arial"/>
                <w:sz w:val="16"/>
                <w:szCs w:val="16"/>
              </w:rPr>
            </w:pPr>
          </w:p>
        </w:tc>
      </w:tr>
      <w:tr w:rsidR="00AF28D2" w:rsidRPr="00F13722" w14:paraId="7A6D6FF6" w14:textId="77777777" w:rsidTr="00282BB8">
        <w:trPr>
          <w:trHeight w:val="144"/>
        </w:trPr>
        <w:tc>
          <w:tcPr>
            <w:tcW w:w="4320" w:type="dxa"/>
            <w:tcMar>
              <w:top w:w="0" w:type="dxa"/>
              <w:left w:w="10" w:type="dxa"/>
              <w:bottom w:w="0" w:type="dxa"/>
              <w:right w:w="10" w:type="dxa"/>
            </w:tcMar>
            <w:hideMark/>
          </w:tcPr>
          <w:p w14:paraId="11741EB6"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Private fund management income</w:t>
            </w:r>
          </w:p>
        </w:tc>
        <w:tc>
          <w:tcPr>
            <w:tcW w:w="1237" w:type="dxa"/>
            <w:tcMar>
              <w:top w:w="0" w:type="dxa"/>
              <w:left w:w="10" w:type="dxa"/>
              <w:bottom w:w="0" w:type="dxa"/>
              <w:right w:w="10" w:type="dxa"/>
            </w:tcMar>
          </w:tcPr>
          <w:p w14:paraId="2ECAE85C" w14:textId="44FC13DE"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1,079,806</w:t>
            </w:r>
          </w:p>
        </w:tc>
        <w:tc>
          <w:tcPr>
            <w:tcW w:w="1238" w:type="dxa"/>
            <w:tcMar>
              <w:top w:w="0" w:type="dxa"/>
              <w:left w:w="10" w:type="dxa"/>
              <w:bottom w:w="0" w:type="dxa"/>
              <w:right w:w="10" w:type="dxa"/>
            </w:tcMar>
            <w:hideMark/>
          </w:tcPr>
          <w:p w14:paraId="3940ECC3" w14:textId="41B6FB92"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808,666</w:t>
            </w:r>
          </w:p>
        </w:tc>
        <w:tc>
          <w:tcPr>
            <w:tcW w:w="1215" w:type="dxa"/>
            <w:tcMar>
              <w:top w:w="0" w:type="dxa"/>
              <w:left w:w="10" w:type="dxa"/>
              <w:bottom w:w="0" w:type="dxa"/>
              <w:right w:w="10" w:type="dxa"/>
            </w:tcMar>
          </w:tcPr>
          <w:p w14:paraId="0AC7B86E" w14:textId="23DDD5F3"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hideMark/>
          </w:tcPr>
          <w:p w14:paraId="2AFB014B" w14:textId="2371449F"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cs/>
              </w:rPr>
              <w:t>-</w:t>
            </w:r>
          </w:p>
        </w:tc>
      </w:tr>
      <w:tr w:rsidR="00AF28D2" w:rsidRPr="00F13722" w14:paraId="7B6ECD44" w14:textId="77777777" w:rsidTr="00282BB8">
        <w:trPr>
          <w:trHeight w:val="144"/>
        </w:trPr>
        <w:tc>
          <w:tcPr>
            <w:tcW w:w="4320" w:type="dxa"/>
            <w:tcMar>
              <w:top w:w="0" w:type="dxa"/>
              <w:left w:w="10" w:type="dxa"/>
              <w:bottom w:w="0" w:type="dxa"/>
              <w:right w:w="10" w:type="dxa"/>
            </w:tcMar>
            <w:hideMark/>
          </w:tcPr>
          <w:p w14:paraId="536D28C7"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Interest expenses</w:t>
            </w:r>
          </w:p>
        </w:tc>
        <w:tc>
          <w:tcPr>
            <w:tcW w:w="1237" w:type="dxa"/>
            <w:tcMar>
              <w:top w:w="0" w:type="dxa"/>
              <w:left w:w="10" w:type="dxa"/>
              <w:bottom w:w="0" w:type="dxa"/>
              <w:right w:w="10" w:type="dxa"/>
            </w:tcMar>
          </w:tcPr>
          <w:p w14:paraId="1DC2303D" w14:textId="4B623F0F"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847,048</w:t>
            </w:r>
          </w:p>
        </w:tc>
        <w:tc>
          <w:tcPr>
            <w:tcW w:w="1238" w:type="dxa"/>
            <w:tcMar>
              <w:top w:w="0" w:type="dxa"/>
              <w:left w:w="10" w:type="dxa"/>
              <w:bottom w:w="0" w:type="dxa"/>
              <w:right w:w="10" w:type="dxa"/>
            </w:tcMar>
            <w:hideMark/>
          </w:tcPr>
          <w:p w14:paraId="3DC154C0" w14:textId="673B3131"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695,589</w:t>
            </w:r>
          </w:p>
        </w:tc>
        <w:tc>
          <w:tcPr>
            <w:tcW w:w="1215" w:type="dxa"/>
            <w:tcMar>
              <w:top w:w="0" w:type="dxa"/>
              <w:left w:w="10" w:type="dxa"/>
              <w:bottom w:w="0" w:type="dxa"/>
              <w:right w:w="10" w:type="dxa"/>
            </w:tcMar>
          </w:tcPr>
          <w:p w14:paraId="3CDD1341" w14:textId="64DB0621"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w:t>
            </w:r>
          </w:p>
        </w:tc>
        <w:tc>
          <w:tcPr>
            <w:tcW w:w="1260" w:type="dxa"/>
            <w:tcMar>
              <w:top w:w="0" w:type="dxa"/>
              <w:left w:w="10" w:type="dxa"/>
              <w:bottom w:w="0" w:type="dxa"/>
              <w:right w:w="10" w:type="dxa"/>
            </w:tcMar>
            <w:hideMark/>
          </w:tcPr>
          <w:p w14:paraId="083885B9" w14:textId="77A2ECB4"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cs/>
              </w:rPr>
              <w:t>-</w:t>
            </w:r>
          </w:p>
        </w:tc>
      </w:tr>
      <w:tr w:rsidR="00AF28D2" w:rsidRPr="00F13722" w14:paraId="41CD6D12" w14:textId="77777777" w:rsidTr="00282BB8">
        <w:trPr>
          <w:trHeight w:val="144"/>
        </w:trPr>
        <w:tc>
          <w:tcPr>
            <w:tcW w:w="4320" w:type="dxa"/>
            <w:tcMar>
              <w:top w:w="0" w:type="dxa"/>
              <w:left w:w="10" w:type="dxa"/>
              <w:bottom w:w="0" w:type="dxa"/>
              <w:right w:w="10" w:type="dxa"/>
            </w:tcMar>
            <w:hideMark/>
          </w:tcPr>
          <w:p w14:paraId="64C59958"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Rental expenses</w:t>
            </w:r>
          </w:p>
        </w:tc>
        <w:tc>
          <w:tcPr>
            <w:tcW w:w="1237" w:type="dxa"/>
            <w:tcMar>
              <w:top w:w="0" w:type="dxa"/>
              <w:left w:w="10" w:type="dxa"/>
              <w:bottom w:w="0" w:type="dxa"/>
              <w:right w:w="10" w:type="dxa"/>
            </w:tcMar>
          </w:tcPr>
          <w:p w14:paraId="0B98B7B0" w14:textId="405FA915"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13,235,895</w:t>
            </w:r>
          </w:p>
        </w:tc>
        <w:tc>
          <w:tcPr>
            <w:tcW w:w="1238" w:type="dxa"/>
            <w:tcMar>
              <w:top w:w="0" w:type="dxa"/>
              <w:left w:w="10" w:type="dxa"/>
              <w:bottom w:w="0" w:type="dxa"/>
              <w:right w:w="10" w:type="dxa"/>
            </w:tcMar>
            <w:hideMark/>
          </w:tcPr>
          <w:p w14:paraId="7CCB91EE" w14:textId="0E84457B"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12,047,100</w:t>
            </w:r>
          </w:p>
        </w:tc>
        <w:tc>
          <w:tcPr>
            <w:tcW w:w="1215" w:type="dxa"/>
            <w:tcMar>
              <w:top w:w="0" w:type="dxa"/>
              <w:left w:w="10" w:type="dxa"/>
              <w:bottom w:w="0" w:type="dxa"/>
              <w:right w:w="10" w:type="dxa"/>
            </w:tcMar>
          </w:tcPr>
          <w:p w14:paraId="28AA641A" w14:textId="036A35B6"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13,235,895</w:t>
            </w:r>
          </w:p>
        </w:tc>
        <w:tc>
          <w:tcPr>
            <w:tcW w:w="1260" w:type="dxa"/>
            <w:tcMar>
              <w:top w:w="0" w:type="dxa"/>
              <w:left w:w="10" w:type="dxa"/>
              <w:bottom w:w="0" w:type="dxa"/>
              <w:right w:w="10" w:type="dxa"/>
            </w:tcMar>
            <w:hideMark/>
          </w:tcPr>
          <w:p w14:paraId="2BCF110A" w14:textId="09ED0D5A"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11,765,240</w:t>
            </w:r>
          </w:p>
        </w:tc>
      </w:tr>
      <w:tr w:rsidR="00AF28D2" w:rsidRPr="00F13722" w14:paraId="4A9F4EF9" w14:textId="77777777" w:rsidTr="00282BB8">
        <w:trPr>
          <w:trHeight w:val="144"/>
        </w:trPr>
        <w:tc>
          <w:tcPr>
            <w:tcW w:w="4320" w:type="dxa"/>
            <w:tcMar>
              <w:top w:w="0" w:type="dxa"/>
              <w:left w:w="10" w:type="dxa"/>
              <w:bottom w:w="0" w:type="dxa"/>
              <w:right w:w="10" w:type="dxa"/>
            </w:tcMar>
            <w:hideMark/>
          </w:tcPr>
          <w:p w14:paraId="00DE2D79" w14:textId="77777777" w:rsidR="00AF28D2" w:rsidRPr="00F13722" w:rsidRDefault="00AF28D2" w:rsidP="000D75A4">
            <w:pPr>
              <w:spacing w:line="320" w:lineRule="exact"/>
              <w:ind w:left="443" w:right="36"/>
              <w:rPr>
                <w:rFonts w:ascii="Arial" w:hAnsi="Arial" w:cs="Arial"/>
                <w:sz w:val="16"/>
                <w:szCs w:val="16"/>
              </w:rPr>
            </w:pPr>
            <w:r w:rsidRPr="00F13722">
              <w:rPr>
                <w:rFonts w:ascii="Arial" w:hAnsi="Arial" w:cs="Arial"/>
                <w:sz w:val="16"/>
                <w:szCs w:val="16"/>
              </w:rPr>
              <w:t>Other expenses</w:t>
            </w:r>
          </w:p>
        </w:tc>
        <w:tc>
          <w:tcPr>
            <w:tcW w:w="1237" w:type="dxa"/>
            <w:tcMar>
              <w:top w:w="0" w:type="dxa"/>
              <w:left w:w="10" w:type="dxa"/>
              <w:bottom w:w="0" w:type="dxa"/>
              <w:right w:w="10" w:type="dxa"/>
            </w:tcMar>
          </w:tcPr>
          <w:p w14:paraId="66833DF1" w14:textId="6625EA4B"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426,671</w:t>
            </w:r>
          </w:p>
        </w:tc>
        <w:tc>
          <w:tcPr>
            <w:tcW w:w="1238" w:type="dxa"/>
            <w:tcMar>
              <w:top w:w="0" w:type="dxa"/>
              <w:left w:w="10" w:type="dxa"/>
              <w:bottom w:w="0" w:type="dxa"/>
              <w:right w:w="10" w:type="dxa"/>
            </w:tcMar>
            <w:hideMark/>
          </w:tcPr>
          <w:p w14:paraId="53EC2F3A" w14:textId="50B250C8"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302,442</w:t>
            </w:r>
          </w:p>
        </w:tc>
        <w:tc>
          <w:tcPr>
            <w:tcW w:w="1215" w:type="dxa"/>
            <w:tcMar>
              <w:top w:w="0" w:type="dxa"/>
              <w:left w:w="10" w:type="dxa"/>
              <w:bottom w:w="0" w:type="dxa"/>
              <w:right w:w="10" w:type="dxa"/>
            </w:tcMar>
          </w:tcPr>
          <w:p w14:paraId="26DC9FDC" w14:textId="63D1DC80"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253,431</w:t>
            </w:r>
          </w:p>
        </w:tc>
        <w:tc>
          <w:tcPr>
            <w:tcW w:w="1260" w:type="dxa"/>
            <w:tcMar>
              <w:top w:w="0" w:type="dxa"/>
              <w:left w:w="10" w:type="dxa"/>
              <w:bottom w:w="0" w:type="dxa"/>
              <w:right w:w="10" w:type="dxa"/>
            </w:tcMar>
            <w:hideMark/>
          </w:tcPr>
          <w:p w14:paraId="78ED81F3" w14:textId="2B970E56" w:rsidR="00AF28D2" w:rsidRPr="00F13722" w:rsidRDefault="00AF28D2" w:rsidP="000D75A4">
            <w:pPr>
              <w:tabs>
                <w:tab w:val="decimal" w:pos="950"/>
              </w:tabs>
              <w:spacing w:line="320" w:lineRule="exact"/>
              <w:ind w:left="86" w:right="130" w:firstLine="12"/>
              <w:rPr>
                <w:rFonts w:ascii="Arial" w:hAnsi="Arial" w:cs="Arial"/>
                <w:sz w:val="16"/>
                <w:szCs w:val="16"/>
              </w:rPr>
            </w:pPr>
            <w:r w:rsidRPr="00F13722">
              <w:rPr>
                <w:rFonts w:ascii="Arial" w:hAnsi="Arial" w:cs="Arial"/>
                <w:sz w:val="16"/>
                <w:szCs w:val="16"/>
              </w:rPr>
              <w:t>148,560</w:t>
            </w:r>
          </w:p>
        </w:tc>
      </w:tr>
    </w:tbl>
    <w:p w14:paraId="6D179CF5" w14:textId="3315AE7F" w:rsidR="00061F3B" w:rsidRPr="00F13722" w:rsidRDefault="000A6033" w:rsidP="00CB0C49">
      <w:pPr>
        <w:pStyle w:val="ListParagraph"/>
        <w:spacing w:before="240" w:after="120" w:line="380" w:lineRule="exact"/>
        <w:ind w:left="547" w:hanging="547"/>
        <w:contextualSpacing w:val="0"/>
        <w:jc w:val="thaiDistribute"/>
        <w:rPr>
          <w:rFonts w:ascii="Arial" w:hAnsi="Arial" w:cs="Arial"/>
          <w:b/>
          <w:bCs/>
          <w:lang w:bidi="th-TH"/>
        </w:rPr>
      </w:pPr>
      <w:r w:rsidRPr="00F13722">
        <w:rPr>
          <w:rFonts w:ascii="Arial" w:hAnsi="Arial" w:cs="Arial"/>
          <w:b/>
          <w:bCs/>
          <w:lang w:bidi="th-TH"/>
        </w:rPr>
        <w:t>1</w:t>
      </w:r>
      <w:r w:rsidR="00483BAF" w:rsidRPr="00F13722">
        <w:rPr>
          <w:rFonts w:ascii="Arial" w:hAnsi="Arial" w:cs="Arial"/>
          <w:b/>
          <w:bCs/>
          <w:lang w:bidi="th-TH"/>
        </w:rPr>
        <w:t>3</w:t>
      </w:r>
      <w:r w:rsidR="00EE3CB3" w:rsidRPr="00F13722">
        <w:rPr>
          <w:rFonts w:ascii="Arial" w:hAnsi="Arial" w:cs="Arial"/>
          <w:b/>
          <w:bCs/>
          <w:lang w:bidi="th-TH"/>
        </w:rPr>
        <w:t>.1</w:t>
      </w:r>
      <w:r w:rsidR="00666AB1" w:rsidRPr="00F13722">
        <w:rPr>
          <w:rFonts w:ascii="Arial" w:hAnsi="Arial" w:cs="Arial"/>
          <w:b/>
          <w:bCs/>
          <w:cs/>
          <w:lang w:bidi="th-TH"/>
        </w:rPr>
        <w:tab/>
      </w:r>
      <w:r w:rsidR="00666AB1" w:rsidRPr="00F13722">
        <w:rPr>
          <w:rFonts w:ascii="Arial" w:hAnsi="Arial" w:cs="Arial"/>
          <w:b/>
          <w:bCs/>
          <w:lang w:bidi="th-TH"/>
        </w:rPr>
        <w:t>L</w:t>
      </w:r>
      <w:r w:rsidR="00061F3B" w:rsidRPr="00F13722">
        <w:rPr>
          <w:rFonts w:ascii="Arial" w:hAnsi="Arial" w:cs="Arial"/>
          <w:b/>
          <w:bCs/>
          <w:lang w:bidi="th-TH"/>
        </w:rPr>
        <w:t>oans to related parties</w:t>
      </w:r>
    </w:p>
    <w:p w14:paraId="500B6F1F" w14:textId="2D4BC88A" w:rsidR="000C1A51" w:rsidRPr="00F13722" w:rsidRDefault="000C1A51" w:rsidP="00CB0C49">
      <w:pPr>
        <w:pStyle w:val="ListParagraph"/>
        <w:spacing w:before="120" w:after="120" w:line="380" w:lineRule="exact"/>
        <w:ind w:left="547"/>
        <w:contextualSpacing w:val="0"/>
        <w:jc w:val="thaiDistribute"/>
        <w:rPr>
          <w:rFonts w:ascii="Arial" w:hAnsi="Arial" w:cs="Arial"/>
          <w:lang w:bidi="th-TH"/>
        </w:rPr>
      </w:pPr>
      <w:r w:rsidRPr="00F13722">
        <w:rPr>
          <w:rFonts w:ascii="Arial" w:hAnsi="Arial" w:cs="Arial"/>
          <w:lang w:bidi="th-TH"/>
        </w:rPr>
        <w:t xml:space="preserve">During the </w:t>
      </w:r>
      <w:r w:rsidR="004A7FBC" w:rsidRPr="00F13722">
        <w:rPr>
          <w:rFonts w:ascii="Arial" w:hAnsi="Arial" w:cs="Arial"/>
          <w:lang w:bidi="th-TH"/>
        </w:rPr>
        <w:t>nine-month</w:t>
      </w:r>
      <w:r w:rsidRPr="00F13722">
        <w:rPr>
          <w:rFonts w:ascii="Arial" w:hAnsi="Arial" w:cs="Arial"/>
          <w:lang w:bidi="th-TH"/>
        </w:rPr>
        <w:t xml:space="preserve"> period ended </w:t>
      </w:r>
      <w:r w:rsidR="004A7FBC" w:rsidRPr="00F13722">
        <w:rPr>
          <w:rFonts w:ascii="Arial" w:hAnsi="Arial" w:cs="Arial"/>
          <w:lang w:bidi="th-TH"/>
        </w:rPr>
        <w:t>30 September 2023</w:t>
      </w:r>
      <w:r w:rsidR="00CE2081" w:rsidRPr="00F13722">
        <w:rPr>
          <w:rFonts w:ascii="Arial" w:hAnsi="Arial" w:cs="Arial"/>
          <w:lang w:bidi="th-TH"/>
        </w:rPr>
        <w:t xml:space="preserve">, </w:t>
      </w:r>
      <w:r w:rsidRPr="00F13722">
        <w:rPr>
          <w:rFonts w:ascii="Arial" w:hAnsi="Arial" w:cs="Arial"/>
          <w:lang w:bidi="th-TH"/>
        </w:rPr>
        <w:t xml:space="preserve">movements of the Company’s </w:t>
      </w:r>
      <w:r w:rsidR="0095739E" w:rsidRPr="00F13722">
        <w:rPr>
          <w:rFonts w:ascii="Arial" w:hAnsi="Arial" w:cs="Arial"/>
          <w:lang w:bidi="th-TH"/>
        </w:rPr>
        <w:t>loans to</w:t>
      </w:r>
      <w:r w:rsidRPr="00F13722">
        <w:rPr>
          <w:rFonts w:ascii="Arial" w:hAnsi="Arial" w:cs="Arial"/>
          <w:lang w:bidi="th-TH"/>
        </w:rPr>
        <w:t xml:space="preserve"> related parties which is </w:t>
      </w:r>
      <w:r w:rsidR="00AE4A29" w:rsidRPr="00F13722">
        <w:rPr>
          <w:rFonts w:ascii="Arial" w:hAnsi="Arial" w:cs="Arial"/>
          <w:lang w:bidi="th-TH"/>
        </w:rPr>
        <w:t>n</w:t>
      </w:r>
      <w:r w:rsidRPr="00F13722">
        <w:rPr>
          <w:rFonts w:ascii="Arial" w:hAnsi="Arial" w:cs="Arial"/>
          <w:lang w:bidi="th-TH"/>
        </w:rPr>
        <w:t>on-</w:t>
      </w:r>
      <w:proofErr w:type="spellStart"/>
      <w:r w:rsidRPr="00F13722">
        <w:rPr>
          <w:rFonts w:ascii="Arial" w:hAnsi="Arial" w:cs="Arial"/>
          <w:lang w:bidi="th-TH"/>
        </w:rPr>
        <w:t>collateralised</w:t>
      </w:r>
      <w:proofErr w:type="spellEnd"/>
      <w:r w:rsidRPr="00F13722">
        <w:rPr>
          <w:rFonts w:ascii="Arial" w:hAnsi="Arial" w:cs="Arial"/>
          <w:lang w:bidi="th-TH"/>
        </w:rPr>
        <w:t xml:space="preserve"> loans were as follows: </w:t>
      </w:r>
    </w:p>
    <w:tbl>
      <w:tblPr>
        <w:tblW w:w="9360" w:type="dxa"/>
        <w:tblInd w:w="450" w:type="dxa"/>
        <w:tblLayout w:type="fixed"/>
        <w:tblLook w:val="04A0" w:firstRow="1" w:lastRow="0" w:firstColumn="1" w:lastColumn="0" w:noHBand="0" w:noVBand="1"/>
      </w:tblPr>
      <w:tblGrid>
        <w:gridCol w:w="2419"/>
        <w:gridCol w:w="10"/>
        <w:gridCol w:w="1724"/>
        <w:gridCol w:w="1739"/>
        <w:gridCol w:w="1734"/>
        <w:gridCol w:w="1734"/>
      </w:tblGrid>
      <w:tr w:rsidR="003335C1" w:rsidRPr="00F13722" w14:paraId="2945C904" w14:textId="77777777" w:rsidTr="004C6D1B">
        <w:trPr>
          <w:cantSplit/>
          <w:tblHeader/>
        </w:trPr>
        <w:tc>
          <w:tcPr>
            <w:tcW w:w="2429" w:type="dxa"/>
            <w:gridSpan w:val="2"/>
          </w:tcPr>
          <w:p w14:paraId="35F3804B" w14:textId="77777777" w:rsidR="000D212B" w:rsidRPr="00F13722" w:rsidRDefault="000D212B" w:rsidP="00CB0C49">
            <w:pPr>
              <w:spacing w:line="360" w:lineRule="exact"/>
              <w:jc w:val="right"/>
              <w:rPr>
                <w:rFonts w:ascii="Arial" w:eastAsia="Calibri" w:hAnsi="Arial" w:cs="Arial"/>
                <w:sz w:val="18"/>
                <w:szCs w:val="18"/>
              </w:rPr>
            </w:pPr>
          </w:p>
        </w:tc>
        <w:tc>
          <w:tcPr>
            <w:tcW w:w="6931" w:type="dxa"/>
            <w:gridSpan w:val="4"/>
            <w:vAlign w:val="bottom"/>
            <w:hideMark/>
          </w:tcPr>
          <w:p w14:paraId="598DA026" w14:textId="77777777" w:rsidR="000D212B" w:rsidRPr="00F13722" w:rsidRDefault="000D212B" w:rsidP="00CB0C49">
            <w:pPr>
              <w:spacing w:line="360" w:lineRule="exact"/>
              <w:jc w:val="right"/>
              <w:rPr>
                <w:rFonts w:ascii="Arial" w:eastAsia="Calibri" w:hAnsi="Arial" w:cs="Arial"/>
                <w:sz w:val="18"/>
                <w:szCs w:val="18"/>
              </w:rPr>
            </w:pPr>
            <w:r w:rsidRPr="00F13722">
              <w:rPr>
                <w:rFonts w:ascii="Arial" w:eastAsia="Calibri" w:hAnsi="Arial" w:cs="Arial"/>
                <w:sz w:val="18"/>
                <w:szCs w:val="18"/>
              </w:rPr>
              <w:t>(Unit: Baht)</w:t>
            </w:r>
          </w:p>
        </w:tc>
      </w:tr>
      <w:tr w:rsidR="003335C1" w:rsidRPr="00F13722" w14:paraId="75F1E2B1" w14:textId="77777777" w:rsidTr="004C6D1B">
        <w:trPr>
          <w:cantSplit/>
          <w:tblHeader/>
        </w:trPr>
        <w:tc>
          <w:tcPr>
            <w:tcW w:w="2419" w:type="dxa"/>
            <w:vAlign w:val="bottom"/>
          </w:tcPr>
          <w:p w14:paraId="71E40A3B" w14:textId="77777777" w:rsidR="004C6D1B" w:rsidRPr="00F13722" w:rsidRDefault="004C6D1B" w:rsidP="00CB0C49">
            <w:pPr>
              <w:spacing w:line="360" w:lineRule="exact"/>
              <w:rPr>
                <w:rFonts w:ascii="Arial" w:eastAsia="Calibri" w:hAnsi="Arial" w:cs="Arial"/>
                <w:sz w:val="18"/>
                <w:szCs w:val="18"/>
                <w:cs/>
              </w:rPr>
            </w:pPr>
          </w:p>
        </w:tc>
        <w:tc>
          <w:tcPr>
            <w:tcW w:w="6941" w:type="dxa"/>
            <w:gridSpan w:val="5"/>
            <w:vAlign w:val="bottom"/>
          </w:tcPr>
          <w:p w14:paraId="241C8A49" w14:textId="4DAD597D" w:rsidR="004C6D1B" w:rsidRPr="00F13722" w:rsidRDefault="004C6D1B" w:rsidP="00CB0C49">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Consolidated financial statements</w:t>
            </w:r>
          </w:p>
        </w:tc>
      </w:tr>
      <w:tr w:rsidR="003335C1" w:rsidRPr="00F13722" w14:paraId="6F8CD6B3" w14:textId="77777777" w:rsidTr="004C6D1B">
        <w:trPr>
          <w:cantSplit/>
          <w:tblHeader/>
        </w:trPr>
        <w:tc>
          <w:tcPr>
            <w:tcW w:w="2419" w:type="dxa"/>
            <w:vAlign w:val="bottom"/>
          </w:tcPr>
          <w:p w14:paraId="3FB17BEC" w14:textId="77777777" w:rsidR="000D212B" w:rsidRPr="00F13722" w:rsidRDefault="000D212B" w:rsidP="00CB0C49">
            <w:pPr>
              <w:spacing w:line="360" w:lineRule="exact"/>
              <w:rPr>
                <w:rFonts w:ascii="Arial" w:eastAsia="Calibri" w:hAnsi="Arial" w:cs="Arial"/>
                <w:sz w:val="18"/>
                <w:szCs w:val="18"/>
                <w:cs/>
              </w:rPr>
            </w:pPr>
          </w:p>
        </w:tc>
        <w:tc>
          <w:tcPr>
            <w:tcW w:w="1734" w:type="dxa"/>
            <w:gridSpan w:val="2"/>
            <w:vAlign w:val="bottom"/>
          </w:tcPr>
          <w:p w14:paraId="2B994E8F" w14:textId="77777777" w:rsidR="00A02227" w:rsidRPr="00F13722" w:rsidRDefault="000D212B" w:rsidP="00CB0C49">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1 January</w:t>
            </w:r>
          </w:p>
          <w:p w14:paraId="16EBE5FA" w14:textId="6F91132B" w:rsidR="000D212B" w:rsidRPr="00F13722" w:rsidRDefault="000D212B"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 xml:space="preserve"> 2023</w:t>
            </w:r>
          </w:p>
        </w:tc>
        <w:tc>
          <w:tcPr>
            <w:tcW w:w="1739" w:type="dxa"/>
            <w:vAlign w:val="bottom"/>
            <w:hideMark/>
          </w:tcPr>
          <w:p w14:paraId="72E2681B" w14:textId="569DD9AA" w:rsidR="000D212B" w:rsidRPr="00F13722" w:rsidRDefault="000D212B"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Increase</w:t>
            </w:r>
          </w:p>
        </w:tc>
        <w:tc>
          <w:tcPr>
            <w:tcW w:w="1734" w:type="dxa"/>
            <w:vAlign w:val="bottom"/>
            <w:hideMark/>
          </w:tcPr>
          <w:p w14:paraId="72C0CE2A" w14:textId="1D1889A4" w:rsidR="000D212B" w:rsidRPr="00F13722" w:rsidRDefault="000D212B"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Decrease</w:t>
            </w:r>
          </w:p>
        </w:tc>
        <w:tc>
          <w:tcPr>
            <w:tcW w:w="1734" w:type="dxa"/>
            <w:vAlign w:val="bottom"/>
            <w:hideMark/>
          </w:tcPr>
          <w:p w14:paraId="69B212EC" w14:textId="1C533786" w:rsidR="000D212B" w:rsidRPr="00F13722" w:rsidRDefault="004A7FBC"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30 September 2023</w:t>
            </w:r>
          </w:p>
        </w:tc>
      </w:tr>
      <w:tr w:rsidR="003335C1" w:rsidRPr="00F13722" w14:paraId="38140B29" w14:textId="77777777" w:rsidTr="004C6D1B">
        <w:trPr>
          <w:cantSplit/>
        </w:trPr>
        <w:tc>
          <w:tcPr>
            <w:tcW w:w="2419" w:type="dxa"/>
            <w:vAlign w:val="bottom"/>
            <w:hideMark/>
          </w:tcPr>
          <w:p w14:paraId="0915919C" w14:textId="77777777" w:rsidR="000D212B" w:rsidRPr="00F13722" w:rsidRDefault="000D212B" w:rsidP="00CB0C49">
            <w:pPr>
              <w:spacing w:line="360" w:lineRule="exact"/>
              <w:rPr>
                <w:rFonts w:ascii="Arial" w:eastAsia="Calibri" w:hAnsi="Arial" w:cs="Arial"/>
                <w:b/>
                <w:bCs/>
                <w:sz w:val="18"/>
                <w:szCs w:val="18"/>
              </w:rPr>
            </w:pPr>
            <w:r w:rsidRPr="00F13722">
              <w:rPr>
                <w:rFonts w:ascii="Arial" w:eastAsia="Calibri" w:hAnsi="Arial" w:cs="Arial"/>
                <w:b/>
                <w:bCs/>
                <w:sz w:val="18"/>
                <w:szCs w:val="18"/>
              </w:rPr>
              <w:t>Short-term loans</w:t>
            </w:r>
          </w:p>
        </w:tc>
        <w:tc>
          <w:tcPr>
            <w:tcW w:w="1734" w:type="dxa"/>
            <w:gridSpan w:val="2"/>
          </w:tcPr>
          <w:p w14:paraId="1B7FB576" w14:textId="77777777" w:rsidR="000D212B" w:rsidRPr="00F13722" w:rsidRDefault="000D212B" w:rsidP="00CB0C49">
            <w:pPr>
              <w:tabs>
                <w:tab w:val="decimal" w:pos="1152"/>
              </w:tabs>
              <w:spacing w:line="360" w:lineRule="exact"/>
              <w:jc w:val="center"/>
              <w:rPr>
                <w:rFonts w:ascii="Arial" w:eastAsia="Calibri" w:hAnsi="Arial" w:cs="Arial"/>
                <w:sz w:val="18"/>
                <w:szCs w:val="18"/>
              </w:rPr>
            </w:pPr>
          </w:p>
        </w:tc>
        <w:tc>
          <w:tcPr>
            <w:tcW w:w="1739" w:type="dxa"/>
            <w:vAlign w:val="bottom"/>
          </w:tcPr>
          <w:p w14:paraId="0D6134A8" w14:textId="77777777" w:rsidR="000D212B" w:rsidRPr="00F13722" w:rsidRDefault="000D212B" w:rsidP="00CB0C49">
            <w:pPr>
              <w:tabs>
                <w:tab w:val="decimal" w:pos="1152"/>
              </w:tabs>
              <w:spacing w:line="360" w:lineRule="exact"/>
              <w:jc w:val="center"/>
              <w:rPr>
                <w:rFonts w:ascii="Arial" w:eastAsia="Calibri" w:hAnsi="Arial" w:cs="Arial"/>
                <w:sz w:val="18"/>
                <w:szCs w:val="18"/>
              </w:rPr>
            </w:pPr>
          </w:p>
        </w:tc>
        <w:tc>
          <w:tcPr>
            <w:tcW w:w="1734" w:type="dxa"/>
            <w:vAlign w:val="bottom"/>
          </w:tcPr>
          <w:p w14:paraId="652DBAC4" w14:textId="77777777" w:rsidR="000D212B" w:rsidRPr="00F13722" w:rsidRDefault="000D212B" w:rsidP="00CB0C49">
            <w:pPr>
              <w:tabs>
                <w:tab w:val="decimal" w:pos="1152"/>
              </w:tabs>
              <w:spacing w:line="360" w:lineRule="exact"/>
              <w:jc w:val="center"/>
              <w:rPr>
                <w:rFonts w:ascii="Arial" w:eastAsia="Calibri" w:hAnsi="Arial" w:cs="Arial"/>
                <w:sz w:val="18"/>
                <w:szCs w:val="18"/>
              </w:rPr>
            </w:pPr>
          </w:p>
        </w:tc>
        <w:tc>
          <w:tcPr>
            <w:tcW w:w="1734" w:type="dxa"/>
            <w:vAlign w:val="bottom"/>
          </w:tcPr>
          <w:p w14:paraId="2662D1B6" w14:textId="77777777" w:rsidR="000D212B" w:rsidRPr="00F13722" w:rsidRDefault="000D212B" w:rsidP="00CB0C49">
            <w:pPr>
              <w:tabs>
                <w:tab w:val="decimal" w:pos="1152"/>
              </w:tabs>
              <w:spacing w:line="360" w:lineRule="exact"/>
              <w:jc w:val="center"/>
              <w:rPr>
                <w:rFonts w:ascii="Arial" w:eastAsia="Calibri" w:hAnsi="Arial" w:cs="Arial"/>
                <w:sz w:val="18"/>
                <w:szCs w:val="18"/>
              </w:rPr>
            </w:pPr>
          </w:p>
        </w:tc>
      </w:tr>
      <w:tr w:rsidR="00C74397" w:rsidRPr="00F13722" w14:paraId="60F2A8BE" w14:textId="77777777" w:rsidTr="004C6D1B">
        <w:trPr>
          <w:cantSplit/>
          <w:trHeight w:val="349"/>
        </w:trPr>
        <w:tc>
          <w:tcPr>
            <w:tcW w:w="2419" w:type="dxa"/>
            <w:vAlign w:val="bottom"/>
          </w:tcPr>
          <w:p w14:paraId="73FCE7C7" w14:textId="77777777" w:rsidR="00C74397" w:rsidRPr="00F13722" w:rsidRDefault="00C74397" w:rsidP="00CB0C49">
            <w:pPr>
              <w:spacing w:line="360" w:lineRule="exact"/>
              <w:rPr>
                <w:rFonts w:ascii="Arial" w:eastAsia="Calibri" w:hAnsi="Arial" w:cs="Arial"/>
                <w:sz w:val="18"/>
                <w:szCs w:val="18"/>
              </w:rPr>
            </w:pPr>
            <w:r w:rsidRPr="00F13722">
              <w:rPr>
                <w:rFonts w:ascii="Arial" w:eastAsia="Calibri" w:hAnsi="Arial" w:cs="Arial"/>
                <w:sz w:val="18"/>
                <w:szCs w:val="18"/>
              </w:rPr>
              <w:t>XE Technology Co., Ltd.</w:t>
            </w:r>
          </w:p>
        </w:tc>
        <w:tc>
          <w:tcPr>
            <w:tcW w:w="1734" w:type="dxa"/>
            <w:gridSpan w:val="2"/>
            <w:vAlign w:val="bottom"/>
          </w:tcPr>
          <w:p w14:paraId="4854ACDC" w14:textId="0B158B79" w:rsidR="00C74397" w:rsidRPr="00F13722" w:rsidRDefault="00C74397" w:rsidP="00CB0C49">
            <w:pPr>
              <w:pBdr>
                <w:bottom w:val="double" w:sz="4" w:space="1" w:color="auto"/>
              </w:pBd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68,850,000</w:t>
            </w:r>
          </w:p>
        </w:tc>
        <w:tc>
          <w:tcPr>
            <w:tcW w:w="1739" w:type="dxa"/>
            <w:vAlign w:val="bottom"/>
          </w:tcPr>
          <w:p w14:paraId="73785F97" w14:textId="235008AE" w:rsidR="00C74397" w:rsidRPr="00F13722" w:rsidRDefault="000E18BC" w:rsidP="00CB0C4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6BF824BB" w14:textId="625CF5D6" w:rsidR="00C74397" w:rsidRPr="00F13722" w:rsidRDefault="000E18BC" w:rsidP="00CB0C4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29A603F5" w14:textId="2B4071DD" w:rsidR="00C74397" w:rsidRPr="00F13722" w:rsidRDefault="000E18BC" w:rsidP="00CB0C4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68,850,000</w:t>
            </w:r>
          </w:p>
        </w:tc>
      </w:tr>
    </w:tbl>
    <w:p w14:paraId="004F76EE" w14:textId="77777777" w:rsidR="004C6D1B" w:rsidRPr="00F13722" w:rsidRDefault="004C6D1B" w:rsidP="00CB0C49">
      <w:pPr>
        <w:spacing w:line="360" w:lineRule="exact"/>
        <w:rPr>
          <w:rFonts w:ascii="Arial" w:hAnsi="Arial" w:cs="Arial"/>
          <w:sz w:val="18"/>
          <w:szCs w:val="18"/>
        </w:rPr>
      </w:pPr>
    </w:p>
    <w:p w14:paraId="1BFB96DB" w14:textId="77777777" w:rsidR="00D9112F" w:rsidRPr="00F13722" w:rsidRDefault="00D9112F">
      <w:pPr>
        <w:rPr>
          <w:rFonts w:ascii="Arial" w:hAnsi="Arial" w:cs="Arial"/>
        </w:rPr>
      </w:pPr>
      <w:r w:rsidRPr="00F13722">
        <w:rPr>
          <w:rFonts w:ascii="Arial" w:hAnsi="Arial" w:cs="Arial"/>
        </w:rPr>
        <w:br w:type="page"/>
      </w:r>
    </w:p>
    <w:tbl>
      <w:tblPr>
        <w:tblW w:w="9360" w:type="dxa"/>
        <w:tblInd w:w="450" w:type="dxa"/>
        <w:tblLayout w:type="fixed"/>
        <w:tblLook w:val="04A0" w:firstRow="1" w:lastRow="0" w:firstColumn="1" w:lastColumn="0" w:noHBand="0" w:noVBand="1"/>
      </w:tblPr>
      <w:tblGrid>
        <w:gridCol w:w="2429"/>
        <w:gridCol w:w="1731"/>
        <w:gridCol w:w="1732"/>
        <w:gridCol w:w="1734"/>
        <w:gridCol w:w="1734"/>
      </w:tblGrid>
      <w:tr w:rsidR="003335C1" w:rsidRPr="00F13722" w14:paraId="2080AA7F" w14:textId="77777777" w:rsidTr="004C6D1B">
        <w:trPr>
          <w:cantSplit/>
          <w:tblHeader/>
        </w:trPr>
        <w:tc>
          <w:tcPr>
            <w:tcW w:w="2429" w:type="dxa"/>
          </w:tcPr>
          <w:p w14:paraId="23F94A3A" w14:textId="45279E95" w:rsidR="00061F3B" w:rsidRPr="00F13722" w:rsidRDefault="00061F3B" w:rsidP="00CB0C49">
            <w:pPr>
              <w:spacing w:line="360" w:lineRule="exact"/>
              <w:jc w:val="right"/>
              <w:rPr>
                <w:rFonts w:ascii="Arial" w:eastAsia="Calibri" w:hAnsi="Arial" w:cs="Arial"/>
                <w:sz w:val="18"/>
                <w:szCs w:val="18"/>
              </w:rPr>
            </w:pPr>
          </w:p>
        </w:tc>
        <w:tc>
          <w:tcPr>
            <w:tcW w:w="6931" w:type="dxa"/>
            <w:gridSpan w:val="4"/>
            <w:vAlign w:val="bottom"/>
            <w:hideMark/>
          </w:tcPr>
          <w:p w14:paraId="2DA14FD7" w14:textId="6AF9EB92" w:rsidR="00061F3B" w:rsidRPr="00F13722" w:rsidRDefault="00061F3B" w:rsidP="00CB0C49">
            <w:pPr>
              <w:spacing w:line="360" w:lineRule="exact"/>
              <w:jc w:val="right"/>
              <w:rPr>
                <w:rFonts w:ascii="Arial" w:eastAsia="Calibri" w:hAnsi="Arial" w:cs="Arial"/>
                <w:sz w:val="18"/>
                <w:szCs w:val="18"/>
              </w:rPr>
            </w:pPr>
            <w:r w:rsidRPr="00F13722">
              <w:rPr>
                <w:rFonts w:ascii="Arial" w:eastAsia="Calibri" w:hAnsi="Arial" w:cs="Arial"/>
                <w:sz w:val="18"/>
                <w:szCs w:val="18"/>
              </w:rPr>
              <w:t>(Unit: Baht)</w:t>
            </w:r>
          </w:p>
        </w:tc>
      </w:tr>
      <w:tr w:rsidR="003335C1" w:rsidRPr="00F13722" w14:paraId="1C299402" w14:textId="77777777" w:rsidTr="004C6D1B">
        <w:trPr>
          <w:cantSplit/>
          <w:tblHeader/>
        </w:trPr>
        <w:tc>
          <w:tcPr>
            <w:tcW w:w="2429" w:type="dxa"/>
            <w:vAlign w:val="bottom"/>
          </w:tcPr>
          <w:p w14:paraId="0319973E" w14:textId="77777777" w:rsidR="000C1A51" w:rsidRPr="00F13722" w:rsidRDefault="000C1A51" w:rsidP="00CB0C49">
            <w:pPr>
              <w:spacing w:line="360" w:lineRule="exact"/>
              <w:rPr>
                <w:rFonts w:ascii="Arial" w:eastAsia="Calibri" w:hAnsi="Arial" w:cs="Arial"/>
                <w:sz w:val="18"/>
                <w:szCs w:val="18"/>
              </w:rPr>
            </w:pPr>
          </w:p>
        </w:tc>
        <w:tc>
          <w:tcPr>
            <w:tcW w:w="6931" w:type="dxa"/>
            <w:gridSpan w:val="4"/>
            <w:vAlign w:val="bottom"/>
            <w:hideMark/>
          </w:tcPr>
          <w:p w14:paraId="31C98CC1" w14:textId="0A03F1B3" w:rsidR="000C1A51" w:rsidRPr="00F13722" w:rsidRDefault="000C1A51" w:rsidP="00CB0C49">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Separate financial statements</w:t>
            </w:r>
            <w:r w:rsidRPr="00F13722">
              <w:rPr>
                <w:rFonts w:ascii="Arial" w:eastAsia="Calibri" w:hAnsi="Arial" w:cs="Arial"/>
                <w:sz w:val="18"/>
                <w:szCs w:val="18"/>
                <w:cs/>
              </w:rPr>
              <w:t xml:space="preserve">                                     </w:t>
            </w:r>
          </w:p>
        </w:tc>
      </w:tr>
      <w:tr w:rsidR="003335C1" w:rsidRPr="00F13722" w14:paraId="5175EF60" w14:textId="77777777" w:rsidTr="004C6D1B">
        <w:trPr>
          <w:cantSplit/>
          <w:tblHeader/>
        </w:trPr>
        <w:tc>
          <w:tcPr>
            <w:tcW w:w="2429" w:type="dxa"/>
            <w:vAlign w:val="bottom"/>
          </w:tcPr>
          <w:p w14:paraId="021FDB66" w14:textId="77777777" w:rsidR="000C1A51" w:rsidRPr="00F13722" w:rsidRDefault="000C1A51" w:rsidP="00CB0C49">
            <w:pPr>
              <w:spacing w:line="360" w:lineRule="exact"/>
              <w:rPr>
                <w:rFonts w:ascii="Arial" w:eastAsia="Calibri" w:hAnsi="Arial" w:cs="Arial"/>
                <w:sz w:val="18"/>
                <w:szCs w:val="18"/>
                <w:cs/>
              </w:rPr>
            </w:pPr>
          </w:p>
        </w:tc>
        <w:tc>
          <w:tcPr>
            <w:tcW w:w="1731" w:type="dxa"/>
            <w:vAlign w:val="bottom"/>
          </w:tcPr>
          <w:p w14:paraId="3F33898F" w14:textId="77777777" w:rsidR="00A02227" w:rsidRPr="00F13722" w:rsidRDefault="000C1A51" w:rsidP="00A02227">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1 January</w:t>
            </w:r>
          </w:p>
          <w:p w14:paraId="2D8D02DE" w14:textId="0248D582" w:rsidR="000C1A51" w:rsidRPr="00F13722" w:rsidRDefault="000C1A51" w:rsidP="00A02227">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 xml:space="preserve"> 202</w:t>
            </w:r>
            <w:r w:rsidR="00B4518F" w:rsidRPr="00F13722">
              <w:rPr>
                <w:rFonts w:ascii="Arial" w:eastAsia="Calibri" w:hAnsi="Arial" w:cs="Arial"/>
                <w:sz w:val="18"/>
                <w:szCs w:val="18"/>
              </w:rPr>
              <w:t>3</w:t>
            </w:r>
          </w:p>
        </w:tc>
        <w:tc>
          <w:tcPr>
            <w:tcW w:w="1732" w:type="dxa"/>
            <w:vAlign w:val="bottom"/>
            <w:hideMark/>
          </w:tcPr>
          <w:p w14:paraId="15B3BE61" w14:textId="29EAA0CA" w:rsidR="000C1A51" w:rsidRPr="00F13722" w:rsidRDefault="000C1A51"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Increase</w:t>
            </w:r>
          </w:p>
        </w:tc>
        <w:tc>
          <w:tcPr>
            <w:tcW w:w="1734" w:type="dxa"/>
            <w:vAlign w:val="bottom"/>
            <w:hideMark/>
          </w:tcPr>
          <w:p w14:paraId="2B9B4227" w14:textId="5D3C12B8" w:rsidR="000C1A51" w:rsidRPr="00F13722" w:rsidRDefault="000C1A51"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Decrease</w:t>
            </w:r>
          </w:p>
        </w:tc>
        <w:tc>
          <w:tcPr>
            <w:tcW w:w="1734" w:type="dxa"/>
            <w:vAlign w:val="bottom"/>
            <w:hideMark/>
          </w:tcPr>
          <w:p w14:paraId="7E45A91E" w14:textId="0AF2B7D1" w:rsidR="000C1A51" w:rsidRPr="00F13722" w:rsidRDefault="004A7FBC" w:rsidP="00CB0C49">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30 September 2023</w:t>
            </w:r>
          </w:p>
        </w:tc>
      </w:tr>
      <w:tr w:rsidR="003335C1" w:rsidRPr="00F13722" w14:paraId="3F41728B" w14:textId="77777777" w:rsidTr="004C6D1B">
        <w:trPr>
          <w:cantSplit/>
        </w:trPr>
        <w:tc>
          <w:tcPr>
            <w:tcW w:w="2429" w:type="dxa"/>
            <w:vAlign w:val="bottom"/>
            <w:hideMark/>
          </w:tcPr>
          <w:p w14:paraId="346D27B1" w14:textId="6D0A1E2B" w:rsidR="000C1A51" w:rsidRPr="00F13722" w:rsidRDefault="00666AB1" w:rsidP="00CB0C49">
            <w:pPr>
              <w:spacing w:line="360" w:lineRule="exact"/>
              <w:rPr>
                <w:rFonts w:ascii="Arial" w:eastAsia="Calibri" w:hAnsi="Arial" w:cs="Arial"/>
                <w:b/>
                <w:bCs/>
                <w:sz w:val="18"/>
                <w:szCs w:val="18"/>
              </w:rPr>
            </w:pPr>
            <w:r w:rsidRPr="00F13722">
              <w:rPr>
                <w:rFonts w:ascii="Arial" w:eastAsia="Calibri" w:hAnsi="Arial" w:cs="Arial"/>
                <w:b/>
                <w:bCs/>
                <w:sz w:val="18"/>
                <w:szCs w:val="18"/>
              </w:rPr>
              <w:t xml:space="preserve">Short-term </w:t>
            </w:r>
            <w:r w:rsidR="00CE7507" w:rsidRPr="00F13722">
              <w:rPr>
                <w:rFonts w:ascii="Arial" w:eastAsia="Calibri" w:hAnsi="Arial" w:cs="Arial"/>
                <w:b/>
                <w:bCs/>
                <w:sz w:val="18"/>
                <w:szCs w:val="18"/>
              </w:rPr>
              <w:t>l</w:t>
            </w:r>
            <w:r w:rsidR="000C1A51" w:rsidRPr="00F13722">
              <w:rPr>
                <w:rFonts w:ascii="Arial" w:eastAsia="Calibri" w:hAnsi="Arial" w:cs="Arial"/>
                <w:b/>
                <w:bCs/>
                <w:sz w:val="18"/>
                <w:szCs w:val="18"/>
              </w:rPr>
              <w:t>oan</w:t>
            </w:r>
            <w:r w:rsidRPr="00F13722">
              <w:rPr>
                <w:rFonts w:ascii="Arial" w:eastAsia="Calibri" w:hAnsi="Arial" w:cs="Arial"/>
                <w:b/>
                <w:bCs/>
                <w:sz w:val="18"/>
                <w:szCs w:val="18"/>
              </w:rPr>
              <w:t>s</w:t>
            </w:r>
          </w:p>
        </w:tc>
        <w:tc>
          <w:tcPr>
            <w:tcW w:w="1731" w:type="dxa"/>
          </w:tcPr>
          <w:p w14:paraId="289D5B92" w14:textId="77777777" w:rsidR="000C1A51" w:rsidRPr="00F13722" w:rsidRDefault="000C1A51" w:rsidP="00CB0C49">
            <w:pPr>
              <w:tabs>
                <w:tab w:val="decimal" w:pos="1152"/>
              </w:tabs>
              <w:spacing w:line="360" w:lineRule="exact"/>
              <w:jc w:val="center"/>
              <w:rPr>
                <w:rFonts w:ascii="Arial" w:eastAsia="Calibri" w:hAnsi="Arial" w:cs="Arial"/>
                <w:sz w:val="18"/>
                <w:szCs w:val="18"/>
              </w:rPr>
            </w:pPr>
          </w:p>
        </w:tc>
        <w:tc>
          <w:tcPr>
            <w:tcW w:w="1732" w:type="dxa"/>
            <w:vAlign w:val="bottom"/>
          </w:tcPr>
          <w:p w14:paraId="37CEC30F" w14:textId="77777777" w:rsidR="000C1A51" w:rsidRPr="00F13722" w:rsidRDefault="000C1A51" w:rsidP="00CB0C49">
            <w:pPr>
              <w:tabs>
                <w:tab w:val="decimal" w:pos="1152"/>
              </w:tabs>
              <w:spacing w:line="360" w:lineRule="exact"/>
              <w:jc w:val="center"/>
              <w:rPr>
                <w:rFonts w:ascii="Arial" w:eastAsia="Calibri" w:hAnsi="Arial" w:cs="Arial"/>
                <w:sz w:val="18"/>
                <w:szCs w:val="18"/>
              </w:rPr>
            </w:pPr>
          </w:p>
        </w:tc>
        <w:tc>
          <w:tcPr>
            <w:tcW w:w="1734" w:type="dxa"/>
            <w:vAlign w:val="bottom"/>
          </w:tcPr>
          <w:p w14:paraId="121DFA2F" w14:textId="77777777" w:rsidR="000C1A51" w:rsidRPr="00F13722" w:rsidRDefault="000C1A51" w:rsidP="00CB0C49">
            <w:pPr>
              <w:tabs>
                <w:tab w:val="decimal" w:pos="1152"/>
              </w:tabs>
              <w:spacing w:line="360" w:lineRule="exact"/>
              <w:jc w:val="center"/>
              <w:rPr>
                <w:rFonts w:ascii="Arial" w:eastAsia="Calibri" w:hAnsi="Arial" w:cs="Arial"/>
                <w:sz w:val="18"/>
                <w:szCs w:val="18"/>
              </w:rPr>
            </w:pPr>
          </w:p>
        </w:tc>
        <w:tc>
          <w:tcPr>
            <w:tcW w:w="1734" w:type="dxa"/>
            <w:vAlign w:val="bottom"/>
          </w:tcPr>
          <w:p w14:paraId="2313877C" w14:textId="77777777" w:rsidR="000C1A51" w:rsidRPr="00F13722" w:rsidRDefault="000C1A51" w:rsidP="00CB0C49">
            <w:pPr>
              <w:tabs>
                <w:tab w:val="decimal" w:pos="1152"/>
              </w:tabs>
              <w:spacing w:line="360" w:lineRule="exact"/>
              <w:jc w:val="center"/>
              <w:rPr>
                <w:rFonts w:ascii="Arial" w:eastAsia="Calibri" w:hAnsi="Arial" w:cs="Arial"/>
                <w:sz w:val="18"/>
                <w:szCs w:val="18"/>
              </w:rPr>
            </w:pPr>
          </w:p>
        </w:tc>
      </w:tr>
      <w:tr w:rsidR="000E18BC" w:rsidRPr="00F13722" w14:paraId="5604A7F8" w14:textId="77777777" w:rsidTr="000045C9">
        <w:trPr>
          <w:cantSplit/>
        </w:trPr>
        <w:tc>
          <w:tcPr>
            <w:tcW w:w="2429" w:type="dxa"/>
            <w:vAlign w:val="bottom"/>
          </w:tcPr>
          <w:p w14:paraId="4CD417CF" w14:textId="7F93BA81" w:rsidR="000E18BC" w:rsidRPr="00F13722" w:rsidRDefault="000E18BC" w:rsidP="000E18BC">
            <w:pPr>
              <w:spacing w:line="360" w:lineRule="exact"/>
              <w:ind w:left="163" w:hanging="163"/>
              <w:rPr>
                <w:rFonts w:ascii="Arial" w:eastAsia="Calibri" w:hAnsi="Arial" w:cs="Arial"/>
                <w:sz w:val="18"/>
                <w:szCs w:val="18"/>
                <w:cs/>
              </w:rPr>
            </w:pPr>
            <w:r w:rsidRPr="00F13722">
              <w:rPr>
                <w:rFonts w:ascii="Arial" w:eastAsia="Calibri" w:hAnsi="Arial" w:cs="Arial"/>
                <w:sz w:val="18"/>
                <w:szCs w:val="18"/>
              </w:rPr>
              <w:t>XSpring AMC Asset Management Co., Ltd.</w:t>
            </w:r>
          </w:p>
        </w:tc>
        <w:tc>
          <w:tcPr>
            <w:tcW w:w="1731" w:type="dxa"/>
            <w:vAlign w:val="bottom"/>
          </w:tcPr>
          <w:p w14:paraId="1090412A" w14:textId="017D30B8"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250,000,000</w:t>
            </w:r>
          </w:p>
        </w:tc>
        <w:tc>
          <w:tcPr>
            <w:tcW w:w="1732" w:type="dxa"/>
            <w:vAlign w:val="bottom"/>
          </w:tcPr>
          <w:p w14:paraId="0920B404" w14:textId="3AC2AC94"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425,000,000</w:t>
            </w:r>
          </w:p>
        </w:tc>
        <w:tc>
          <w:tcPr>
            <w:tcW w:w="1734" w:type="dxa"/>
            <w:vAlign w:val="bottom"/>
          </w:tcPr>
          <w:p w14:paraId="46A6A311" w14:textId="59638A46" w:rsidR="000E18BC" w:rsidRPr="00F13722" w:rsidRDefault="000E18BC" w:rsidP="000E18BC">
            <w:pP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(40,000,000)</w:t>
            </w:r>
          </w:p>
        </w:tc>
        <w:tc>
          <w:tcPr>
            <w:tcW w:w="1734" w:type="dxa"/>
            <w:vAlign w:val="bottom"/>
          </w:tcPr>
          <w:p w14:paraId="01CAA410" w14:textId="5ABC82EF"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635,000,000</w:t>
            </w:r>
          </w:p>
        </w:tc>
      </w:tr>
      <w:tr w:rsidR="000E18BC" w:rsidRPr="00F13722" w14:paraId="060AE3BD" w14:textId="77777777" w:rsidTr="000045C9">
        <w:trPr>
          <w:cantSplit/>
          <w:trHeight w:val="349"/>
        </w:trPr>
        <w:tc>
          <w:tcPr>
            <w:tcW w:w="2429" w:type="dxa"/>
            <w:vAlign w:val="bottom"/>
            <w:hideMark/>
          </w:tcPr>
          <w:p w14:paraId="7A1EF6BD" w14:textId="4FC909E7" w:rsidR="000E18BC" w:rsidRPr="00F13722" w:rsidRDefault="000E18BC" w:rsidP="000E18BC">
            <w:pPr>
              <w:spacing w:line="360" w:lineRule="exact"/>
              <w:rPr>
                <w:rFonts w:ascii="Arial" w:eastAsia="Calibri" w:hAnsi="Arial" w:cs="Arial"/>
                <w:sz w:val="18"/>
                <w:szCs w:val="18"/>
              </w:rPr>
            </w:pPr>
            <w:r w:rsidRPr="00F13722">
              <w:rPr>
                <w:rFonts w:ascii="Arial" w:eastAsia="Calibri" w:hAnsi="Arial" w:cs="Arial"/>
                <w:sz w:val="18"/>
                <w:szCs w:val="18"/>
              </w:rPr>
              <w:t>PK Land Holding Co., Ltd.</w:t>
            </w:r>
          </w:p>
        </w:tc>
        <w:tc>
          <w:tcPr>
            <w:tcW w:w="1731" w:type="dxa"/>
            <w:vAlign w:val="bottom"/>
          </w:tcPr>
          <w:p w14:paraId="61F3CF58" w14:textId="1E4E10F3"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50,000,000</w:t>
            </w:r>
          </w:p>
        </w:tc>
        <w:tc>
          <w:tcPr>
            <w:tcW w:w="1732" w:type="dxa"/>
            <w:vAlign w:val="bottom"/>
          </w:tcPr>
          <w:p w14:paraId="61665A67" w14:textId="33ECEC1B"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2EA70FCA" w14:textId="232A99A2"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5A158136" w14:textId="34549CD1"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50,000,000</w:t>
            </w:r>
          </w:p>
        </w:tc>
      </w:tr>
      <w:tr w:rsidR="000E18BC" w:rsidRPr="00F13722" w14:paraId="1112C952" w14:textId="77777777" w:rsidTr="004A1BCB">
        <w:trPr>
          <w:cantSplit/>
          <w:trHeight w:val="349"/>
        </w:trPr>
        <w:tc>
          <w:tcPr>
            <w:tcW w:w="2429" w:type="dxa"/>
            <w:vAlign w:val="bottom"/>
          </w:tcPr>
          <w:p w14:paraId="260E112A" w14:textId="4F70F435" w:rsidR="000E18BC" w:rsidRPr="00F13722" w:rsidRDefault="000E18BC" w:rsidP="000E18BC">
            <w:pPr>
              <w:spacing w:line="360" w:lineRule="exact"/>
              <w:rPr>
                <w:rFonts w:ascii="Arial" w:eastAsia="Calibri" w:hAnsi="Arial" w:cs="Arial"/>
                <w:sz w:val="18"/>
                <w:szCs w:val="18"/>
              </w:rPr>
            </w:pPr>
            <w:r w:rsidRPr="00F13722">
              <w:rPr>
                <w:rFonts w:ascii="Arial" w:eastAsia="Calibri" w:hAnsi="Arial" w:cs="Arial"/>
                <w:sz w:val="18"/>
                <w:szCs w:val="18"/>
              </w:rPr>
              <w:t>XE Technology Co., Ltd.</w:t>
            </w:r>
          </w:p>
        </w:tc>
        <w:tc>
          <w:tcPr>
            <w:tcW w:w="1731" w:type="dxa"/>
            <w:vAlign w:val="bottom"/>
          </w:tcPr>
          <w:p w14:paraId="04B54AD5" w14:textId="77388E25"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68,850,000</w:t>
            </w:r>
          </w:p>
        </w:tc>
        <w:tc>
          <w:tcPr>
            <w:tcW w:w="1732" w:type="dxa"/>
            <w:vAlign w:val="bottom"/>
          </w:tcPr>
          <w:p w14:paraId="3A04874D" w14:textId="4FB20CBD"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5AC7581B" w14:textId="7C9F8CB1"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2C8BFA6C" w14:textId="0FE560EF"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68,850,000</w:t>
            </w:r>
          </w:p>
        </w:tc>
      </w:tr>
      <w:tr w:rsidR="000E18BC" w:rsidRPr="00F13722" w14:paraId="3F9AB783" w14:textId="77777777" w:rsidTr="004A1BCB">
        <w:trPr>
          <w:cantSplit/>
          <w:trHeight w:val="349"/>
        </w:trPr>
        <w:tc>
          <w:tcPr>
            <w:tcW w:w="2429" w:type="dxa"/>
            <w:vAlign w:val="bottom"/>
          </w:tcPr>
          <w:p w14:paraId="5538CCA7" w14:textId="7A21D5C1" w:rsidR="000E18BC" w:rsidRPr="00F13722" w:rsidRDefault="000E18BC" w:rsidP="000D75A4">
            <w:pPr>
              <w:spacing w:line="360" w:lineRule="exact"/>
              <w:ind w:left="163" w:hanging="163"/>
              <w:rPr>
                <w:rFonts w:ascii="Arial" w:eastAsia="Calibri" w:hAnsi="Arial" w:cs="Arial"/>
                <w:sz w:val="18"/>
                <w:szCs w:val="18"/>
              </w:rPr>
            </w:pPr>
            <w:r w:rsidRPr="00F13722">
              <w:rPr>
                <w:rFonts w:ascii="Arial" w:eastAsia="Calibri" w:hAnsi="Arial" w:cs="Arial"/>
                <w:sz w:val="18"/>
                <w:szCs w:val="18"/>
              </w:rPr>
              <w:t>XSpring Advance Solution</w:t>
            </w:r>
            <w:r w:rsidR="00B13CEC" w:rsidRPr="00F13722">
              <w:rPr>
                <w:rFonts w:ascii="Arial" w:eastAsia="Calibri" w:hAnsi="Arial" w:cs="Arial"/>
                <w:sz w:val="18"/>
                <w:szCs w:val="18"/>
              </w:rPr>
              <w:t>s</w:t>
            </w:r>
            <w:r w:rsidRPr="00F13722">
              <w:rPr>
                <w:rFonts w:ascii="Arial" w:eastAsia="Calibri" w:hAnsi="Arial" w:cs="Arial"/>
                <w:sz w:val="18"/>
                <w:szCs w:val="18"/>
              </w:rPr>
              <w:t xml:space="preserve">     Co., Ltd. (formerly known as “</w:t>
            </w:r>
            <w:proofErr w:type="spellStart"/>
            <w:r w:rsidRPr="00F13722">
              <w:rPr>
                <w:rFonts w:ascii="Arial" w:eastAsia="Calibri" w:hAnsi="Arial" w:cs="Arial"/>
                <w:sz w:val="18"/>
                <w:szCs w:val="18"/>
              </w:rPr>
              <w:t>XSpring</w:t>
            </w:r>
            <w:proofErr w:type="spellEnd"/>
            <w:r w:rsidRPr="00F13722">
              <w:rPr>
                <w:rFonts w:ascii="Arial" w:eastAsia="Calibri" w:hAnsi="Arial" w:cs="Arial"/>
                <w:sz w:val="18"/>
                <w:szCs w:val="18"/>
              </w:rPr>
              <w:t xml:space="preserve"> Alliance </w:t>
            </w:r>
            <w:r w:rsidR="000D75A4" w:rsidRPr="00F13722">
              <w:rPr>
                <w:rFonts w:ascii="Arial" w:eastAsia="Calibri" w:hAnsi="Arial" w:cs="Arial"/>
                <w:sz w:val="18"/>
                <w:szCs w:val="18"/>
              </w:rPr>
              <w:t xml:space="preserve">                </w:t>
            </w:r>
            <w:r w:rsidRPr="00F13722">
              <w:rPr>
                <w:rFonts w:ascii="Arial" w:eastAsia="Calibri" w:hAnsi="Arial" w:cs="Arial"/>
                <w:sz w:val="18"/>
                <w:szCs w:val="18"/>
              </w:rPr>
              <w:t>Co., Ltd.”)</w:t>
            </w:r>
          </w:p>
        </w:tc>
        <w:tc>
          <w:tcPr>
            <w:tcW w:w="1731" w:type="dxa"/>
            <w:vAlign w:val="bottom"/>
          </w:tcPr>
          <w:p w14:paraId="7F1003FF" w14:textId="22263133"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2" w:type="dxa"/>
            <w:vAlign w:val="bottom"/>
          </w:tcPr>
          <w:p w14:paraId="24764BF8" w14:textId="2E3A2FCB"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310,000,000</w:t>
            </w:r>
          </w:p>
        </w:tc>
        <w:tc>
          <w:tcPr>
            <w:tcW w:w="1734" w:type="dxa"/>
            <w:vAlign w:val="bottom"/>
          </w:tcPr>
          <w:p w14:paraId="694D2628" w14:textId="0948566A"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(8,000,000)</w:t>
            </w:r>
          </w:p>
        </w:tc>
        <w:tc>
          <w:tcPr>
            <w:tcW w:w="1734" w:type="dxa"/>
            <w:vAlign w:val="bottom"/>
          </w:tcPr>
          <w:p w14:paraId="4FBDCE28" w14:textId="3727E7EA" w:rsidR="000E18BC" w:rsidRPr="00F13722" w:rsidRDefault="000E18BC" w:rsidP="000E18BC">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302,000,000</w:t>
            </w:r>
          </w:p>
        </w:tc>
      </w:tr>
      <w:tr w:rsidR="000E18BC" w:rsidRPr="00F13722" w14:paraId="4BBB41A7" w14:textId="77777777" w:rsidTr="004A1BCB">
        <w:trPr>
          <w:cantSplit/>
          <w:trHeight w:val="349"/>
        </w:trPr>
        <w:tc>
          <w:tcPr>
            <w:tcW w:w="2429" w:type="dxa"/>
            <w:vAlign w:val="bottom"/>
          </w:tcPr>
          <w:p w14:paraId="35C561C1" w14:textId="7B58E7D3" w:rsidR="000E18BC" w:rsidRPr="00F13722" w:rsidRDefault="000E18BC" w:rsidP="000E18BC">
            <w:pPr>
              <w:spacing w:line="360" w:lineRule="exact"/>
              <w:ind w:left="163" w:hanging="163"/>
              <w:rPr>
                <w:rFonts w:ascii="Arial" w:eastAsia="Calibri" w:hAnsi="Arial" w:cs="Arial"/>
                <w:sz w:val="18"/>
                <w:szCs w:val="18"/>
              </w:rPr>
            </w:pPr>
            <w:r w:rsidRPr="00F13722">
              <w:rPr>
                <w:rFonts w:ascii="Arial" w:eastAsia="Calibri" w:hAnsi="Arial" w:cs="Arial"/>
                <w:sz w:val="18"/>
                <w:szCs w:val="18"/>
              </w:rPr>
              <w:t>XSpring Digital Co., Ltd.</w:t>
            </w:r>
          </w:p>
        </w:tc>
        <w:tc>
          <w:tcPr>
            <w:tcW w:w="1731" w:type="dxa"/>
            <w:vAlign w:val="bottom"/>
          </w:tcPr>
          <w:p w14:paraId="7044014D" w14:textId="35C910A7" w:rsidR="000E18BC" w:rsidRPr="00F13722" w:rsidRDefault="000E18BC" w:rsidP="000D75A4">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2" w:type="dxa"/>
            <w:vAlign w:val="bottom"/>
          </w:tcPr>
          <w:p w14:paraId="7BF2DF28" w14:textId="7D909574" w:rsidR="000E18BC" w:rsidRPr="00F13722" w:rsidRDefault="000E18BC" w:rsidP="000D75A4">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74,000,000</w:t>
            </w:r>
          </w:p>
        </w:tc>
        <w:tc>
          <w:tcPr>
            <w:tcW w:w="1734" w:type="dxa"/>
            <w:vAlign w:val="bottom"/>
          </w:tcPr>
          <w:p w14:paraId="2F67E8DC" w14:textId="2EC28B96" w:rsidR="000E18BC" w:rsidRPr="00F13722" w:rsidRDefault="000E18BC" w:rsidP="000D75A4">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(34,000,000)</w:t>
            </w:r>
          </w:p>
        </w:tc>
        <w:tc>
          <w:tcPr>
            <w:tcW w:w="1734" w:type="dxa"/>
            <w:vAlign w:val="bottom"/>
          </w:tcPr>
          <w:p w14:paraId="405D05FB" w14:textId="7871CA7D" w:rsidR="000E18BC" w:rsidRPr="00F13722" w:rsidRDefault="000E18BC" w:rsidP="000D75A4">
            <w:pP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40,000,000</w:t>
            </w:r>
          </w:p>
        </w:tc>
      </w:tr>
      <w:tr w:rsidR="008148A9" w:rsidRPr="00F13722" w14:paraId="720DE588" w14:textId="77777777" w:rsidTr="004A1BCB">
        <w:trPr>
          <w:cantSplit/>
          <w:trHeight w:val="283"/>
        </w:trPr>
        <w:tc>
          <w:tcPr>
            <w:tcW w:w="2429" w:type="dxa"/>
            <w:vAlign w:val="bottom"/>
          </w:tcPr>
          <w:p w14:paraId="6ACF8B72" w14:textId="1434706B" w:rsidR="008148A9" w:rsidRPr="00F13722" w:rsidRDefault="008148A9" w:rsidP="008148A9">
            <w:pPr>
              <w:spacing w:line="360" w:lineRule="exact"/>
              <w:rPr>
                <w:rFonts w:ascii="Arial" w:eastAsia="Calibri" w:hAnsi="Arial" w:cs="Arial"/>
                <w:sz w:val="18"/>
                <w:szCs w:val="18"/>
                <w:cs/>
              </w:rPr>
            </w:pPr>
            <w:r w:rsidRPr="00F13722">
              <w:rPr>
                <w:rFonts w:ascii="Arial" w:eastAsia="Calibri" w:hAnsi="Arial" w:cs="Arial"/>
                <w:sz w:val="18"/>
                <w:szCs w:val="18"/>
              </w:rPr>
              <w:t>Total</w:t>
            </w:r>
          </w:p>
        </w:tc>
        <w:tc>
          <w:tcPr>
            <w:tcW w:w="1731" w:type="dxa"/>
            <w:vAlign w:val="bottom"/>
          </w:tcPr>
          <w:p w14:paraId="34C6A58C" w14:textId="770621DE" w:rsidR="008148A9" w:rsidRPr="00F13722" w:rsidRDefault="008148A9" w:rsidP="000D75A4">
            <w:pPr>
              <w:pBdr>
                <w:top w:val="single" w:sz="4" w:space="1" w:color="auto"/>
                <w:bottom w:val="double" w:sz="4" w:space="1" w:color="auto"/>
              </w:pBd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368,850,000</w:t>
            </w:r>
          </w:p>
        </w:tc>
        <w:tc>
          <w:tcPr>
            <w:tcW w:w="1732" w:type="dxa"/>
            <w:vAlign w:val="bottom"/>
          </w:tcPr>
          <w:p w14:paraId="43C9BBE2" w14:textId="414E388F" w:rsidR="008148A9" w:rsidRPr="00F13722" w:rsidRDefault="008148A9" w:rsidP="000D75A4">
            <w:pPr>
              <w:pBdr>
                <w:top w:val="single" w:sz="4" w:space="1" w:color="auto"/>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809,000,000</w:t>
            </w:r>
          </w:p>
        </w:tc>
        <w:tc>
          <w:tcPr>
            <w:tcW w:w="1734" w:type="dxa"/>
            <w:vAlign w:val="bottom"/>
          </w:tcPr>
          <w:p w14:paraId="2D39A6A4" w14:textId="70DCA9FA" w:rsidR="008148A9" w:rsidRPr="00F13722" w:rsidRDefault="008148A9" w:rsidP="000D75A4">
            <w:pPr>
              <w:pBdr>
                <w:top w:val="single" w:sz="4" w:space="1" w:color="auto"/>
                <w:bottom w:val="double" w:sz="4" w:space="1" w:color="auto"/>
              </w:pBd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(82,000,000)</w:t>
            </w:r>
          </w:p>
        </w:tc>
        <w:tc>
          <w:tcPr>
            <w:tcW w:w="1734" w:type="dxa"/>
            <w:vAlign w:val="bottom"/>
          </w:tcPr>
          <w:p w14:paraId="17BABDBE" w14:textId="5C71C877" w:rsidR="008148A9" w:rsidRPr="00F13722" w:rsidRDefault="008148A9" w:rsidP="000D75A4">
            <w:pPr>
              <w:pBdr>
                <w:top w:val="single" w:sz="4" w:space="1" w:color="auto"/>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1,095,850,000</w:t>
            </w:r>
          </w:p>
        </w:tc>
      </w:tr>
      <w:tr w:rsidR="008148A9" w:rsidRPr="00F13722" w14:paraId="6AA39DA1" w14:textId="77777777" w:rsidTr="004C6D1B">
        <w:trPr>
          <w:cantSplit/>
          <w:trHeight w:val="283"/>
        </w:trPr>
        <w:tc>
          <w:tcPr>
            <w:tcW w:w="2429" w:type="dxa"/>
            <w:vAlign w:val="bottom"/>
          </w:tcPr>
          <w:p w14:paraId="20937C30" w14:textId="36950FAA" w:rsidR="008148A9" w:rsidRPr="00F13722" w:rsidRDefault="008148A9" w:rsidP="008148A9">
            <w:pPr>
              <w:spacing w:line="360" w:lineRule="exact"/>
              <w:rPr>
                <w:rFonts w:ascii="Arial" w:eastAsia="Calibri" w:hAnsi="Arial" w:cs="Arial"/>
                <w:sz w:val="18"/>
                <w:szCs w:val="18"/>
              </w:rPr>
            </w:pPr>
            <w:r w:rsidRPr="00F13722">
              <w:rPr>
                <w:rFonts w:ascii="Arial" w:eastAsia="Calibri" w:hAnsi="Arial" w:cs="Arial"/>
                <w:b/>
                <w:bCs/>
                <w:sz w:val="18"/>
                <w:szCs w:val="18"/>
              </w:rPr>
              <w:t>Long-term loans</w:t>
            </w:r>
          </w:p>
        </w:tc>
        <w:tc>
          <w:tcPr>
            <w:tcW w:w="1731" w:type="dxa"/>
            <w:vAlign w:val="bottom"/>
          </w:tcPr>
          <w:p w14:paraId="550FF0B0" w14:textId="77777777" w:rsidR="008148A9" w:rsidRPr="00F13722" w:rsidRDefault="008148A9" w:rsidP="008148A9">
            <w:pPr>
              <w:tabs>
                <w:tab w:val="decimal" w:pos="1397"/>
              </w:tabs>
              <w:spacing w:line="360" w:lineRule="exact"/>
              <w:rPr>
                <w:rFonts w:ascii="Arial" w:eastAsia="Calibri" w:hAnsi="Arial" w:cs="Arial"/>
                <w:sz w:val="18"/>
                <w:szCs w:val="18"/>
              </w:rPr>
            </w:pPr>
          </w:p>
        </w:tc>
        <w:tc>
          <w:tcPr>
            <w:tcW w:w="1732" w:type="dxa"/>
            <w:vAlign w:val="bottom"/>
          </w:tcPr>
          <w:p w14:paraId="5F917311" w14:textId="77777777" w:rsidR="008148A9" w:rsidRPr="00F13722" w:rsidRDefault="008148A9" w:rsidP="008148A9">
            <w:pPr>
              <w:tabs>
                <w:tab w:val="decimal" w:pos="1397"/>
              </w:tabs>
              <w:spacing w:line="360" w:lineRule="exact"/>
              <w:rPr>
                <w:rFonts w:ascii="Arial" w:eastAsia="Calibri" w:hAnsi="Arial" w:cs="Arial"/>
                <w:sz w:val="18"/>
                <w:szCs w:val="18"/>
              </w:rPr>
            </w:pPr>
          </w:p>
        </w:tc>
        <w:tc>
          <w:tcPr>
            <w:tcW w:w="1734" w:type="dxa"/>
            <w:vAlign w:val="bottom"/>
          </w:tcPr>
          <w:p w14:paraId="69F838ED" w14:textId="77777777" w:rsidR="008148A9" w:rsidRPr="00F13722" w:rsidRDefault="008148A9" w:rsidP="008148A9">
            <w:pPr>
              <w:tabs>
                <w:tab w:val="decimal" w:pos="1397"/>
              </w:tabs>
              <w:spacing w:line="360" w:lineRule="exact"/>
              <w:rPr>
                <w:rFonts w:ascii="Arial" w:eastAsia="Calibri" w:hAnsi="Arial" w:cs="Arial"/>
                <w:sz w:val="18"/>
                <w:szCs w:val="18"/>
                <w:cs/>
              </w:rPr>
            </w:pPr>
          </w:p>
        </w:tc>
        <w:tc>
          <w:tcPr>
            <w:tcW w:w="1734" w:type="dxa"/>
            <w:vAlign w:val="bottom"/>
          </w:tcPr>
          <w:p w14:paraId="72ACCF8F" w14:textId="77777777" w:rsidR="008148A9" w:rsidRPr="00F13722" w:rsidRDefault="008148A9" w:rsidP="008148A9">
            <w:pPr>
              <w:tabs>
                <w:tab w:val="decimal" w:pos="1397"/>
              </w:tabs>
              <w:spacing w:line="360" w:lineRule="exact"/>
              <w:rPr>
                <w:rFonts w:ascii="Arial" w:eastAsia="Calibri" w:hAnsi="Arial" w:cs="Arial"/>
                <w:sz w:val="18"/>
                <w:szCs w:val="18"/>
              </w:rPr>
            </w:pPr>
          </w:p>
        </w:tc>
      </w:tr>
      <w:tr w:rsidR="008148A9" w:rsidRPr="00F13722" w14:paraId="5791F945" w14:textId="77777777" w:rsidTr="004C6D1B">
        <w:trPr>
          <w:cantSplit/>
          <w:trHeight w:val="283"/>
        </w:trPr>
        <w:tc>
          <w:tcPr>
            <w:tcW w:w="2429" w:type="dxa"/>
            <w:vAlign w:val="bottom"/>
          </w:tcPr>
          <w:p w14:paraId="1CCD534E" w14:textId="0F86BE6F" w:rsidR="008148A9" w:rsidRPr="00F13722" w:rsidRDefault="008148A9" w:rsidP="008148A9">
            <w:pPr>
              <w:spacing w:line="360" w:lineRule="exact"/>
              <w:rPr>
                <w:rFonts w:ascii="Arial" w:eastAsia="Calibri" w:hAnsi="Arial" w:cs="Arial"/>
                <w:sz w:val="18"/>
                <w:szCs w:val="18"/>
              </w:rPr>
            </w:pPr>
            <w:r w:rsidRPr="00F13722">
              <w:rPr>
                <w:rFonts w:ascii="Arial" w:eastAsia="Calibri" w:hAnsi="Arial" w:cs="Arial"/>
                <w:sz w:val="18"/>
                <w:szCs w:val="18"/>
              </w:rPr>
              <w:t>XSpring Digital Co., Ltd.</w:t>
            </w:r>
          </w:p>
        </w:tc>
        <w:tc>
          <w:tcPr>
            <w:tcW w:w="1731" w:type="dxa"/>
            <w:vAlign w:val="bottom"/>
          </w:tcPr>
          <w:p w14:paraId="0C018DD0" w14:textId="536085DD" w:rsidR="008148A9" w:rsidRPr="00F13722" w:rsidRDefault="008148A9" w:rsidP="008148A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235,000,000</w:t>
            </w:r>
          </w:p>
        </w:tc>
        <w:tc>
          <w:tcPr>
            <w:tcW w:w="1732" w:type="dxa"/>
            <w:vAlign w:val="bottom"/>
          </w:tcPr>
          <w:p w14:paraId="32AA1A10" w14:textId="38FC4694" w:rsidR="008148A9" w:rsidRPr="00F13722" w:rsidRDefault="008148A9" w:rsidP="008148A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4" w:type="dxa"/>
            <w:vAlign w:val="bottom"/>
          </w:tcPr>
          <w:p w14:paraId="42B6A5D0" w14:textId="412C66B2" w:rsidR="008148A9" w:rsidRPr="00F13722" w:rsidRDefault="008148A9" w:rsidP="008148A9">
            <w:pPr>
              <w:pBdr>
                <w:bottom w:val="double" w:sz="4" w:space="1" w:color="auto"/>
              </w:pBd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(235,000,000)</w:t>
            </w:r>
          </w:p>
        </w:tc>
        <w:tc>
          <w:tcPr>
            <w:tcW w:w="1734" w:type="dxa"/>
            <w:vAlign w:val="bottom"/>
          </w:tcPr>
          <w:p w14:paraId="7403F9C5" w14:textId="5F6C86B7" w:rsidR="008148A9" w:rsidRPr="00F13722" w:rsidRDefault="008148A9" w:rsidP="008148A9">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r>
    </w:tbl>
    <w:p w14:paraId="1E73E213" w14:textId="3CDF5816" w:rsidR="00EE3CB3" w:rsidRPr="00F13722" w:rsidRDefault="00EC29EA" w:rsidP="006B63B8">
      <w:pPr>
        <w:spacing w:before="120" w:after="120" w:line="380" w:lineRule="exact"/>
        <w:ind w:left="540" w:hanging="540"/>
        <w:rPr>
          <w:rFonts w:ascii="Arial" w:eastAsia="Calibri" w:hAnsi="Arial" w:cs="Arial"/>
          <w:b/>
          <w:bCs/>
          <w:sz w:val="22"/>
          <w:szCs w:val="22"/>
        </w:rPr>
      </w:pPr>
      <w:r w:rsidRPr="00F13722">
        <w:rPr>
          <w:rFonts w:ascii="Arial" w:eastAsia="Calibri" w:hAnsi="Arial" w:cs="Arial"/>
          <w:b/>
          <w:bCs/>
          <w:sz w:val="22"/>
          <w:szCs w:val="22"/>
        </w:rPr>
        <w:t>1</w:t>
      </w:r>
      <w:r w:rsidR="00483BAF" w:rsidRPr="00F13722">
        <w:rPr>
          <w:rFonts w:ascii="Arial" w:eastAsia="Calibri" w:hAnsi="Arial" w:cs="Arial"/>
          <w:b/>
          <w:bCs/>
          <w:sz w:val="22"/>
          <w:szCs w:val="22"/>
        </w:rPr>
        <w:t>3</w:t>
      </w:r>
      <w:r w:rsidR="00061F3B" w:rsidRPr="00F13722">
        <w:rPr>
          <w:rFonts w:ascii="Arial" w:eastAsia="Calibri" w:hAnsi="Arial" w:cs="Arial"/>
          <w:b/>
          <w:bCs/>
          <w:sz w:val="22"/>
          <w:szCs w:val="22"/>
        </w:rPr>
        <w:t>.2</w:t>
      </w:r>
      <w:r w:rsidR="006B63B8" w:rsidRPr="00F13722">
        <w:rPr>
          <w:rFonts w:ascii="Arial" w:eastAsia="Calibri" w:hAnsi="Arial" w:cs="Arial"/>
          <w:b/>
          <w:bCs/>
          <w:sz w:val="22"/>
          <w:szCs w:val="22"/>
        </w:rPr>
        <w:tab/>
      </w:r>
      <w:r w:rsidR="00FB56B4" w:rsidRPr="00F13722">
        <w:rPr>
          <w:rFonts w:ascii="Arial" w:eastAsia="Calibri" w:hAnsi="Arial" w:cs="Arial"/>
          <w:b/>
          <w:bCs/>
          <w:sz w:val="22"/>
          <w:szCs w:val="22"/>
        </w:rPr>
        <w:t>Long-term borrowings from related party</w:t>
      </w:r>
    </w:p>
    <w:p w14:paraId="5EB4C2A0" w14:textId="2B9DB49D" w:rsidR="00EE3CB3" w:rsidRPr="00F13722" w:rsidRDefault="00EE3CB3" w:rsidP="004C6D1B">
      <w:pPr>
        <w:pStyle w:val="ListParagraph"/>
        <w:spacing w:before="120" w:after="120" w:line="380" w:lineRule="exact"/>
        <w:ind w:left="547"/>
        <w:contextualSpacing w:val="0"/>
        <w:jc w:val="thaiDistribute"/>
        <w:rPr>
          <w:rFonts w:ascii="Arial" w:hAnsi="Arial" w:cs="Arial"/>
          <w:lang w:bidi="th-TH"/>
        </w:rPr>
      </w:pPr>
      <w:r w:rsidRPr="00F13722">
        <w:rPr>
          <w:rFonts w:ascii="Arial" w:hAnsi="Arial" w:cs="Arial"/>
          <w:lang w:bidi="th-TH"/>
        </w:rPr>
        <w:t xml:space="preserve">During the </w:t>
      </w:r>
      <w:r w:rsidR="004A7FBC" w:rsidRPr="00F13722">
        <w:rPr>
          <w:rFonts w:ascii="Arial" w:hAnsi="Arial" w:cs="Arial"/>
          <w:lang w:bidi="th-TH"/>
        </w:rPr>
        <w:t>nine-month</w:t>
      </w:r>
      <w:r w:rsidR="00D74879" w:rsidRPr="00F13722">
        <w:rPr>
          <w:rFonts w:ascii="Arial" w:hAnsi="Arial" w:cs="Arial"/>
          <w:lang w:bidi="th-TH"/>
        </w:rPr>
        <w:t xml:space="preserve"> </w:t>
      </w:r>
      <w:r w:rsidRPr="00F13722">
        <w:rPr>
          <w:rFonts w:ascii="Arial" w:hAnsi="Arial" w:cs="Arial"/>
          <w:lang w:bidi="th-TH"/>
        </w:rPr>
        <w:t xml:space="preserve">period ended </w:t>
      </w:r>
      <w:r w:rsidR="004A7FBC" w:rsidRPr="00F13722">
        <w:rPr>
          <w:rFonts w:ascii="Arial" w:hAnsi="Arial" w:cs="Arial"/>
          <w:lang w:bidi="th-TH"/>
        </w:rPr>
        <w:t>30 September 2023</w:t>
      </w:r>
      <w:r w:rsidRPr="00F13722">
        <w:rPr>
          <w:rFonts w:ascii="Arial" w:hAnsi="Arial" w:cs="Arial"/>
          <w:lang w:bidi="th-TH"/>
        </w:rPr>
        <w:t xml:space="preserve">, movements of the Company’s </w:t>
      </w:r>
      <w:r w:rsidR="00A7239C" w:rsidRPr="00F13722">
        <w:rPr>
          <w:rFonts w:ascii="Arial" w:hAnsi="Arial" w:cs="Arial"/>
          <w:lang w:bidi="th-TH"/>
        </w:rPr>
        <w:t xml:space="preserve">long-term </w:t>
      </w:r>
      <w:r w:rsidRPr="00F13722">
        <w:rPr>
          <w:rFonts w:ascii="Arial" w:hAnsi="Arial" w:cs="Arial"/>
          <w:lang w:bidi="th-TH"/>
        </w:rPr>
        <w:t xml:space="preserve">borrowings were as follows: </w:t>
      </w:r>
    </w:p>
    <w:tbl>
      <w:tblPr>
        <w:tblW w:w="9360" w:type="dxa"/>
        <w:tblInd w:w="450" w:type="dxa"/>
        <w:tblLayout w:type="fixed"/>
        <w:tblLook w:val="04A0" w:firstRow="1" w:lastRow="0" w:firstColumn="1" w:lastColumn="0" w:noHBand="0" w:noVBand="1"/>
      </w:tblPr>
      <w:tblGrid>
        <w:gridCol w:w="2340"/>
        <w:gridCol w:w="1732"/>
        <w:gridCol w:w="1733"/>
        <w:gridCol w:w="1732"/>
        <w:gridCol w:w="1823"/>
      </w:tblGrid>
      <w:tr w:rsidR="003335C1" w:rsidRPr="00F13722" w14:paraId="4A71DD58" w14:textId="77777777" w:rsidTr="00DE2D67">
        <w:trPr>
          <w:cantSplit/>
          <w:tblHeader/>
        </w:trPr>
        <w:tc>
          <w:tcPr>
            <w:tcW w:w="9360" w:type="dxa"/>
            <w:gridSpan w:val="5"/>
            <w:vAlign w:val="bottom"/>
            <w:hideMark/>
          </w:tcPr>
          <w:p w14:paraId="742F0223" w14:textId="77777777" w:rsidR="00F53EA0" w:rsidRPr="00F13722" w:rsidRDefault="00F53EA0" w:rsidP="00A51D1F">
            <w:pPr>
              <w:spacing w:line="360" w:lineRule="exact"/>
              <w:jc w:val="right"/>
              <w:rPr>
                <w:rFonts w:ascii="Arial" w:eastAsia="Calibri" w:hAnsi="Arial" w:cs="Arial"/>
                <w:sz w:val="18"/>
                <w:szCs w:val="18"/>
              </w:rPr>
            </w:pPr>
            <w:r w:rsidRPr="00F13722">
              <w:rPr>
                <w:rFonts w:ascii="Arial" w:eastAsia="Calibri" w:hAnsi="Arial" w:cs="Arial"/>
                <w:sz w:val="18"/>
                <w:szCs w:val="18"/>
              </w:rPr>
              <w:t>(Unit: Baht)</w:t>
            </w:r>
          </w:p>
        </w:tc>
      </w:tr>
      <w:tr w:rsidR="003335C1" w:rsidRPr="00F13722" w14:paraId="3322CF77" w14:textId="77777777" w:rsidTr="00DE2D67">
        <w:trPr>
          <w:cantSplit/>
          <w:tblHeader/>
        </w:trPr>
        <w:tc>
          <w:tcPr>
            <w:tcW w:w="2340" w:type="dxa"/>
            <w:vAlign w:val="bottom"/>
          </w:tcPr>
          <w:p w14:paraId="0D4550B7" w14:textId="77777777" w:rsidR="00F53EA0" w:rsidRPr="00F13722" w:rsidRDefault="00F53EA0" w:rsidP="00A51D1F">
            <w:pPr>
              <w:spacing w:line="360" w:lineRule="exact"/>
              <w:rPr>
                <w:rFonts w:ascii="Arial" w:eastAsia="Calibri" w:hAnsi="Arial" w:cs="Arial"/>
                <w:sz w:val="18"/>
                <w:szCs w:val="18"/>
              </w:rPr>
            </w:pPr>
          </w:p>
        </w:tc>
        <w:tc>
          <w:tcPr>
            <w:tcW w:w="7020" w:type="dxa"/>
            <w:gridSpan w:val="4"/>
            <w:vAlign w:val="bottom"/>
            <w:hideMark/>
          </w:tcPr>
          <w:p w14:paraId="3736247E" w14:textId="5B279E97" w:rsidR="00F53EA0" w:rsidRPr="00F13722" w:rsidRDefault="003A6CB6" w:rsidP="00A51D1F">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Consolidated</w:t>
            </w:r>
            <w:r w:rsidR="00F53EA0" w:rsidRPr="00F13722">
              <w:rPr>
                <w:rFonts w:ascii="Arial" w:eastAsia="Calibri" w:hAnsi="Arial" w:cs="Arial"/>
                <w:sz w:val="18"/>
                <w:szCs w:val="18"/>
              </w:rPr>
              <w:t xml:space="preserve"> financial statement</w:t>
            </w:r>
            <w:r w:rsidR="00A368DF" w:rsidRPr="00F13722">
              <w:rPr>
                <w:rFonts w:ascii="Arial" w:eastAsia="Calibri" w:hAnsi="Arial" w:cs="Arial"/>
                <w:sz w:val="18"/>
                <w:szCs w:val="18"/>
              </w:rPr>
              <w:t>s</w:t>
            </w:r>
            <w:r w:rsidR="00F53EA0" w:rsidRPr="00F13722">
              <w:rPr>
                <w:rFonts w:ascii="Arial" w:eastAsia="Calibri" w:hAnsi="Arial" w:cs="Arial"/>
                <w:sz w:val="18"/>
                <w:szCs w:val="18"/>
                <w:cs/>
              </w:rPr>
              <w:t xml:space="preserve">                                     </w:t>
            </w:r>
          </w:p>
        </w:tc>
      </w:tr>
      <w:tr w:rsidR="003335C1" w:rsidRPr="00F13722" w14:paraId="75533E23" w14:textId="77777777" w:rsidTr="00DE2D67">
        <w:trPr>
          <w:cantSplit/>
          <w:tblHeader/>
        </w:trPr>
        <w:tc>
          <w:tcPr>
            <w:tcW w:w="2340" w:type="dxa"/>
            <w:vAlign w:val="bottom"/>
          </w:tcPr>
          <w:p w14:paraId="597DCBF7" w14:textId="77777777" w:rsidR="00F53EA0" w:rsidRPr="00F13722" w:rsidRDefault="00F53EA0" w:rsidP="00A51D1F">
            <w:pPr>
              <w:spacing w:line="360" w:lineRule="exact"/>
              <w:rPr>
                <w:rFonts w:ascii="Arial" w:eastAsia="Calibri" w:hAnsi="Arial" w:cs="Arial"/>
                <w:sz w:val="18"/>
                <w:szCs w:val="18"/>
                <w:cs/>
              </w:rPr>
            </w:pPr>
          </w:p>
        </w:tc>
        <w:tc>
          <w:tcPr>
            <w:tcW w:w="1732" w:type="dxa"/>
            <w:vAlign w:val="bottom"/>
            <w:hideMark/>
          </w:tcPr>
          <w:p w14:paraId="4A06A45D" w14:textId="089BEFC1" w:rsidR="00F53EA0" w:rsidRPr="00F13722" w:rsidRDefault="00F53EA0" w:rsidP="00A51D1F">
            <w:pPr>
              <w:pBdr>
                <w:bottom w:val="single" w:sz="4" w:space="1" w:color="auto"/>
              </w:pBdr>
              <w:spacing w:line="360" w:lineRule="exact"/>
              <w:jc w:val="center"/>
              <w:rPr>
                <w:rFonts w:ascii="Arial" w:eastAsia="Calibri" w:hAnsi="Arial" w:cs="Arial"/>
                <w:sz w:val="18"/>
                <w:szCs w:val="18"/>
              </w:rPr>
            </w:pPr>
            <w:r w:rsidRPr="00F13722">
              <w:rPr>
                <w:rFonts w:ascii="Arial" w:eastAsia="Calibri" w:hAnsi="Arial" w:cs="Arial"/>
                <w:sz w:val="18"/>
                <w:szCs w:val="18"/>
              </w:rPr>
              <w:t>1 January 202</w:t>
            </w:r>
            <w:r w:rsidR="00B4518F" w:rsidRPr="00F13722">
              <w:rPr>
                <w:rFonts w:ascii="Arial" w:eastAsia="Calibri" w:hAnsi="Arial" w:cs="Arial"/>
                <w:sz w:val="18"/>
                <w:szCs w:val="18"/>
              </w:rPr>
              <w:t>3</w:t>
            </w:r>
          </w:p>
        </w:tc>
        <w:tc>
          <w:tcPr>
            <w:tcW w:w="1733" w:type="dxa"/>
            <w:vAlign w:val="bottom"/>
            <w:hideMark/>
          </w:tcPr>
          <w:p w14:paraId="7BDC5142" w14:textId="77777777" w:rsidR="00F53EA0" w:rsidRPr="00F13722" w:rsidRDefault="00F53EA0" w:rsidP="00A51D1F">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Increase</w:t>
            </w:r>
          </w:p>
        </w:tc>
        <w:tc>
          <w:tcPr>
            <w:tcW w:w="1732" w:type="dxa"/>
            <w:vAlign w:val="bottom"/>
            <w:hideMark/>
          </w:tcPr>
          <w:p w14:paraId="4E264A23" w14:textId="77777777" w:rsidR="00F53EA0" w:rsidRPr="00F13722" w:rsidRDefault="00F53EA0" w:rsidP="00A51D1F">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Decrease</w:t>
            </w:r>
          </w:p>
        </w:tc>
        <w:tc>
          <w:tcPr>
            <w:tcW w:w="1823" w:type="dxa"/>
            <w:vAlign w:val="bottom"/>
            <w:hideMark/>
          </w:tcPr>
          <w:p w14:paraId="2DF6EF9E" w14:textId="5C3C1AE7" w:rsidR="00F53EA0" w:rsidRPr="00F13722" w:rsidRDefault="004A7FBC" w:rsidP="00A51D1F">
            <w:pPr>
              <w:pBdr>
                <w:bottom w:val="single" w:sz="4" w:space="1" w:color="auto"/>
              </w:pBdr>
              <w:spacing w:line="360" w:lineRule="exact"/>
              <w:jc w:val="center"/>
              <w:rPr>
                <w:rFonts w:ascii="Arial" w:eastAsia="Calibri" w:hAnsi="Arial" w:cs="Arial"/>
                <w:sz w:val="18"/>
                <w:szCs w:val="18"/>
                <w:cs/>
              </w:rPr>
            </w:pPr>
            <w:r w:rsidRPr="00F13722">
              <w:rPr>
                <w:rFonts w:ascii="Arial" w:eastAsia="Calibri" w:hAnsi="Arial" w:cs="Arial"/>
                <w:sz w:val="18"/>
                <w:szCs w:val="18"/>
              </w:rPr>
              <w:t>30 September 2023</w:t>
            </w:r>
          </w:p>
        </w:tc>
      </w:tr>
      <w:tr w:rsidR="003335C1" w:rsidRPr="00F13722" w14:paraId="6FC1996E" w14:textId="77777777" w:rsidTr="00DE2D67">
        <w:trPr>
          <w:cantSplit/>
        </w:trPr>
        <w:tc>
          <w:tcPr>
            <w:tcW w:w="2340" w:type="dxa"/>
            <w:vAlign w:val="bottom"/>
            <w:hideMark/>
          </w:tcPr>
          <w:p w14:paraId="1583B855" w14:textId="49D2BD11" w:rsidR="00F53EA0" w:rsidRPr="00F13722" w:rsidRDefault="00FB56B4" w:rsidP="00A51D1F">
            <w:pPr>
              <w:spacing w:line="360" w:lineRule="exact"/>
              <w:ind w:left="162" w:hanging="162"/>
              <w:rPr>
                <w:rFonts w:ascii="Arial" w:eastAsia="Calibri" w:hAnsi="Arial" w:cs="Arial"/>
                <w:b/>
                <w:bCs/>
                <w:sz w:val="18"/>
                <w:szCs w:val="18"/>
                <w:cs/>
              </w:rPr>
            </w:pPr>
            <w:r w:rsidRPr="00F13722">
              <w:rPr>
                <w:rFonts w:ascii="Arial" w:eastAsia="Calibri" w:hAnsi="Arial" w:cs="Arial"/>
                <w:b/>
                <w:bCs/>
                <w:sz w:val="18"/>
                <w:szCs w:val="18"/>
              </w:rPr>
              <w:t>Long-term</w:t>
            </w:r>
            <w:r w:rsidR="00F53EA0" w:rsidRPr="00F13722">
              <w:rPr>
                <w:rFonts w:ascii="Arial" w:eastAsia="Calibri" w:hAnsi="Arial" w:cs="Arial"/>
                <w:b/>
                <w:bCs/>
                <w:sz w:val="18"/>
                <w:szCs w:val="18"/>
              </w:rPr>
              <w:t xml:space="preserve"> borrowings</w:t>
            </w:r>
          </w:p>
        </w:tc>
        <w:tc>
          <w:tcPr>
            <w:tcW w:w="1732" w:type="dxa"/>
            <w:vAlign w:val="bottom"/>
          </w:tcPr>
          <w:p w14:paraId="794352D7" w14:textId="77777777" w:rsidR="00F53EA0" w:rsidRPr="00F13722" w:rsidRDefault="00F53EA0" w:rsidP="00A51D1F">
            <w:pPr>
              <w:tabs>
                <w:tab w:val="decimal" w:pos="1152"/>
              </w:tabs>
              <w:spacing w:line="360" w:lineRule="exact"/>
              <w:rPr>
                <w:rFonts w:ascii="Arial" w:eastAsia="Calibri" w:hAnsi="Arial" w:cs="Arial"/>
                <w:sz w:val="18"/>
                <w:szCs w:val="18"/>
                <w:cs/>
              </w:rPr>
            </w:pPr>
          </w:p>
        </w:tc>
        <w:tc>
          <w:tcPr>
            <w:tcW w:w="1733" w:type="dxa"/>
            <w:vAlign w:val="bottom"/>
          </w:tcPr>
          <w:p w14:paraId="26CE0AA0" w14:textId="77777777" w:rsidR="00F53EA0" w:rsidRPr="00F13722" w:rsidRDefault="00F53EA0" w:rsidP="00A51D1F">
            <w:pPr>
              <w:tabs>
                <w:tab w:val="decimal" w:pos="1152"/>
              </w:tabs>
              <w:spacing w:line="360" w:lineRule="exact"/>
              <w:rPr>
                <w:rFonts w:ascii="Arial" w:eastAsia="Calibri" w:hAnsi="Arial" w:cs="Arial"/>
                <w:sz w:val="18"/>
                <w:szCs w:val="18"/>
              </w:rPr>
            </w:pPr>
          </w:p>
        </w:tc>
        <w:tc>
          <w:tcPr>
            <w:tcW w:w="1732" w:type="dxa"/>
            <w:vAlign w:val="bottom"/>
          </w:tcPr>
          <w:p w14:paraId="497A742A" w14:textId="77777777" w:rsidR="00F53EA0" w:rsidRPr="00F13722" w:rsidRDefault="00F53EA0" w:rsidP="00A51D1F">
            <w:pPr>
              <w:tabs>
                <w:tab w:val="decimal" w:pos="1152"/>
              </w:tabs>
              <w:spacing w:line="360" w:lineRule="exact"/>
              <w:rPr>
                <w:rFonts w:ascii="Arial" w:eastAsia="Calibri" w:hAnsi="Arial" w:cs="Arial"/>
                <w:sz w:val="18"/>
                <w:szCs w:val="18"/>
              </w:rPr>
            </w:pPr>
          </w:p>
        </w:tc>
        <w:tc>
          <w:tcPr>
            <w:tcW w:w="1823" w:type="dxa"/>
            <w:vAlign w:val="bottom"/>
          </w:tcPr>
          <w:p w14:paraId="79C75981" w14:textId="77777777" w:rsidR="00F53EA0" w:rsidRPr="00F13722" w:rsidRDefault="00F53EA0" w:rsidP="00A51D1F">
            <w:pPr>
              <w:tabs>
                <w:tab w:val="decimal" w:pos="1152"/>
              </w:tabs>
              <w:spacing w:line="360" w:lineRule="exact"/>
              <w:rPr>
                <w:rFonts w:ascii="Arial" w:eastAsia="Calibri" w:hAnsi="Arial" w:cs="Arial"/>
                <w:sz w:val="18"/>
                <w:szCs w:val="18"/>
              </w:rPr>
            </w:pPr>
          </w:p>
        </w:tc>
      </w:tr>
      <w:tr w:rsidR="003335C1" w:rsidRPr="00F13722" w14:paraId="6D143C18" w14:textId="77777777" w:rsidTr="00315769">
        <w:trPr>
          <w:cantSplit/>
          <w:trHeight w:val="198"/>
        </w:trPr>
        <w:tc>
          <w:tcPr>
            <w:tcW w:w="2340" w:type="dxa"/>
            <w:vAlign w:val="bottom"/>
            <w:hideMark/>
          </w:tcPr>
          <w:p w14:paraId="7127FCA1" w14:textId="5CBFD982" w:rsidR="000A3C36" w:rsidRPr="00F13722" w:rsidRDefault="000A3C36" w:rsidP="000A3C36">
            <w:pPr>
              <w:spacing w:line="360" w:lineRule="exact"/>
              <w:ind w:left="340" w:hanging="178"/>
              <w:rPr>
                <w:rFonts w:ascii="Arial" w:eastAsia="Calibri" w:hAnsi="Arial" w:cs="Arial"/>
                <w:sz w:val="18"/>
                <w:szCs w:val="18"/>
              </w:rPr>
            </w:pPr>
            <w:proofErr w:type="spellStart"/>
            <w:r w:rsidRPr="00F13722">
              <w:rPr>
                <w:rFonts w:ascii="Arial" w:eastAsia="Calibri" w:hAnsi="Arial" w:cs="Arial"/>
                <w:sz w:val="18"/>
                <w:szCs w:val="18"/>
              </w:rPr>
              <w:t>Sansiri</w:t>
            </w:r>
            <w:proofErr w:type="spellEnd"/>
            <w:r w:rsidRPr="00F13722">
              <w:rPr>
                <w:rFonts w:ascii="Arial" w:eastAsia="Calibri" w:hAnsi="Arial" w:cs="Arial"/>
                <w:sz w:val="18"/>
                <w:szCs w:val="18"/>
              </w:rPr>
              <w:t xml:space="preserve"> Plc.</w:t>
            </w:r>
          </w:p>
        </w:tc>
        <w:tc>
          <w:tcPr>
            <w:tcW w:w="1732" w:type="dxa"/>
            <w:vAlign w:val="bottom"/>
          </w:tcPr>
          <w:p w14:paraId="2613AD71" w14:textId="324DBB91" w:rsidR="000A3C36" w:rsidRPr="00F13722" w:rsidRDefault="00ED46B3" w:rsidP="004C6D1B">
            <w:pPr>
              <w:pBdr>
                <w:bottom w:val="double" w:sz="4" w:space="1" w:color="auto"/>
              </w:pBdr>
              <w:tabs>
                <w:tab w:val="decimal" w:pos="1397"/>
              </w:tabs>
              <w:spacing w:line="360" w:lineRule="exact"/>
              <w:rPr>
                <w:rFonts w:ascii="Arial" w:eastAsia="Calibri" w:hAnsi="Arial" w:cs="Arial"/>
                <w:sz w:val="18"/>
                <w:szCs w:val="18"/>
                <w:cs/>
              </w:rPr>
            </w:pPr>
            <w:r w:rsidRPr="00F13722">
              <w:rPr>
                <w:rFonts w:ascii="Arial" w:eastAsia="Calibri" w:hAnsi="Arial" w:cs="Arial"/>
                <w:sz w:val="18"/>
                <w:szCs w:val="18"/>
              </w:rPr>
              <w:t>75,000,000</w:t>
            </w:r>
          </w:p>
        </w:tc>
        <w:tc>
          <w:tcPr>
            <w:tcW w:w="1733" w:type="dxa"/>
            <w:vAlign w:val="bottom"/>
          </w:tcPr>
          <w:p w14:paraId="5BF192C1" w14:textId="6FA997A2" w:rsidR="000A3C36" w:rsidRPr="00F13722" w:rsidRDefault="008148A9" w:rsidP="004C6D1B">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732" w:type="dxa"/>
            <w:vAlign w:val="bottom"/>
          </w:tcPr>
          <w:p w14:paraId="5D97D39F" w14:textId="1435D142" w:rsidR="000A3C36" w:rsidRPr="00F13722" w:rsidRDefault="008148A9" w:rsidP="004C6D1B">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w:t>
            </w:r>
          </w:p>
        </w:tc>
        <w:tc>
          <w:tcPr>
            <w:tcW w:w="1823" w:type="dxa"/>
            <w:vAlign w:val="bottom"/>
          </w:tcPr>
          <w:p w14:paraId="249E6EFA" w14:textId="46C1CF2D" w:rsidR="000A3C36" w:rsidRPr="00F13722" w:rsidRDefault="008148A9" w:rsidP="004C6D1B">
            <w:pPr>
              <w:pBdr>
                <w:bottom w:val="double" w:sz="4" w:space="1" w:color="auto"/>
              </w:pBdr>
              <w:tabs>
                <w:tab w:val="decimal" w:pos="1397"/>
              </w:tabs>
              <w:spacing w:line="360" w:lineRule="exact"/>
              <w:rPr>
                <w:rFonts w:ascii="Arial" w:eastAsia="Calibri" w:hAnsi="Arial" w:cs="Arial"/>
                <w:sz w:val="18"/>
                <w:szCs w:val="18"/>
              </w:rPr>
            </w:pPr>
            <w:r w:rsidRPr="00F13722">
              <w:rPr>
                <w:rFonts w:ascii="Arial" w:eastAsia="Calibri" w:hAnsi="Arial" w:cs="Arial"/>
                <w:sz w:val="18"/>
                <w:szCs w:val="18"/>
              </w:rPr>
              <w:t>75,000,000</w:t>
            </w:r>
          </w:p>
        </w:tc>
      </w:tr>
    </w:tbl>
    <w:p w14:paraId="2F03CDEE" w14:textId="77777777" w:rsidR="00D9112F" w:rsidRPr="00F13722" w:rsidRDefault="00D9112F" w:rsidP="00090F62">
      <w:pPr>
        <w:tabs>
          <w:tab w:val="left" w:pos="540"/>
          <w:tab w:val="left" w:pos="630"/>
        </w:tabs>
        <w:spacing w:before="240" w:after="120" w:line="380" w:lineRule="exact"/>
        <w:jc w:val="thaiDistribute"/>
        <w:rPr>
          <w:rFonts w:ascii="Arial" w:eastAsia="Calibri" w:hAnsi="Arial" w:cs="Arial"/>
          <w:b/>
          <w:bCs/>
          <w:sz w:val="22"/>
          <w:szCs w:val="22"/>
        </w:rPr>
      </w:pPr>
    </w:p>
    <w:p w14:paraId="5718ED83" w14:textId="77777777" w:rsidR="00D9112F" w:rsidRPr="00F13722" w:rsidRDefault="00D9112F">
      <w:pPr>
        <w:rPr>
          <w:rFonts w:ascii="Arial" w:eastAsia="Calibri" w:hAnsi="Arial" w:cs="Arial"/>
          <w:b/>
          <w:bCs/>
          <w:sz w:val="22"/>
          <w:szCs w:val="22"/>
        </w:rPr>
      </w:pPr>
      <w:r w:rsidRPr="00F13722">
        <w:rPr>
          <w:rFonts w:ascii="Arial" w:eastAsia="Calibri" w:hAnsi="Arial" w:cs="Arial"/>
          <w:b/>
          <w:bCs/>
          <w:sz w:val="22"/>
          <w:szCs w:val="22"/>
        </w:rPr>
        <w:br w:type="page"/>
      </w:r>
    </w:p>
    <w:p w14:paraId="47F1BCD0" w14:textId="3FFFE59F" w:rsidR="009717A4" w:rsidRPr="00F13722" w:rsidRDefault="00EC29EA" w:rsidP="00090F62">
      <w:pPr>
        <w:tabs>
          <w:tab w:val="left" w:pos="540"/>
          <w:tab w:val="left" w:pos="630"/>
        </w:tabs>
        <w:spacing w:before="240" w:after="120" w:line="380" w:lineRule="exact"/>
        <w:jc w:val="thaiDistribute"/>
        <w:rPr>
          <w:rFonts w:ascii="Arial" w:eastAsia="Calibri" w:hAnsi="Arial" w:cs="Arial"/>
          <w:b/>
          <w:bCs/>
          <w:sz w:val="22"/>
          <w:szCs w:val="22"/>
        </w:rPr>
      </w:pPr>
      <w:r w:rsidRPr="00F13722">
        <w:rPr>
          <w:rFonts w:ascii="Arial" w:eastAsia="Calibri" w:hAnsi="Arial" w:cs="Arial"/>
          <w:b/>
          <w:bCs/>
          <w:sz w:val="22"/>
          <w:szCs w:val="22"/>
        </w:rPr>
        <w:lastRenderedPageBreak/>
        <w:t>1</w:t>
      </w:r>
      <w:r w:rsidR="00483BAF" w:rsidRPr="00F13722">
        <w:rPr>
          <w:rFonts w:ascii="Arial" w:eastAsia="Calibri" w:hAnsi="Arial" w:cs="Arial"/>
          <w:b/>
          <w:bCs/>
          <w:sz w:val="22"/>
          <w:szCs w:val="22"/>
        </w:rPr>
        <w:t>3</w:t>
      </w:r>
      <w:r w:rsidR="00D2786D" w:rsidRPr="00F13722">
        <w:rPr>
          <w:rFonts w:ascii="Arial" w:eastAsia="Calibri" w:hAnsi="Arial" w:cs="Arial"/>
          <w:b/>
          <w:bCs/>
          <w:sz w:val="22"/>
          <w:szCs w:val="22"/>
        </w:rPr>
        <w:t>.</w:t>
      </w:r>
      <w:r w:rsidR="00061F3B" w:rsidRPr="00F13722">
        <w:rPr>
          <w:rFonts w:ascii="Arial" w:eastAsia="Calibri" w:hAnsi="Arial" w:cs="Arial"/>
          <w:b/>
          <w:bCs/>
          <w:sz w:val="22"/>
          <w:szCs w:val="22"/>
        </w:rPr>
        <w:t>3</w:t>
      </w:r>
      <w:r w:rsidR="00AF05BB" w:rsidRPr="00F13722">
        <w:rPr>
          <w:rFonts w:ascii="Arial" w:eastAsia="Calibri" w:hAnsi="Arial" w:cs="Arial"/>
          <w:b/>
          <w:bCs/>
          <w:sz w:val="22"/>
          <w:szCs w:val="22"/>
        </w:rPr>
        <w:tab/>
      </w:r>
      <w:r w:rsidRPr="00F13722">
        <w:rPr>
          <w:rFonts w:ascii="Arial" w:eastAsia="Calibri" w:hAnsi="Arial" w:cs="Arial"/>
          <w:b/>
          <w:bCs/>
          <w:sz w:val="22"/>
          <w:szCs w:val="22"/>
        </w:rPr>
        <w:t>Directors and management’s benefit</w:t>
      </w:r>
    </w:p>
    <w:p w14:paraId="18573022" w14:textId="469560D0" w:rsidR="000E4B6E" w:rsidRPr="00F13722" w:rsidRDefault="000E4B6E" w:rsidP="000E4B6E">
      <w:pPr>
        <w:tabs>
          <w:tab w:val="left" w:pos="540"/>
          <w:tab w:val="left" w:pos="630"/>
        </w:tabs>
        <w:spacing w:before="120" w:after="120" w:line="380" w:lineRule="exact"/>
        <w:ind w:left="540"/>
        <w:jc w:val="thaiDistribute"/>
        <w:rPr>
          <w:rFonts w:ascii="Arial" w:eastAsia="Calibri" w:hAnsi="Arial" w:cs="Arial"/>
          <w:sz w:val="22"/>
          <w:szCs w:val="22"/>
        </w:rPr>
      </w:pPr>
      <w:r w:rsidRPr="00F13722">
        <w:rPr>
          <w:rFonts w:ascii="Arial" w:eastAsia="Calibri" w:hAnsi="Arial" w:cs="Arial"/>
          <w:sz w:val="22"/>
          <w:szCs w:val="22"/>
        </w:rPr>
        <w:t xml:space="preserve">For the three-month and </w:t>
      </w:r>
      <w:r w:rsidR="004A7FBC" w:rsidRPr="00F13722">
        <w:rPr>
          <w:rFonts w:ascii="Arial" w:eastAsia="Calibri" w:hAnsi="Arial" w:cs="Arial"/>
          <w:sz w:val="22"/>
          <w:szCs w:val="22"/>
        </w:rPr>
        <w:t>nine-month</w:t>
      </w:r>
      <w:r w:rsidRPr="00F13722">
        <w:rPr>
          <w:rFonts w:ascii="Arial" w:eastAsia="Calibri" w:hAnsi="Arial" w:cs="Arial"/>
          <w:sz w:val="22"/>
          <w:szCs w:val="22"/>
        </w:rPr>
        <w:t xml:space="preserve"> periods ended </w:t>
      </w:r>
      <w:r w:rsidR="004A7FBC" w:rsidRPr="00F13722">
        <w:rPr>
          <w:rFonts w:ascii="Arial" w:eastAsia="Calibri" w:hAnsi="Arial" w:cs="Arial"/>
          <w:sz w:val="22"/>
          <w:szCs w:val="22"/>
        </w:rPr>
        <w:t>30 September 2023</w:t>
      </w:r>
      <w:r w:rsidRPr="00F13722">
        <w:rPr>
          <w:rFonts w:ascii="Arial" w:eastAsia="Calibri" w:hAnsi="Arial" w:cs="Arial"/>
          <w:sz w:val="22"/>
          <w:szCs w:val="22"/>
        </w:rPr>
        <w:t xml:space="preserve"> and 2022, benefits paid to key management of the Group are as follows:</w:t>
      </w:r>
    </w:p>
    <w:tbl>
      <w:tblPr>
        <w:tblW w:w="9540" w:type="dxa"/>
        <w:tblInd w:w="90" w:type="dxa"/>
        <w:tblLayout w:type="fixed"/>
        <w:tblCellMar>
          <w:left w:w="0" w:type="dxa"/>
          <w:right w:w="0" w:type="dxa"/>
        </w:tblCellMar>
        <w:tblLook w:val="0000" w:firstRow="0" w:lastRow="0" w:firstColumn="0" w:lastColumn="0" w:noHBand="0" w:noVBand="0"/>
      </w:tblPr>
      <w:tblGrid>
        <w:gridCol w:w="4320"/>
        <w:gridCol w:w="1305"/>
        <w:gridCol w:w="1305"/>
        <w:gridCol w:w="1305"/>
        <w:gridCol w:w="1305"/>
      </w:tblGrid>
      <w:tr w:rsidR="00D9112F" w:rsidRPr="00F13722" w14:paraId="3E498354" w14:textId="77777777" w:rsidTr="00282BB8">
        <w:trPr>
          <w:trHeight w:val="360"/>
        </w:trPr>
        <w:tc>
          <w:tcPr>
            <w:tcW w:w="4320" w:type="dxa"/>
          </w:tcPr>
          <w:p w14:paraId="56736CEA" w14:textId="77777777" w:rsidR="00D9112F" w:rsidRPr="00F13722" w:rsidRDefault="00D9112F" w:rsidP="00282BB8">
            <w:pPr>
              <w:spacing w:line="360" w:lineRule="exact"/>
              <w:ind w:left="342" w:hanging="367"/>
              <w:rPr>
                <w:rFonts w:ascii="Arial" w:hAnsi="Arial" w:cs="Arial"/>
                <w:sz w:val="18"/>
                <w:szCs w:val="18"/>
                <w:u w:val="single"/>
              </w:rPr>
            </w:pPr>
          </w:p>
        </w:tc>
        <w:tc>
          <w:tcPr>
            <w:tcW w:w="2610" w:type="dxa"/>
            <w:gridSpan w:val="2"/>
          </w:tcPr>
          <w:p w14:paraId="25264186" w14:textId="77777777" w:rsidR="00D9112F" w:rsidRPr="00F13722" w:rsidRDefault="00D9112F" w:rsidP="00282BB8">
            <w:pPr>
              <w:spacing w:line="360" w:lineRule="exact"/>
              <w:ind w:left="86" w:right="136" w:hanging="367"/>
              <w:jc w:val="center"/>
              <w:rPr>
                <w:rFonts w:ascii="Arial" w:hAnsi="Arial" w:cs="Arial"/>
                <w:sz w:val="18"/>
                <w:szCs w:val="18"/>
                <w:cs/>
              </w:rPr>
            </w:pPr>
          </w:p>
        </w:tc>
        <w:tc>
          <w:tcPr>
            <w:tcW w:w="2610" w:type="dxa"/>
            <w:gridSpan w:val="2"/>
          </w:tcPr>
          <w:p w14:paraId="47AC7677" w14:textId="77777777" w:rsidR="00D9112F" w:rsidRPr="00F13722" w:rsidRDefault="00D9112F" w:rsidP="00282BB8">
            <w:pPr>
              <w:spacing w:line="360" w:lineRule="exact"/>
              <w:ind w:left="86" w:right="136" w:hanging="367"/>
              <w:jc w:val="right"/>
              <w:rPr>
                <w:rFonts w:ascii="Arial" w:hAnsi="Arial" w:cs="Arial"/>
                <w:sz w:val="18"/>
                <w:szCs w:val="18"/>
                <w:cs/>
              </w:rPr>
            </w:pPr>
            <w:r w:rsidRPr="00F13722">
              <w:rPr>
                <w:rFonts w:ascii="Arial" w:hAnsi="Arial" w:cs="Arial"/>
                <w:sz w:val="18"/>
                <w:szCs w:val="18"/>
                <w:cs/>
              </w:rPr>
              <w:t>(</w:t>
            </w:r>
            <w:r w:rsidRPr="00F13722">
              <w:rPr>
                <w:rFonts w:ascii="Arial" w:hAnsi="Arial" w:cs="Arial"/>
                <w:sz w:val="18"/>
                <w:szCs w:val="18"/>
              </w:rPr>
              <w:t>Unit:</w:t>
            </w:r>
            <w:r w:rsidRPr="00F13722">
              <w:rPr>
                <w:rFonts w:ascii="Arial" w:hAnsi="Arial" w:cs="Arial"/>
                <w:sz w:val="18"/>
                <w:szCs w:val="18"/>
                <w:cs/>
              </w:rPr>
              <w:t xml:space="preserve"> </w:t>
            </w:r>
            <w:r w:rsidRPr="00F13722">
              <w:rPr>
                <w:rFonts w:ascii="Arial" w:hAnsi="Arial" w:cs="Arial"/>
                <w:sz w:val="18"/>
                <w:szCs w:val="18"/>
              </w:rPr>
              <w:t>Baht</w:t>
            </w:r>
            <w:r w:rsidRPr="00F13722">
              <w:rPr>
                <w:rFonts w:ascii="Arial" w:hAnsi="Arial" w:cs="Arial"/>
                <w:sz w:val="18"/>
                <w:szCs w:val="18"/>
                <w:cs/>
              </w:rPr>
              <w:t>)</w:t>
            </w:r>
          </w:p>
        </w:tc>
      </w:tr>
      <w:tr w:rsidR="00D9112F" w:rsidRPr="00F13722" w14:paraId="74E85297" w14:textId="77777777" w:rsidTr="00282BB8">
        <w:trPr>
          <w:trHeight w:val="360"/>
        </w:trPr>
        <w:tc>
          <w:tcPr>
            <w:tcW w:w="4320" w:type="dxa"/>
          </w:tcPr>
          <w:p w14:paraId="25400E06" w14:textId="77777777" w:rsidR="00D9112F" w:rsidRPr="00F13722" w:rsidRDefault="00D9112F" w:rsidP="00282BB8">
            <w:pPr>
              <w:spacing w:line="360" w:lineRule="exact"/>
              <w:ind w:left="342"/>
              <w:rPr>
                <w:rFonts w:ascii="Arial" w:hAnsi="Arial" w:cs="Arial"/>
                <w:sz w:val="18"/>
                <w:szCs w:val="18"/>
                <w:u w:val="single"/>
              </w:rPr>
            </w:pPr>
          </w:p>
        </w:tc>
        <w:tc>
          <w:tcPr>
            <w:tcW w:w="5220" w:type="dxa"/>
            <w:gridSpan w:val="4"/>
          </w:tcPr>
          <w:p w14:paraId="2566D439" w14:textId="77777777" w:rsidR="00D9112F" w:rsidRPr="00F13722" w:rsidRDefault="00D9112F" w:rsidP="00282BB8">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 xml:space="preserve">For the three-month periods ended </w:t>
            </w:r>
            <w:r w:rsidRPr="00F13722">
              <w:rPr>
                <w:rFonts w:ascii="Arial" w:hAnsi="Arial" w:cs="Arial"/>
                <w:sz w:val="18"/>
                <w:szCs w:val="18"/>
                <w:cs/>
              </w:rPr>
              <w:t>3</w:t>
            </w:r>
            <w:r w:rsidRPr="00F13722">
              <w:rPr>
                <w:rFonts w:ascii="Arial" w:hAnsi="Arial" w:cs="Arial"/>
                <w:sz w:val="18"/>
                <w:szCs w:val="18"/>
              </w:rPr>
              <w:t>0</w:t>
            </w:r>
            <w:r w:rsidRPr="00F13722">
              <w:rPr>
                <w:rFonts w:ascii="Arial" w:hAnsi="Arial" w:cs="Arial"/>
                <w:sz w:val="18"/>
                <w:szCs w:val="18"/>
                <w:cs/>
              </w:rPr>
              <w:t xml:space="preserve"> </w:t>
            </w:r>
            <w:r w:rsidRPr="00F13722">
              <w:rPr>
                <w:rFonts w:ascii="Arial" w:hAnsi="Arial" w:cs="Arial"/>
                <w:sz w:val="18"/>
                <w:szCs w:val="18"/>
              </w:rPr>
              <w:t>September</w:t>
            </w:r>
          </w:p>
        </w:tc>
      </w:tr>
      <w:tr w:rsidR="00D9112F" w:rsidRPr="00F13722" w14:paraId="06B54B3C" w14:textId="77777777" w:rsidTr="00282BB8">
        <w:trPr>
          <w:trHeight w:val="360"/>
        </w:trPr>
        <w:tc>
          <w:tcPr>
            <w:tcW w:w="4320" w:type="dxa"/>
          </w:tcPr>
          <w:p w14:paraId="0FB55A6D" w14:textId="77777777" w:rsidR="00D9112F" w:rsidRPr="00F13722" w:rsidRDefault="00D9112F" w:rsidP="00282BB8">
            <w:pPr>
              <w:spacing w:line="360" w:lineRule="exact"/>
              <w:ind w:left="342"/>
              <w:rPr>
                <w:rFonts w:ascii="Arial" w:hAnsi="Arial" w:cs="Arial"/>
                <w:sz w:val="18"/>
                <w:szCs w:val="18"/>
                <w:u w:val="single"/>
              </w:rPr>
            </w:pPr>
          </w:p>
        </w:tc>
        <w:tc>
          <w:tcPr>
            <w:tcW w:w="2610" w:type="dxa"/>
            <w:gridSpan w:val="2"/>
          </w:tcPr>
          <w:p w14:paraId="3B5ACCE8" w14:textId="77777777" w:rsidR="00D9112F" w:rsidRPr="00F13722" w:rsidRDefault="00D9112F" w:rsidP="00282BB8">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Consolidated                        financial statements</w:t>
            </w:r>
          </w:p>
        </w:tc>
        <w:tc>
          <w:tcPr>
            <w:tcW w:w="2610" w:type="dxa"/>
            <w:gridSpan w:val="2"/>
          </w:tcPr>
          <w:p w14:paraId="2573BACC" w14:textId="77777777" w:rsidR="00D9112F" w:rsidRPr="00F13722" w:rsidRDefault="00D9112F" w:rsidP="00282BB8">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Separate</w:t>
            </w:r>
          </w:p>
          <w:p w14:paraId="63D1E7C5" w14:textId="77777777" w:rsidR="00D9112F" w:rsidRPr="00F13722" w:rsidRDefault="00D9112F" w:rsidP="00282BB8">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 xml:space="preserve"> financial statements</w:t>
            </w:r>
          </w:p>
        </w:tc>
      </w:tr>
      <w:tr w:rsidR="00D9112F" w:rsidRPr="00F13722" w14:paraId="71EDCDD7" w14:textId="77777777" w:rsidTr="00282BB8">
        <w:trPr>
          <w:trHeight w:val="360"/>
        </w:trPr>
        <w:tc>
          <w:tcPr>
            <w:tcW w:w="4320" w:type="dxa"/>
            <w:vAlign w:val="bottom"/>
          </w:tcPr>
          <w:p w14:paraId="7413E807" w14:textId="77777777" w:rsidR="00D9112F" w:rsidRPr="00F13722" w:rsidRDefault="00D9112F" w:rsidP="00D9112F">
            <w:pPr>
              <w:pStyle w:val="Heading8"/>
              <w:tabs>
                <w:tab w:val="clear" w:pos="252"/>
                <w:tab w:val="clear" w:pos="522"/>
                <w:tab w:val="clear" w:pos="792"/>
                <w:tab w:val="clear" w:pos="1062"/>
              </w:tabs>
              <w:spacing w:line="360" w:lineRule="exact"/>
              <w:ind w:left="342"/>
              <w:rPr>
                <w:rFonts w:ascii="Arial" w:hAnsi="Arial" w:cs="Arial"/>
                <w:sz w:val="18"/>
                <w:szCs w:val="18"/>
                <w:u w:val="none"/>
                <w:cs/>
                <w:lang w:val="en-GB"/>
              </w:rPr>
            </w:pPr>
          </w:p>
        </w:tc>
        <w:tc>
          <w:tcPr>
            <w:tcW w:w="1305" w:type="dxa"/>
            <w:vAlign w:val="bottom"/>
          </w:tcPr>
          <w:p w14:paraId="3AB94D54" w14:textId="5F4883EB"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2023</w:t>
            </w:r>
          </w:p>
        </w:tc>
        <w:tc>
          <w:tcPr>
            <w:tcW w:w="1305" w:type="dxa"/>
            <w:vAlign w:val="bottom"/>
          </w:tcPr>
          <w:p w14:paraId="71D861DC" w14:textId="65572643"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2022</w:t>
            </w:r>
          </w:p>
        </w:tc>
        <w:tc>
          <w:tcPr>
            <w:tcW w:w="1305" w:type="dxa"/>
            <w:vAlign w:val="bottom"/>
          </w:tcPr>
          <w:p w14:paraId="152F26AA" w14:textId="53A66209"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2023</w:t>
            </w:r>
          </w:p>
        </w:tc>
        <w:tc>
          <w:tcPr>
            <w:tcW w:w="1305" w:type="dxa"/>
            <w:vAlign w:val="bottom"/>
          </w:tcPr>
          <w:p w14:paraId="4CEB1768" w14:textId="1E678521"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2022</w:t>
            </w:r>
          </w:p>
        </w:tc>
      </w:tr>
      <w:tr w:rsidR="008148A9" w:rsidRPr="00F13722" w14:paraId="2C651FC9" w14:textId="77777777" w:rsidTr="00282BB8">
        <w:trPr>
          <w:trHeight w:val="360"/>
        </w:trPr>
        <w:tc>
          <w:tcPr>
            <w:tcW w:w="4320" w:type="dxa"/>
          </w:tcPr>
          <w:p w14:paraId="4AFEA1DF" w14:textId="77777777" w:rsidR="008148A9" w:rsidRPr="00F13722" w:rsidRDefault="008148A9" w:rsidP="008148A9">
            <w:pPr>
              <w:pStyle w:val="BodyTextIndent2"/>
              <w:tabs>
                <w:tab w:val="clear" w:pos="990"/>
              </w:tabs>
              <w:spacing w:line="360" w:lineRule="exact"/>
              <w:ind w:left="504" w:hanging="52"/>
              <w:rPr>
                <w:rFonts w:ascii="Arial" w:hAnsi="Arial" w:cs="Arial"/>
                <w:sz w:val="18"/>
                <w:szCs w:val="18"/>
                <w:cs/>
                <w:lang w:val="en-GB" w:eastAsia="en-US"/>
              </w:rPr>
            </w:pPr>
            <w:r w:rsidRPr="00F13722">
              <w:rPr>
                <w:rFonts w:ascii="Arial" w:hAnsi="Arial" w:cs="Arial"/>
                <w:sz w:val="18"/>
                <w:szCs w:val="18"/>
                <w:lang w:val="en-GB" w:eastAsia="en-US"/>
              </w:rPr>
              <w:t>Short-term benefits</w:t>
            </w:r>
          </w:p>
        </w:tc>
        <w:tc>
          <w:tcPr>
            <w:tcW w:w="1305" w:type="dxa"/>
          </w:tcPr>
          <w:p w14:paraId="2594D017" w14:textId="6B0BF97C"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7,141,154</w:t>
            </w:r>
          </w:p>
        </w:tc>
        <w:tc>
          <w:tcPr>
            <w:tcW w:w="1305" w:type="dxa"/>
          </w:tcPr>
          <w:p w14:paraId="58FFC14B" w14:textId="4AB06735"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7,746,332</w:t>
            </w:r>
          </w:p>
        </w:tc>
        <w:tc>
          <w:tcPr>
            <w:tcW w:w="1305" w:type="dxa"/>
          </w:tcPr>
          <w:p w14:paraId="66A74A43" w14:textId="6C7441B4"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3,351,000</w:t>
            </w:r>
          </w:p>
        </w:tc>
        <w:tc>
          <w:tcPr>
            <w:tcW w:w="1305" w:type="dxa"/>
          </w:tcPr>
          <w:p w14:paraId="3AD8DB62" w14:textId="618CDAD8"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3,264,707</w:t>
            </w:r>
          </w:p>
        </w:tc>
      </w:tr>
      <w:tr w:rsidR="008148A9" w:rsidRPr="00F13722" w14:paraId="5EC19E59" w14:textId="77777777" w:rsidTr="00282BB8">
        <w:trPr>
          <w:trHeight w:val="360"/>
        </w:trPr>
        <w:tc>
          <w:tcPr>
            <w:tcW w:w="4320" w:type="dxa"/>
          </w:tcPr>
          <w:p w14:paraId="3E812C0D" w14:textId="77777777" w:rsidR="008148A9" w:rsidRPr="00F13722" w:rsidRDefault="008148A9" w:rsidP="008148A9">
            <w:pPr>
              <w:pStyle w:val="BodyTextIndent2"/>
              <w:tabs>
                <w:tab w:val="clear" w:pos="990"/>
              </w:tabs>
              <w:spacing w:line="360" w:lineRule="exact"/>
              <w:ind w:left="504" w:hanging="54"/>
              <w:rPr>
                <w:rFonts w:ascii="Arial" w:hAnsi="Arial" w:cs="Arial"/>
                <w:sz w:val="18"/>
                <w:szCs w:val="18"/>
                <w:cs/>
                <w:lang w:val="en-GB" w:eastAsia="en-US"/>
              </w:rPr>
            </w:pPr>
            <w:r w:rsidRPr="00F13722">
              <w:rPr>
                <w:rFonts w:ascii="Arial" w:hAnsi="Arial" w:cs="Arial"/>
                <w:sz w:val="18"/>
                <w:szCs w:val="18"/>
                <w:lang w:val="en-GB" w:eastAsia="en-US"/>
              </w:rPr>
              <w:t>Post-employment benefits</w:t>
            </w:r>
          </w:p>
        </w:tc>
        <w:tc>
          <w:tcPr>
            <w:tcW w:w="1305" w:type="dxa"/>
          </w:tcPr>
          <w:p w14:paraId="7C83B3E1" w14:textId="73B4795E"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223,792</w:t>
            </w:r>
          </w:p>
        </w:tc>
        <w:tc>
          <w:tcPr>
            <w:tcW w:w="1305" w:type="dxa"/>
          </w:tcPr>
          <w:p w14:paraId="6398B1AD" w14:textId="52327C00"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cs/>
              </w:rPr>
            </w:pPr>
            <w:r w:rsidRPr="00F13722">
              <w:rPr>
                <w:rFonts w:ascii="Arial" w:hAnsi="Arial" w:cs="Arial"/>
                <w:sz w:val="18"/>
                <w:szCs w:val="18"/>
              </w:rPr>
              <w:t>271,056</w:t>
            </w:r>
          </w:p>
        </w:tc>
        <w:tc>
          <w:tcPr>
            <w:tcW w:w="1305" w:type="dxa"/>
          </w:tcPr>
          <w:p w14:paraId="73E52C43" w14:textId="75CBDFD8"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23,794</w:t>
            </w:r>
          </w:p>
        </w:tc>
        <w:tc>
          <w:tcPr>
            <w:tcW w:w="1305" w:type="dxa"/>
          </w:tcPr>
          <w:p w14:paraId="39DFEE31" w14:textId="1403A695"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35,661</w:t>
            </w:r>
          </w:p>
        </w:tc>
      </w:tr>
      <w:tr w:rsidR="008148A9" w:rsidRPr="00F13722" w14:paraId="6F18941B" w14:textId="77777777" w:rsidTr="00282BB8">
        <w:trPr>
          <w:trHeight w:val="360"/>
        </w:trPr>
        <w:tc>
          <w:tcPr>
            <w:tcW w:w="4320" w:type="dxa"/>
          </w:tcPr>
          <w:p w14:paraId="44E4A049" w14:textId="77777777" w:rsidR="008148A9" w:rsidRPr="00F13722" w:rsidRDefault="008148A9" w:rsidP="008148A9">
            <w:pPr>
              <w:pStyle w:val="BodyTextIndent2"/>
              <w:tabs>
                <w:tab w:val="clear" w:pos="990"/>
              </w:tabs>
              <w:spacing w:line="360" w:lineRule="exact"/>
              <w:ind w:left="504" w:hanging="54"/>
              <w:rPr>
                <w:rFonts w:ascii="Arial" w:hAnsi="Arial" w:cs="Arial"/>
                <w:sz w:val="18"/>
                <w:szCs w:val="18"/>
                <w:lang w:val="en-GB" w:eastAsia="en-US"/>
              </w:rPr>
            </w:pPr>
            <w:r w:rsidRPr="00F13722">
              <w:rPr>
                <w:rFonts w:ascii="Arial" w:hAnsi="Arial" w:cs="Arial"/>
                <w:sz w:val="18"/>
                <w:szCs w:val="18"/>
                <w:lang w:val="en-GB" w:eastAsia="en-US"/>
              </w:rPr>
              <w:t>Total</w:t>
            </w:r>
          </w:p>
        </w:tc>
        <w:tc>
          <w:tcPr>
            <w:tcW w:w="1305" w:type="dxa"/>
          </w:tcPr>
          <w:p w14:paraId="11E5F633" w14:textId="6B1A6051"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7,364,946</w:t>
            </w:r>
          </w:p>
        </w:tc>
        <w:tc>
          <w:tcPr>
            <w:tcW w:w="1305" w:type="dxa"/>
          </w:tcPr>
          <w:p w14:paraId="3E22C8A9" w14:textId="5DAF5903"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cs/>
              </w:rPr>
            </w:pPr>
            <w:r w:rsidRPr="00F13722">
              <w:rPr>
                <w:rFonts w:ascii="Arial" w:hAnsi="Arial" w:cs="Arial"/>
                <w:sz w:val="18"/>
                <w:szCs w:val="18"/>
              </w:rPr>
              <w:t>8,017,388</w:t>
            </w:r>
          </w:p>
        </w:tc>
        <w:tc>
          <w:tcPr>
            <w:tcW w:w="1305" w:type="dxa"/>
          </w:tcPr>
          <w:p w14:paraId="5778D5D5" w14:textId="2AF6AC92"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3,374,794</w:t>
            </w:r>
          </w:p>
        </w:tc>
        <w:tc>
          <w:tcPr>
            <w:tcW w:w="1305" w:type="dxa"/>
          </w:tcPr>
          <w:p w14:paraId="51B02F6F" w14:textId="48A72337"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3,300,368</w:t>
            </w:r>
          </w:p>
        </w:tc>
      </w:tr>
      <w:tr w:rsidR="00D9112F" w:rsidRPr="00F13722" w14:paraId="0DB6C48C" w14:textId="77777777" w:rsidTr="00282BB8">
        <w:trPr>
          <w:trHeight w:val="360"/>
        </w:trPr>
        <w:tc>
          <w:tcPr>
            <w:tcW w:w="4320" w:type="dxa"/>
          </w:tcPr>
          <w:p w14:paraId="1CF6C766" w14:textId="77777777" w:rsidR="00D9112F" w:rsidRPr="00F13722" w:rsidRDefault="00D9112F" w:rsidP="00D9112F">
            <w:pPr>
              <w:pStyle w:val="BodyTextIndent2"/>
              <w:tabs>
                <w:tab w:val="clear" w:pos="990"/>
              </w:tabs>
              <w:spacing w:line="360" w:lineRule="exact"/>
              <w:ind w:left="504" w:hanging="54"/>
              <w:rPr>
                <w:rFonts w:ascii="Arial" w:hAnsi="Arial" w:cs="Arial"/>
                <w:sz w:val="18"/>
                <w:szCs w:val="18"/>
                <w:lang w:val="en-GB" w:eastAsia="en-US"/>
              </w:rPr>
            </w:pPr>
          </w:p>
        </w:tc>
        <w:tc>
          <w:tcPr>
            <w:tcW w:w="1305" w:type="dxa"/>
          </w:tcPr>
          <w:p w14:paraId="424C43A2" w14:textId="77777777" w:rsidR="00D9112F" w:rsidRPr="00F13722" w:rsidRDefault="00D9112F" w:rsidP="00D9112F">
            <w:pPr>
              <w:tabs>
                <w:tab w:val="decimal" w:pos="1170"/>
              </w:tabs>
              <w:spacing w:line="360" w:lineRule="exact"/>
              <w:ind w:left="86" w:right="130"/>
              <w:rPr>
                <w:rFonts w:ascii="Arial" w:eastAsia="Calibri" w:hAnsi="Arial" w:cs="Arial"/>
                <w:sz w:val="18"/>
                <w:szCs w:val="18"/>
              </w:rPr>
            </w:pPr>
          </w:p>
        </w:tc>
        <w:tc>
          <w:tcPr>
            <w:tcW w:w="1305" w:type="dxa"/>
          </w:tcPr>
          <w:p w14:paraId="02CB84CF" w14:textId="77777777" w:rsidR="00D9112F" w:rsidRPr="00F13722" w:rsidRDefault="00D9112F" w:rsidP="00D9112F">
            <w:pPr>
              <w:tabs>
                <w:tab w:val="decimal" w:pos="1170"/>
              </w:tabs>
              <w:spacing w:line="360" w:lineRule="exact"/>
              <w:ind w:left="86" w:right="130"/>
              <w:rPr>
                <w:rFonts w:ascii="Arial" w:eastAsia="Calibri" w:hAnsi="Arial" w:cs="Arial"/>
                <w:sz w:val="18"/>
                <w:szCs w:val="18"/>
              </w:rPr>
            </w:pPr>
          </w:p>
        </w:tc>
        <w:tc>
          <w:tcPr>
            <w:tcW w:w="1305" w:type="dxa"/>
          </w:tcPr>
          <w:p w14:paraId="54B29C57" w14:textId="77777777" w:rsidR="00D9112F" w:rsidRPr="00F13722" w:rsidRDefault="00D9112F" w:rsidP="00D9112F">
            <w:pPr>
              <w:tabs>
                <w:tab w:val="decimal" w:pos="1170"/>
              </w:tabs>
              <w:spacing w:line="360" w:lineRule="exact"/>
              <w:ind w:left="86" w:right="130"/>
              <w:rPr>
                <w:rFonts w:ascii="Arial" w:eastAsia="Calibri" w:hAnsi="Arial" w:cs="Arial"/>
                <w:sz w:val="18"/>
                <w:szCs w:val="18"/>
              </w:rPr>
            </w:pPr>
          </w:p>
        </w:tc>
        <w:tc>
          <w:tcPr>
            <w:tcW w:w="1305" w:type="dxa"/>
          </w:tcPr>
          <w:p w14:paraId="632496B7" w14:textId="77777777" w:rsidR="00D9112F" w:rsidRPr="00F13722" w:rsidRDefault="00D9112F" w:rsidP="00D9112F">
            <w:pPr>
              <w:tabs>
                <w:tab w:val="decimal" w:pos="1170"/>
              </w:tabs>
              <w:spacing w:line="360" w:lineRule="exact"/>
              <w:ind w:left="86" w:right="130"/>
              <w:rPr>
                <w:rFonts w:ascii="Arial" w:eastAsia="Calibri" w:hAnsi="Arial" w:cs="Arial"/>
                <w:sz w:val="18"/>
                <w:szCs w:val="18"/>
              </w:rPr>
            </w:pPr>
          </w:p>
        </w:tc>
      </w:tr>
      <w:tr w:rsidR="00D9112F" w:rsidRPr="00F13722" w14:paraId="52AA19C0" w14:textId="77777777" w:rsidTr="00282BB8">
        <w:trPr>
          <w:trHeight w:val="360"/>
        </w:trPr>
        <w:tc>
          <w:tcPr>
            <w:tcW w:w="4320" w:type="dxa"/>
          </w:tcPr>
          <w:p w14:paraId="379EEF13" w14:textId="77777777" w:rsidR="00D9112F" w:rsidRPr="00F13722" w:rsidRDefault="00D9112F" w:rsidP="00D9112F">
            <w:pPr>
              <w:spacing w:line="360" w:lineRule="exact"/>
              <w:ind w:left="342" w:hanging="367"/>
              <w:rPr>
                <w:rFonts w:ascii="Arial" w:hAnsi="Arial" w:cs="Arial"/>
                <w:sz w:val="18"/>
                <w:szCs w:val="18"/>
                <w:u w:val="single"/>
              </w:rPr>
            </w:pPr>
            <w:r w:rsidRPr="00F13722">
              <w:rPr>
                <w:rFonts w:ascii="Arial" w:hAnsi="Arial" w:cs="Arial"/>
                <w:sz w:val="18"/>
                <w:szCs w:val="18"/>
              </w:rPr>
              <w:br w:type="page"/>
            </w:r>
          </w:p>
        </w:tc>
        <w:tc>
          <w:tcPr>
            <w:tcW w:w="2610" w:type="dxa"/>
            <w:gridSpan w:val="2"/>
          </w:tcPr>
          <w:p w14:paraId="674678ED" w14:textId="77777777" w:rsidR="00D9112F" w:rsidRPr="00F13722" w:rsidRDefault="00D9112F" w:rsidP="00D9112F">
            <w:pPr>
              <w:spacing w:line="360" w:lineRule="exact"/>
              <w:ind w:left="86" w:right="136" w:hanging="367"/>
              <w:jc w:val="center"/>
              <w:rPr>
                <w:rFonts w:ascii="Arial" w:hAnsi="Arial" w:cs="Arial"/>
                <w:sz w:val="18"/>
                <w:szCs w:val="18"/>
                <w:cs/>
              </w:rPr>
            </w:pPr>
          </w:p>
        </w:tc>
        <w:tc>
          <w:tcPr>
            <w:tcW w:w="2610" w:type="dxa"/>
            <w:gridSpan w:val="2"/>
          </w:tcPr>
          <w:p w14:paraId="159A11D0" w14:textId="77777777" w:rsidR="00D9112F" w:rsidRPr="00F13722" w:rsidRDefault="00D9112F" w:rsidP="00D9112F">
            <w:pPr>
              <w:spacing w:line="360" w:lineRule="exact"/>
              <w:ind w:left="86" w:right="136" w:hanging="367"/>
              <w:jc w:val="right"/>
              <w:rPr>
                <w:rFonts w:ascii="Arial" w:hAnsi="Arial" w:cs="Arial"/>
                <w:sz w:val="18"/>
                <w:szCs w:val="18"/>
                <w:cs/>
              </w:rPr>
            </w:pPr>
            <w:r w:rsidRPr="00F13722">
              <w:rPr>
                <w:rFonts w:ascii="Arial" w:hAnsi="Arial" w:cs="Arial"/>
                <w:sz w:val="18"/>
                <w:szCs w:val="18"/>
                <w:cs/>
              </w:rPr>
              <w:t>(</w:t>
            </w:r>
            <w:r w:rsidRPr="00F13722">
              <w:rPr>
                <w:rFonts w:ascii="Arial" w:hAnsi="Arial" w:cs="Arial"/>
                <w:sz w:val="18"/>
                <w:szCs w:val="18"/>
              </w:rPr>
              <w:t>Unit:</w:t>
            </w:r>
            <w:r w:rsidRPr="00F13722">
              <w:rPr>
                <w:rFonts w:ascii="Arial" w:hAnsi="Arial" w:cs="Arial"/>
                <w:sz w:val="18"/>
                <w:szCs w:val="18"/>
                <w:cs/>
              </w:rPr>
              <w:t xml:space="preserve"> </w:t>
            </w:r>
            <w:r w:rsidRPr="00F13722">
              <w:rPr>
                <w:rFonts w:ascii="Arial" w:hAnsi="Arial" w:cs="Arial"/>
                <w:sz w:val="18"/>
                <w:szCs w:val="18"/>
              </w:rPr>
              <w:t>Baht</w:t>
            </w:r>
            <w:r w:rsidRPr="00F13722">
              <w:rPr>
                <w:rFonts w:ascii="Arial" w:hAnsi="Arial" w:cs="Arial"/>
                <w:sz w:val="18"/>
                <w:szCs w:val="18"/>
                <w:cs/>
              </w:rPr>
              <w:t>)</w:t>
            </w:r>
          </w:p>
        </w:tc>
      </w:tr>
      <w:tr w:rsidR="00D9112F" w:rsidRPr="00F13722" w14:paraId="0CB29CE8" w14:textId="77777777" w:rsidTr="00282BB8">
        <w:trPr>
          <w:trHeight w:val="360"/>
        </w:trPr>
        <w:tc>
          <w:tcPr>
            <w:tcW w:w="4320" w:type="dxa"/>
          </w:tcPr>
          <w:p w14:paraId="62AAB5A3" w14:textId="77777777" w:rsidR="00D9112F" w:rsidRPr="00F13722" w:rsidRDefault="00D9112F" w:rsidP="00D9112F">
            <w:pPr>
              <w:spacing w:line="360" w:lineRule="exact"/>
              <w:ind w:left="342"/>
              <w:rPr>
                <w:rFonts w:ascii="Arial" w:hAnsi="Arial" w:cs="Arial"/>
                <w:sz w:val="18"/>
                <w:szCs w:val="18"/>
                <w:u w:val="single"/>
              </w:rPr>
            </w:pPr>
          </w:p>
        </w:tc>
        <w:tc>
          <w:tcPr>
            <w:tcW w:w="5220" w:type="dxa"/>
            <w:gridSpan w:val="4"/>
          </w:tcPr>
          <w:p w14:paraId="4A0714B7" w14:textId="77777777"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 xml:space="preserve">For the nine-month periods ended </w:t>
            </w:r>
            <w:r w:rsidRPr="00F13722">
              <w:rPr>
                <w:rFonts w:ascii="Arial" w:hAnsi="Arial" w:cs="Arial"/>
                <w:sz w:val="18"/>
                <w:szCs w:val="18"/>
                <w:cs/>
              </w:rPr>
              <w:t>3</w:t>
            </w:r>
            <w:r w:rsidRPr="00F13722">
              <w:rPr>
                <w:rFonts w:ascii="Arial" w:hAnsi="Arial" w:cs="Arial"/>
                <w:sz w:val="18"/>
                <w:szCs w:val="18"/>
              </w:rPr>
              <w:t>0</w:t>
            </w:r>
            <w:r w:rsidRPr="00F13722">
              <w:rPr>
                <w:rFonts w:ascii="Arial" w:hAnsi="Arial" w:cs="Arial"/>
                <w:sz w:val="18"/>
                <w:szCs w:val="18"/>
                <w:cs/>
              </w:rPr>
              <w:t xml:space="preserve"> </w:t>
            </w:r>
            <w:r w:rsidRPr="00F13722">
              <w:rPr>
                <w:rFonts w:ascii="Arial" w:hAnsi="Arial" w:cs="Arial"/>
                <w:sz w:val="18"/>
                <w:szCs w:val="18"/>
              </w:rPr>
              <w:t>September</w:t>
            </w:r>
          </w:p>
        </w:tc>
      </w:tr>
      <w:tr w:rsidR="00D9112F" w:rsidRPr="00F13722" w14:paraId="35070BB8" w14:textId="77777777" w:rsidTr="00282BB8">
        <w:trPr>
          <w:trHeight w:val="360"/>
        </w:trPr>
        <w:tc>
          <w:tcPr>
            <w:tcW w:w="4320" w:type="dxa"/>
          </w:tcPr>
          <w:p w14:paraId="3B3A1D64" w14:textId="77777777" w:rsidR="00D9112F" w:rsidRPr="00F13722" w:rsidRDefault="00D9112F" w:rsidP="00D9112F">
            <w:pPr>
              <w:spacing w:line="360" w:lineRule="exact"/>
              <w:ind w:left="342"/>
              <w:rPr>
                <w:rFonts w:ascii="Arial" w:hAnsi="Arial" w:cs="Arial"/>
                <w:sz w:val="18"/>
                <w:szCs w:val="18"/>
                <w:u w:val="single"/>
              </w:rPr>
            </w:pPr>
          </w:p>
        </w:tc>
        <w:tc>
          <w:tcPr>
            <w:tcW w:w="2610" w:type="dxa"/>
            <w:gridSpan w:val="2"/>
          </w:tcPr>
          <w:p w14:paraId="3F864624" w14:textId="77777777"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Consolidated                        financial statements</w:t>
            </w:r>
          </w:p>
        </w:tc>
        <w:tc>
          <w:tcPr>
            <w:tcW w:w="2610" w:type="dxa"/>
            <w:gridSpan w:val="2"/>
          </w:tcPr>
          <w:p w14:paraId="1D3DB17D" w14:textId="77777777"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Separate</w:t>
            </w:r>
          </w:p>
          <w:p w14:paraId="62CEDD27" w14:textId="77777777"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cs/>
              </w:rPr>
            </w:pPr>
            <w:r w:rsidRPr="00F13722">
              <w:rPr>
                <w:rFonts w:ascii="Arial" w:hAnsi="Arial" w:cs="Arial"/>
                <w:sz w:val="18"/>
                <w:szCs w:val="18"/>
              </w:rPr>
              <w:t xml:space="preserve"> financial statements</w:t>
            </w:r>
          </w:p>
        </w:tc>
      </w:tr>
      <w:tr w:rsidR="00D9112F" w:rsidRPr="00F13722" w14:paraId="2AD6F7C7" w14:textId="77777777" w:rsidTr="00282BB8">
        <w:trPr>
          <w:trHeight w:val="360"/>
        </w:trPr>
        <w:tc>
          <w:tcPr>
            <w:tcW w:w="4320" w:type="dxa"/>
            <w:vAlign w:val="bottom"/>
          </w:tcPr>
          <w:p w14:paraId="6A59508E" w14:textId="77777777" w:rsidR="00D9112F" w:rsidRPr="00F13722" w:rsidRDefault="00D9112F" w:rsidP="00D9112F">
            <w:pPr>
              <w:pStyle w:val="Heading8"/>
              <w:tabs>
                <w:tab w:val="clear" w:pos="252"/>
                <w:tab w:val="clear" w:pos="522"/>
                <w:tab w:val="clear" w:pos="792"/>
                <w:tab w:val="clear" w:pos="1062"/>
              </w:tabs>
              <w:spacing w:line="360" w:lineRule="exact"/>
              <w:ind w:left="342"/>
              <w:rPr>
                <w:rFonts w:ascii="Arial" w:hAnsi="Arial" w:cs="Arial"/>
                <w:sz w:val="18"/>
                <w:szCs w:val="18"/>
                <w:u w:val="none"/>
                <w:cs/>
                <w:lang w:val="en-GB"/>
              </w:rPr>
            </w:pPr>
          </w:p>
        </w:tc>
        <w:tc>
          <w:tcPr>
            <w:tcW w:w="1305" w:type="dxa"/>
            <w:vAlign w:val="bottom"/>
          </w:tcPr>
          <w:p w14:paraId="7F74590F" w14:textId="70C5792E"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2023</w:t>
            </w:r>
          </w:p>
        </w:tc>
        <w:tc>
          <w:tcPr>
            <w:tcW w:w="1305" w:type="dxa"/>
            <w:vAlign w:val="bottom"/>
          </w:tcPr>
          <w:p w14:paraId="2D898FDC" w14:textId="304A0D97"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2022</w:t>
            </w:r>
          </w:p>
        </w:tc>
        <w:tc>
          <w:tcPr>
            <w:tcW w:w="1305" w:type="dxa"/>
            <w:vAlign w:val="bottom"/>
          </w:tcPr>
          <w:p w14:paraId="1160A4B2" w14:textId="455A6134"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2023</w:t>
            </w:r>
          </w:p>
        </w:tc>
        <w:tc>
          <w:tcPr>
            <w:tcW w:w="1305" w:type="dxa"/>
            <w:vAlign w:val="bottom"/>
          </w:tcPr>
          <w:p w14:paraId="439AF5DD" w14:textId="4BF4498E" w:rsidR="00D9112F" w:rsidRPr="00F13722" w:rsidRDefault="00D9112F" w:rsidP="00D9112F">
            <w:pPr>
              <w:pBdr>
                <w:bottom w:val="single" w:sz="4" w:space="1" w:color="auto"/>
              </w:pBdr>
              <w:spacing w:line="360" w:lineRule="exact"/>
              <w:ind w:left="86" w:right="136" w:firstLine="4"/>
              <w:jc w:val="center"/>
              <w:rPr>
                <w:rFonts w:ascii="Arial" w:hAnsi="Arial" w:cs="Arial"/>
                <w:sz w:val="18"/>
                <w:szCs w:val="18"/>
              </w:rPr>
            </w:pPr>
            <w:r w:rsidRPr="00F13722">
              <w:rPr>
                <w:rFonts w:ascii="Arial" w:hAnsi="Arial" w:cs="Arial"/>
                <w:sz w:val="18"/>
                <w:szCs w:val="18"/>
              </w:rPr>
              <w:t>2022</w:t>
            </w:r>
          </w:p>
        </w:tc>
      </w:tr>
      <w:tr w:rsidR="008148A9" w:rsidRPr="00F13722" w14:paraId="27F2AD60" w14:textId="77777777" w:rsidTr="00282BB8">
        <w:trPr>
          <w:trHeight w:val="360"/>
        </w:trPr>
        <w:tc>
          <w:tcPr>
            <w:tcW w:w="4320" w:type="dxa"/>
          </w:tcPr>
          <w:p w14:paraId="13EC54A1" w14:textId="77777777" w:rsidR="008148A9" w:rsidRPr="00F13722" w:rsidRDefault="008148A9" w:rsidP="008148A9">
            <w:pPr>
              <w:pStyle w:val="BodyTextIndent2"/>
              <w:tabs>
                <w:tab w:val="clear" w:pos="990"/>
              </w:tabs>
              <w:spacing w:line="360" w:lineRule="exact"/>
              <w:ind w:left="504" w:hanging="52"/>
              <w:rPr>
                <w:rFonts w:ascii="Arial" w:hAnsi="Arial" w:cs="Arial"/>
                <w:sz w:val="18"/>
                <w:szCs w:val="18"/>
                <w:cs/>
                <w:lang w:val="en-GB" w:eastAsia="en-US"/>
              </w:rPr>
            </w:pPr>
            <w:r w:rsidRPr="00F13722">
              <w:rPr>
                <w:rFonts w:ascii="Arial" w:hAnsi="Arial" w:cs="Arial"/>
                <w:sz w:val="18"/>
                <w:szCs w:val="18"/>
                <w:lang w:val="en-GB" w:eastAsia="en-US"/>
              </w:rPr>
              <w:t>Short-term benefits</w:t>
            </w:r>
          </w:p>
        </w:tc>
        <w:tc>
          <w:tcPr>
            <w:tcW w:w="1305" w:type="dxa"/>
          </w:tcPr>
          <w:p w14:paraId="6C7754F7" w14:textId="312D469E"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21,419,343</w:t>
            </w:r>
          </w:p>
        </w:tc>
        <w:tc>
          <w:tcPr>
            <w:tcW w:w="1305" w:type="dxa"/>
          </w:tcPr>
          <w:p w14:paraId="39037593" w14:textId="2590C2FE"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26,116,576</w:t>
            </w:r>
          </w:p>
        </w:tc>
        <w:tc>
          <w:tcPr>
            <w:tcW w:w="1305" w:type="dxa"/>
          </w:tcPr>
          <w:p w14:paraId="54C26D54" w14:textId="3D95410C"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10,048,880</w:t>
            </w:r>
          </w:p>
        </w:tc>
        <w:tc>
          <w:tcPr>
            <w:tcW w:w="1305" w:type="dxa"/>
          </w:tcPr>
          <w:p w14:paraId="41E9230E" w14:textId="24F2FBD1" w:rsidR="008148A9" w:rsidRPr="00F13722" w:rsidRDefault="008148A9" w:rsidP="008148A9">
            <w:pP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10,042,332</w:t>
            </w:r>
          </w:p>
        </w:tc>
      </w:tr>
      <w:tr w:rsidR="008148A9" w:rsidRPr="00F13722" w14:paraId="7E749770" w14:textId="77777777" w:rsidTr="00282BB8">
        <w:trPr>
          <w:trHeight w:val="360"/>
        </w:trPr>
        <w:tc>
          <w:tcPr>
            <w:tcW w:w="4320" w:type="dxa"/>
          </w:tcPr>
          <w:p w14:paraId="23F1F4D3" w14:textId="77777777" w:rsidR="008148A9" w:rsidRPr="00F13722" w:rsidRDefault="008148A9" w:rsidP="008148A9">
            <w:pPr>
              <w:pStyle w:val="BodyTextIndent2"/>
              <w:tabs>
                <w:tab w:val="clear" w:pos="990"/>
              </w:tabs>
              <w:spacing w:line="360" w:lineRule="exact"/>
              <w:ind w:left="504" w:hanging="54"/>
              <w:rPr>
                <w:rFonts w:ascii="Arial" w:hAnsi="Arial" w:cs="Arial"/>
                <w:sz w:val="18"/>
                <w:szCs w:val="18"/>
                <w:cs/>
                <w:lang w:val="en-GB" w:eastAsia="en-US"/>
              </w:rPr>
            </w:pPr>
            <w:r w:rsidRPr="00F13722">
              <w:rPr>
                <w:rFonts w:ascii="Arial" w:hAnsi="Arial" w:cs="Arial"/>
                <w:sz w:val="18"/>
                <w:szCs w:val="18"/>
                <w:lang w:val="en-GB" w:eastAsia="en-US"/>
              </w:rPr>
              <w:t>Post-employment benefits</w:t>
            </w:r>
          </w:p>
        </w:tc>
        <w:tc>
          <w:tcPr>
            <w:tcW w:w="1305" w:type="dxa"/>
          </w:tcPr>
          <w:p w14:paraId="1449F7EE" w14:textId="18B33946"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671,379</w:t>
            </w:r>
          </w:p>
        </w:tc>
        <w:tc>
          <w:tcPr>
            <w:tcW w:w="1305" w:type="dxa"/>
          </w:tcPr>
          <w:p w14:paraId="74B91E8E" w14:textId="23F29FA4"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cs/>
              </w:rPr>
            </w:pPr>
            <w:r w:rsidRPr="00F13722">
              <w:rPr>
                <w:rFonts w:ascii="Arial" w:hAnsi="Arial" w:cs="Arial"/>
                <w:sz w:val="18"/>
                <w:szCs w:val="18"/>
              </w:rPr>
              <w:t>1,083,171</w:t>
            </w:r>
          </w:p>
        </w:tc>
        <w:tc>
          <w:tcPr>
            <w:tcW w:w="1305" w:type="dxa"/>
          </w:tcPr>
          <w:p w14:paraId="7CD61728" w14:textId="2DE316CB"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71,383</w:t>
            </w:r>
          </w:p>
        </w:tc>
        <w:tc>
          <w:tcPr>
            <w:tcW w:w="1305" w:type="dxa"/>
          </w:tcPr>
          <w:p w14:paraId="3C435730" w14:textId="7CB81946" w:rsidR="008148A9" w:rsidRPr="00F13722" w:rsidRDefault="008148A9" w:rsidP="008148A9">
            <w:pPr>
              <w:pBdr>
                <w:bottom w:val="sing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106,984</w:t>
            </w:r>
          </w:p>
        </w:tc>
      </w:tr>
      <w:tr w:rsidR="008148A9" w:rsidRPr="00F13722" w14:paraId="1127569A" w14:textId="77777777" w:rsidTr="00282BB8">
        <w:trPr>
          <w:trHeight w:val="360"/>
        </w:trPr>
        <w:tc>
          <w:tcPr>
            <w:tcW w:w="4320" w:type="dxa"/>
          </w:tcPr>
          <w:p w14:paraId="59E29D12" w14:textId="77777777" w:rsidR="008148A9" w:rsidRPr="00F13722" w:rsidRDefault="008148A9" w:rsidP="008148A9">
            <w:pPr>
              <w:pStyle w:val="BodyTextIndent2"/>
              <w:tabs>
                <w:tab w:val="clear" w:pos="990"/>
              </w:tabs>
              <w:spacing w:line="360" w:lineRule="exact"/>
              <w:ind w:left="504" w:hanging="54"/>
              <w:rPr>
                <w:rFonts w:ascii="Arial" w:hAnsi="Arial" w:cs="Arial"/>
                <w:sz w:val="18"/>
                <w:szCs w:val="18"/>
                <w:lang w:val="en-GB" w:eastAsia="en-US"/>
              </w:rPr>
            </w:pPr>
            <w:r w:rsidRPr="00F13722">
              <w:rPr>
                <w:rFonts w:ascii="Arial" w:hAnsi="Arial" w:cs="Arial"/>
                <w:sz w:val="18"/>
                <w:szCs w:val="18"/>
                <w:lang w:val="en-GB" w:eastAsia="en-US"/>
              </w:rPr>
              <w:t>Total</w:t>
            </w:r>
          </w:p>
        </w:tc>
        <w:tc>
          <w:tcPr>
            <w:tcW w:w="1305" w:type="dxa"/>
          </w:tcPr>
          <w:p w14:paraId="65B09F44" w14:textId="3DAEA06B"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22,090,722</w:t>
            </w:r>
          </w:p>
        </w:tc>
        <w:tc>
          <w:tcPr>
            <w:tcW w:w="1305" w:type="dxa"/>
          </w:tcPr>
          <w:p w14:paraId="43DAEAD7" w14:textId="79A443D2"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cs/>
              </w:rPr>
            </w:pPr>
            <w:r w:rsidRPr="00F13722">
              <w:rPr>
                <w:rFonts w:ascii="Arial" w:hAnsi="Arial" w:cs="Arial"/>
                <w:sz w:val="18"/>
                <w:szCs w:val="18"/>
              </w:rPr>
              <w:t>27,199,747</w:t>
            </w:r>
          </w:p>
        </w:tc>
        <w:tc>
          <w:tcPr>
            <w:tcW w:w="1305" w:type="dxa"/>
          </w:tcPr>
          <w:p w14:paraId="40700C9A" w14:textId="2DCAB81D"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10,120,263</w:t>
            </w:r>
          </w:p>
        </w:tc>
        <w:tc>
          <w:tcPr>
            <w:tcW w:w="1305" w:type="dxa"/>
          </w:tcPr>
          <w:p w14:paraId="25A04943" w14:textId="64754EC9" w:rsidR="008148A9" w:rsidRPr="00F13722" w:rsidRDefault="008148A9" w:rsidP="008148A9">
            <w:pPr>
              <w:pBdr>
                <w:bottom w:val="double" w:sz="4" w:space="1" w:color="auto"/>
              </w:pBdr>
              <w:tabs>
                <w:tab w:val="decimal" w:pos="1170"/>
              </w:tabs>
              <w:spacing w:line="360" w:lineRule="exact"/>
              <w:ind w:left="86" w:right="130"/>
              <w:rPr>
                <w:rFonts w:ascii="Arial" w:eastAsia="Calibri" w:hAnsi="Arial" w:cs="Arial"/>
                <w:sz w:val="18"/>
                <w:szCs w:val="18"/>
              </w:rPr>
            </w:pPr>
            <w:r w:rsidRPr="00F13722">
              <w:rPr>
                <w:rFonts w:ascii="Arial" w:hAnsi="Arial" w:cs="Arial"/>
                <w:sz w:val="18"/>
                <w:szCs w:val="18"/>
              </w:rPr>
              <w:t>10,149,316</w:t>
            </w:r>
          </w:p>
        </w:tc>
      </w:tr>
    </w:tbl>
    <w:p w14:paraId="1F1130B2" w14:textId="77777777" w:rsidR="000E4B6E" w:rsidRPr="00F13722" w:rsidRDefault="000E4B6E" w:rsidP="001313E2">
      <w:pPr>
        <w:pStyle w:val="ListParagraph"/>
        <w:spacing w:before="120" w:after="120" w:line="380" w:lineRule="exact"/>
        <w:ind w:left="547" w:hanging="547"/>
        <w:contextualSpacing w:val="0"/>
        <w:jc w:val="thaiDistribute"/>
        <w:rPr>
          <w:rFonts w:ascii="Arial" w:hAnsi="Arial" w:cs="Arial"/>
          <w:b/>
          <w:bCs/>
          <w:lang w:bidi="th-TH"/>
        </w:rPr>
      </w:pPr>
    </w:p>
    <w:p w14:paraId="39127E46" w14:textId="77777777" w:rsidR="000E4B6E" w:rsidRPr="00F13722" w:rsidRDefault="000E4B6E">
      <w:pPr>
        <w:rPr>
          <w:rFonts w:ascii="Arial" w:eastAsia="Calibri" w:hAnsi="Arial" w:cs="Arial"/>
          <w:b/>
          <w:bCs/>
          <w:sz w:val="22"/>
          <w:szCs w:val="22"/>
        </w:rPr>
      </w:pPr>
      <w:r w:rsidRPr="00F13722">
        <w:rPr>
          <w:rFonts w:ascii="Arial" w:hAnsi="Arial" w:cs="Arial"/>
          <w:b/>
          <w:bCs/>
        </w:rPr>
        <w:br w:type="page"/>
      </w:r>
    </w:p>
    <w:p w14:paraId="645DB6F0" w14:textId="7185E797" w:rsidR="00EE3CB3" w:rsidRPr="00F13722" w:rsidRDefault="00EC29EA" w:rsidP="001313E2">
      <w:pPr>
        <w:pStyle w:val="ListParagraph"/>
        <w:spacing w:before="120" w:after="120" w:line="380" w:lineRule="exact"/>
        <w:ind w:left="547" w:hanging="547"/>
        <w:contextualSpacing w:val="0"/>
        <w:jc w:val="thaiDistribute"/>
        <w:rPr>
          <w:rFonts w:ascii="Arial" w:hAnsi="Arial" w:cs="Arial"/>
          <w:b/>
          <w:bCs/>
          <w:lang w:bidi="th-TH"/>
        </w:rPr>
      </w:pPr>
      <w:r w:rsidRPr="00F13722">
        <w:rPr>
          <w:rFonts w:ascii="Arial" w:hAnsi="Arial" w:cs="Arial"/>
          <w:b/>
          <w:bCs/>
          <w:lang w:bidi="th-TH"/>
        </w:rPr>
        <w:lastRenderedPageBreak/>
        <w:t>1</w:t>
      </w:r>
      <w:r w:rsidR="00483BAF" w:rsidRPr="00F13722">
        <w:rPr>
          <w:rFonts w:ascii="Arial" w:hAnsi="Arial" w:cs="Arial"/>
          <w:b/>
          <w:bCs/>
          <w:lang w:bidi="th-TH"/>
        </w:rPr>
        <w:t>3</w:t>
      </w:r>
      <w:r w:rsidR="00EE3CB3" w:rsidRPr="00F13722">
        <w:rPr>
          <w:rFonts w:ascii="Arial" w:hAnsi="Arial" w:cs="Arial"/>
          <w:b/>
          <w:bCs/>
          <w:lang w:bidi="th-TH"/>
        </w:rPr>
        <w:t>.</w:t>
      </w:r>
      <w:r w:rsidR="004E5497" w:rsidRPr="00F13722">
        <w:rPr>
          <w:rFonts w:ascii="Arial" w:hAnsi="Arial" w:cs="Arial"/>
          <w:b/>
          <w:bCs/>
          <w:lang w:bidi="th-TH"/>
        </w:rPr>
        <w:t>4</w:t>
      </w:r>
      <w:r w:rsidR="00A86402" w:rsidRPr="00F13722">
        <w:rPr>
          <w:rFonts w:ascii="Arial" w:hAnsi="Arial" w:cs="Arial"/>
          <w:b/>
          <w:bCs/>
          <w:lang w:bidi="th-TH"/>
        </w:rPr>
        <w:tab/>
      </w:r>
      <w:r w:rsidR="00EE3CB3" w:rsidRPr="00F13722">
        <w:rPr>
          <w:rFonts w:ascii="Arial" w:hAnsi="Arial" w:cs="Arial"/>
          <w:b/>
          <w:bCs/>
          <w:lang w:bidi="th-TH"/>
        </w:rPr>
        <w:t>Significant agreements with related parties </w:t>
      </w:r>
    </w:p>
    <w:p w14:paraId="038CBCB1" w14:textId="2202660D" w:rsidR="000733CB" w:rsidRPr="00F13722" w:rsidRDefault="002A633D" w:rsidP="001313E2">
      <w:pPr>
        <w:pStyle w:val="ListParagraph"/>
        <w:spacing w:before="120" w:after="120" w:line="380" w:lineRule="exact"/>
        <w:ind w:left="540" w:firstLine="7"/>
        <w:contextualSpacing w:val="0"/>
        <w:jc w:val="thaiDistribute"/>
        <w:rPr>
          <w:rFonts w:ascii="Arial" w:hAnsi="Arial" w:cs="Arial"/>
          <w:lang w:bidi="th-TH"/>
        </w:rPr>
      </w:pPr>
      <w:r w:rsidRPr="00F13722">
        <w:rPr>
          <w:rFonts w:ascii="Arial" w:hAnsi="Arial" w:cs="Arial"/>
          <w:lang w:bidi="th-TH"/>
        </w:rPr>
        <w:t xml:space="preserve">During the </w:t>
      </w:r>
      <w:r w:rsidR="00984055" w:rsidRPr="00F13722">
        <w:rPr>
          <w:rFonts w:ascii="Arial" w:hAnsi="Arial" w:cs="Arial"/>
          <w:lang w:bidi="th-TH"/>
        </w:rPr>
        <w:t xml:space="preserve">current </w:t>
      </w:r>
      <w:r w:rsidRPr="00F13722">
        <w:rPr>
          <w:rFonts w:ascii="Arial" w:hAnsi="Arial" w:cs="Arial"/>
          <w:lang w:bidi="th-TH"/>
        </w:rPr>
        <w:t>period,</w:t>
      </w:r>
      <w:r w:rsidR="00CA0524" w:rsidRPr="00F13722">
        <w:rPr>
          <w:rFonts w:ascii="Arial" w:hAnsi="Arial" w:cs="Arial"/>
          <w:lang w:bidi="th-TH"/>
        </w:rPr>
        <w:t xml:space="preserve"> there have been no significant changes in the agreement with the related parties as disclosed in Note 33.4 to the 202</w:t>
      </w:r>
      <w:r w:rsidR="00FA243A" w:rsidRPr="00F13722">
        <w:rPr>
          <w:rFonts w:ascii="Arial" w:hAnsi="Arial" w:cs="Arial"/>
          <w:lang w:bidi="th-TH"/>
        </w:rPr>
        <w:t>2</w:t>
      </w:r>
      <w:r w:rsidR="00CA0524" w:rsidRPr="00F13722">
        <w:rPr>
          <w:rFonts w:ascii="Arial" w:hAnsi="Arial" w:cs="Arial"/>
          <w:lang w:bidi="th-TH"/>
        </w:rPr>
        <w:t xml:space="preserve"> consolidated financial statements</w:t>
      </w:r>
      <w:r w:rsidR="00A800FF" w:rsidRPr="00F13722">
        <w:rPr>
          <w:rFonts w:ascii="Arial" w:hAnsi="Arial" w:cs="Arial"/>
          <w:lang w:bidi="th-TH"/>
        </w:rPr>
        <w:t xml:space="preserve"> except</w:t>
      </w:r>
      <w:r w:rsidR="000733CB" w:rsidRPr="00F13722">
        <w:rPr>
          <w:rFonts w:ascii="Arial" w:hAnsi="Arial" w:cs="Arial"/>
          <w:lang w:bidi="th-TH"/>
        </w:rPr>
        <w:t xml:space="preserve"> as follow:</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5"/>
        <w:gridCol w:w="1540"/>
        <w:gridCol w:w="1475"/>
        <w:gridCol w:w="1665"/>
        <w:gridCol w:w="990"/>
        <w:gridCol w:w="900"/>
        <w:gridCol w:w="900"/>
      </w:tblGrid>
      <w:tr w:rsidR="003335C1" w:rsidRPr="00F13722" w14:paraId="3A75CA39" w14:textId="77777777" w:rsidTr="00AB405F">
        <w:trPr>
          <w:trHeight w:val="624"/>
        </w:trPr>
        <w:tc>
          <w:tcPr>
            <w:tcW w:w="2515" w:type="dxa"/>
            <w:vMerge w:val="restart"/>
            <w:shd w:val="clear" w:color="auto" w:fill="auto"/>
            <w:noWrap/>
            <w:tcMar>
              <w:top w:w="15" w:type="dxa"/>
              <w:left w:w="15" w:type="dxa"/>
              <w:bottom w:w="0" w:type="dxa"/>
              <w:right w:w="15" w:type="dxa"/>
            </w:tcMar>
            <w:vAlign w:val="center"/>
            <w:hideMark/>
          </w:tcPr>
          <w:p w14:paraId="2706599D" w14:textId="77777777"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Types</w:t>
            </w:r>
          </w:p>
        </w:tc>
        <w:tc>
          <w:tcPr>
            <w:tcW w:w="1540" w:type="dxa"/>
            <w:vMerge w:val="restart"/>
            <w:shd w:val="clear" w:color="auto" w:fill="auto"/>
            <w:noWrap/>
            <w:tcMar>
              <w:top w:w="15" w:type="dxa"/>
              <w:left w:w="15" w:type="dxa"/>
              <w:bottom w:w="0" w:type="dxa"/>
              <w:right w:w="15" w:type="dxa"/>
            </w:tcMar>
            <w:vAlign w:val="center"/>
            <w:hideMark/>
          </w:tcPr>
          <w:p w14:paraId="39A8A863" w14:textId="77777777"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Counterparties</w:t>
            </w:r>
          </w:p>
        </w:tc>
        <w:tc>
          <w:tcPr>
            <w:tcW w:w="3140" w:type="dxa"/>
            <w:gridSpan w:val="2"/>
            <w:shd w:val="clear" w:color="auto" w:fill="auto"/>
            <w:noWrap/>
            <w:tcMar>
              <w:top w:w="15" w:type="dxa"/>
              <w:left w:w="15" w:type="dxa"/>
              <w:bottom w:w="0" w:type="dxa"/>
              <w:right w:w="15" w:type="dxa"/>
            </w:tcMar>
            <w:vAlign w:val="center"/>
            <w:hideMark/>
          </w:tcPr>
          <w:p w14:paraId="1650BB54" w14:textId="77777777"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Period</w:t>
            </w:r>
          </w:p>
        </w:tc>
        <w:tc>
          <w:tcPr>
            <w:tcW w:w="990" w:type="dxa"/>
            <w:shd w:val="clear" w:color="auto" w:fill="auto"/>
            <w:noWrap/>
            <w:tcMar>
              <w:top w:w="15" w:type="dxa"/>
              <w:left w:w="15" w:type="dxa"/>
              <w:bottom w:w="0" w:type="dxa"/>
              <w:right w:w="15" w:type="dxa"/>
            </w:tcMar>
            <w:vAlign w:val="center"/>
            <w:hideMark/>
          </w:tcPr>
          <w:p w14:paraId="322F456E" w14:textId="423DEB8A"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 xml:space="preserve">Amount </w:t>
            </w:r>
            <w:r w:rsidR="00DC7153" w:rsidRPr="00F13722">
              <w:rPr>
                <w:rFonts w:ascii="Arial" w:hAnsi="Arial" w:cs="Arial"/>
                <w:sz w:val="16"/>
                <w:szCs w:val="16"/>
              </w:rPr>
              <w:t xml:space="preserve"> </w:t>
            </w:r>
            <w:proofErr w:type="gramStart"/>
            <w:r w:rsidR="00DC7153" w:rsidRPr="00F13722">
              <w:rPr>
                <w:rFonts w:ascii="Arial" w:hAnsi="Arial" w:cs="Arial"/>
                <w:sz w:val="16"/>
                <w:szCs w:val="16"/>
              </w:rPr>
              <w:t xml:space="preserve">   </w:t>
            </w:r>
            <w:r w:rsidRPr="00F13722">
              <w:rPr>
                <w:rFonts w:ascii="Arial" w:hAnsi="Arial" w:cs="Arial"/>
                <w:sz w:val="16"/>
                <w:szCs w:val="16"/>
              </w:rPr>
              <w:t>(</w:t>
            </w:r>
            <w:proofErr w:type="gramEnd"/>
            <w:r w:rsidRPr="00F13722">
              <w:rPr>
                <w:rFonts w:ascii="Arial" w:hAnsi="Arial" w:cs="Arial"/>
                <w:sz w:val="16"/>
                <w:szCs w:val="16"/>
              </w:rPr>
              <w:t>per month)</w:t>
            </w:r>
          </w:p>
        </w:tc>
        <w:tc>
          <w:tcPr>
            <w:tcW w:w="900" w:type="dxa"/>
            <w:vMerge w:val="restart"/>
            <w:shd w:val="clear" w:color="auto" w:fill="auto"/>
            <w:noWrap/>
            <w:tcMar>
              <w:top w:w="15" w:type="dxa"/>
              <w:left w:w="15" w:type="dxa"/>
              <w:bottom w:w="0" w:type="dxa"/>
              <w:right w:w="15" w:type="dxa"/>
            </w:tcMar>
            <w:vAlign w:val="center"/>
            <w:hideMark/>
          </w:tcPr>
          <w:p w14:paraId="5A87647A" w14:textId="1CB209E4"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 xml:space="preserve">The </w:t>
            </w:r>
            <w:r w:rsidR="004C6D1B" w:rsidRPr="00F13722">
              <w:rPr>
                <w:rFonts w:ascii="Arial" w:hAnsi="Arial" w:cs="Arial"/>
                <w:sz w:val="16"/>
                <w:szCs w:val="16"/>
              </w:rPr>
              <w:t>e</w:t>
            </w:r>
            <w:r w:rsidRPr="00F13722">
              <w:rPr>
                <w:rFonts w:ascii="Arial" w:hAnsi="Arial" w:cs="Arial"/>
                <w:sz w:val="16"/>
                <w:szCs w:val="16"/>
              </w:rPr>
              <w:t>xtends periods of agreements</w:t>
            </w:r>
          </w:p>
        </w:tc>
        <w:tc>
          <w:tcPr>
            <w:tcW w:w="900" w:type="dxa"/>
            <w:vMerge w:val="restart"/>
            <w:shd w:val="clear" w:color="auto" w:fill="auto"/>
            <w:tcMar>
              <w:top w:w="15" w:type="dxa"/>
              <w:left w:w="15" w:type="dxa"/>
              <w:bottom w:w="0" w:type="dxa"/>
              <w:right w:w="15" w:type="dxa"/>
            </w:tcMar>
            <w:vAlign w:val="center"/>
            <w:hideMark/>
          </w:tcPr>
          <w:p w14:paraId="17267C28" w14:textId="41098A0B" w:rsidR="00413CFB" w:rsidRPr="00F13722" w:rsidRDefault="00F9432E" w:rsidP="004C6D1B">
            <w:pPr>
              <w:spacing w:line="320" w:lineRule="exact"/>
              <w:jc w:val="center"/>
              <w:rPr>
                <w:rFonts w:ascii="Arial" w:hAnsi="Arial" w:cs="Arial"/>
                <w:sz w:val="16"/>
                <w:szCs w:val="16"/>
              </w:rPr>
            </w:pPr>
            <w:r w:rsidRPr="00F13722">
              <w:rPr>
                <w:rFonts w:ascii="Arial" w:hAnsi="Arial" w:cs="Arial"/>
                <w:sz w:val="16"/>
                <w:szCs w:val="16"/>
              </w:rPr>
              <w:t>Minimum notice period required for termination of the agreement</w:t>
            </w:r>
          </w:p>
        </w:tc>
      </w:tr>
      <w:tr w:rsidR="003335C1" w:rsidRPr="00F13722" w14:paraId="5A4144BA" w14:textId="77777777" w:rsidTr="00AB405F">
        <w:trPr>
          <w:trHeight w:val="28"/>
        </w:trPr>
        <w:tc>
          <w:tcPr>
            <w:tcW w:w="2515" w:type="dxa"/>
            <w:vMerge/>
            <w:vAlign w:val="center"/>
            <w:hideMark/>
          </w:tcPr>
          <w:p w14:paraId="53DBAF51" w14:textId="77777777" w:rsidR="00413CFB" w:rsidRPr="00F13722" w:rsidRDefault="00413CFB" w:rsidP="004C6D1B">
            <w:pPr>
              <w:spacing w:line="320" w:lineRule="exact"/>
              <w:rPr>
                <w:rFonts w:ascii="Arial" w:hAnsi="Arial" w:cs="Arial"/>
                <w:sz w:val="16"/>
                <w:szCs w:val="16"/>
              </w:rPr>
            </w:pPr>
          </w:p>
        </w:tc>
        <w:tc>
          <w:tcPr>
            <w:tcW w:w="1540" w:type="dxa"/>
            <w:vMerge/>
            <w:vAlign w:val="center"/>
            <w:hideMark/>
          </w:tcPr>
          <w:p w14:paraId="2DE1A2A0" w14:textId="77777777" w:rsidR="00413CFB" w:rsidRPr="00F13722" w:rsidRDefault="00413CFB" w:rsidP="004C6D1B">
            <w:pPr>
              <w:spacing w:line="320" w:lineRule="exact"/>
              <w:rPr>
                <w:rFonts w:ascii="Arial" w:hAnsi="Arial" w:cs="Arial"/>
                <w:sz w:val="16"/>
                <w:szCs w:val="16"/>
              </w:rPr>
            </w:pPr>
          </w:p>
        </w:tc>
        <w:tc>
          <w:tcPr>
            <w:tcW w:w="1475" w:type="dxa"/>
            <w:shd w:val="clear" w:color="auto" w:fill="auto"/>
            <w:noWrap/>
            <w:tcMar>
              <w:top w:w="15" w:type="dxa"/>
              <w:left w:w="15" w:type="dxa"/>
              <w:bottom w:w="0" w:type="dxa"/>
              <w:right w:w="15" w:type="dxa"/>
            </w:tcMar>
            <w:vAlign w:val="center"/>
            <w:hideMark/>
          </w:tcPr>
          <w:p w14:paraId="442892B1" w14:textId="77777777"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from</w:t>
            </w:r>
          </w:p>
        </w:tc>
        <w:tc>
          <w:tcPr>
            <w:tcW w:w="1665" w:type="dxa"/>
            <w:shd w:val="clear" w:color="auto" w:fill="auto"/>
            <w:noWrap/>
            <w:tcMar>
              <w:top w:w="15" w:type="dxa"/>
              <w:left w:w="15" w:type="dxa"/>
              <w:bottom w:w="0" w:type="dxa"/>
              <w:right w:w="15" w:type="dxa"/>
            </w:tcMar>
            <w:vAlign w:val="center"/>
            <w:hideMark/>
          </w:tcPr>
          <w:p w14:paraId="63905D7A" w14:textId="77777777"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to</w:t>
            </w:r>
          </w:p>
        </w:tc>
        <w:tc>
          <w:tcPr>
            <w:tcW w:w="990" w:type="dxa"/>
            <w:shd w:val="clear" w:color="auto" w:fill="auto"/>
            <w:noWrap/>
            <w:tcMar>
              <w:top w:w="15" w:type="dxa"/>
              <w:left w:w="15" w:type="dxa"/>
              <w:bottom w:w="0" w:type="dxa"/>
              <w:right w:w="15" w:type="dxa"/>
            </w:tcMar>
            <w:vAlign w:val="center"/>
            <w:hideMark/>
          </w:tcPr>
          <w:p w14:paraId="345EEE9B" w14:textId="01178826" w:rsidR="00413CFB" w:rsidRPr="00F13722" w:rsidRDefault="009B6F23" w:rsidP="004C6D1B">
            <w:pPr>
              <w:spacing w:line="320" w:lineRule="exact"/>
              <w:jc w:val="center"/>
              <w:rPr>
                <w:rFonts w:ascii="Arial" w:hAnsi="Arial" w:cs="Arial"/>
                <w:sz w:val="16"/>
                <w:szCs w:val="16"/>
              </w:rPr>
            </w:pPr>
            <w:r w:rsidRPr="00F13722">
              <w:rPr>
                <w:rFonts w:ascii="Arial" w:hAnsi="Arial" w:cs="Arial"/>
                <w:sz w:val="16"/>
                <w:szCs w:val="16"/>
              </w:rPr>
              <w:t>(</w:t>
            </w:r>
            <w:r w:rsidR="00413CFB" w:rsidRPr="00F13722">
              <w:rPr>
                <w:rFonts w:ascii="Arial" w:hAnsi="Arial" w:cs="Arial"/>
                <w:sz w:val="16"/>
                <w:szCs w:val="16"/>
              </w:rPr>
              <w:t>Baht</w:t>
            </w:r>
            <w:r w:rsidRPr="00F13722">
              <w:rPr>
                <w:rFonts w:ascii="Arial" w:hAnsi="Arial" w:cs="Arial"/>
                <w:sz w:val="16"/>
                <w:szCs w:val="16"/>
              </w:rPr>
              <w:t>)</w:t>
            </w:r>
          </w:p>
        </w:tc>
        <w:tc>
          <w:tcPr>
            <w:tcW w:w="900" w:type="dxa"/>
            <w:vMerge/>
            <w:vAlign w:val="center"/>
            <w:hideMark/>
          </w:tcPr>
          <w:p w14:paraId="38F48F9E" w14:textId="77777777" w:rsidR="00413CFB" w:rsidRPr="00F13722" w:rsidRDefault="00413CFB" w:rsidP="004C6D1B">
            <w:pPr>
              <w:spacing w:line="320" w:lineRule="exact"/>
              <w:rPr>
                <w:rFonts w:ascii="Arial" w:hAnsi="Arial" w:cs="Arial"/>
                <w:sz w:val="16"/>
                <w:szCs w:val="16"/>
              </w:rPr>
            </w:pPr>
          </w:p>
        </w:tc>
        <w:tc>
          <w:tcPr>
            <w:tcW w:w="900" w:type="dxa"/>
            <w:vMerge/>
            <w:vAlign w:val="center"/>
            <w:hideMark/>
          </w:tcPr>
          <w:p w14:paraId="19367C0A" w14:textId="77777777" w:rsidR="00413CFB" w:rsidRPr="00F13722" w:rsidRDefault="00413CFB" w:rsidP="00F9432E">
            <w:pPr>
              <w:spacing w:line="320" w:lineRule="exact"/>
              <w:jc w:val="center"/>
              <w:rPr>
                <w:rFonts w:ascii="Arial" w:hAnsi="Arial" w:cs="Arial"/>
                <w:sz w:val="16"/>
                <w:szCs w:val="16"/>
              </w:rPr>
            </w:pPr>
          </w:p>
        </w:tc>
      </w:tr>
      <w:tr w:rsidR="003335C1" w:rsidRPr="00F13722" w14:paraId="364667DF" w14:textId="77777777" w:rsidTr="00AB405F">
        <w:trPr>
          <w:trHeight w:val="28"/>
        </w:trPr>
        <w:tc>
          <w:tcPr>
            <w:tcW w:w="2515" w:type="dxa"/>
            <w:shd w:val="clear" w:color="auto" w:fill="auto"/>
            <w:noWrap/>
            <w:tcMar>
              <w:top w:w="15" w:type="dxa"/>
              <w:left w:w="15" w:type="dxa"/>
              <w:bottom w:w="0" w:type="dxa"/>
              <w:right w:w="15" w:type="dxa"/>
            </w:tcMar>
          </w:tcPr>
          <w:p w14:paraId="14F67D26" w14:textId="77777777" w:rsidR="00413CFB" w:rsidRPr="00F13722" w:rsidRDefault="00413CFB" w:rsidP="00E673C7">
            <w:pPr>
              <w:spacing w:line="320" w:lineRule="exact"/>
              <w:ind w:left="65"/>
              <w:rPr>
                <w:rFonts w:ascii="Arial" w:hAnsi="Arial" w:cs="Arial"/>
                <w:sz w:val="16"/>
                <w:szCs w:val="16"/>
              </w:rPr>
            </w:pPr>
            <w:r w:rsidRPr="00F13722">
              <w:rPr>
                <w:rFonts w:ascii="Arial" w:hAnsi="Arial" w:cs="Arial"/>
                <w:sz w:val="16"/>
                <w:szCs w:val="16"/>
              </w:rPr>
              <w:t>Rental office agreement</w:t>
            </w:r>
          </w:p>
        </w:tc>
        <w:tc>
          <w:tcPr>
            <w:tcW w:w="1540" w:type="dxa"/>
            <w:tcBorders>
              <w:bottom w:val="nil"/>
            </w:tcBorders>
            <w:shd w:val="clear" w:color="auto" w:fill="auto"/>
            <w:noWrap/>
            <w:tcMar>
              <w:top w:w="15" w:type="dxa"/>
              <w:left w:w="15" w:type="dxa"/>
              <w:bottom w:w="0" w:type="dxa"/>
              <w:right w:w="15" w:type="dxa"/>
            </w:tcMar>
          </w:tcPr>
          <w:p w14:paraId="4F2BCBA8" w14:textId="04D68DE6" w:rsidR="00413CFB" w:rsidRPr="00F13722" w:rsidRDefault="00413CFB" w:rsidP="004C6D1B">
            <w:pPr>
              <w:spacing w:line="320" w:lineRule="exact"/>
              <w:ind w:left="75"/>
              <w:rPr>
                <w:rFonts w:ascii="Arial" w:hAnsi="Arial" w:cs="Arial"/>
                <w:sz w:val="16"/>
                <w:szCs w:val="16"/>
              </w:rPr>
            </w:pPr>
            <w:r w:rsidRPr="00F13722">
              <w:rPr>
                <w:rFonts w:ascii="Arial" w:hAnsi="Arial" w:cs="Arial"/>
                <w:sz w:val="16"/>
                <w:szCs w:val="16"/>
              </w:rPr>
              <w:t>XSpring Digital Co., Ltd.</w:t>
            </w:r>
          </w:p>
        </w:tc>
        <w:tc>
          <w:tcPr>
            <w:tcW w:w="1475" w:type="dxa"/>
            <w:tcBorders>
              <w:bottom w:val="nil"/>
            </w:tcBorders>
            <w:shd w:val="clear" w:color="auto" w:fill="auto"/>
            <w:noWrap/>
            <w:tcMar>
              <w:top w:w="15" w:type="dxa"/>
              <w:left w:w="15" w:type="dxa"/>
              <w:bottom w:w="0" w:type="dxa"/>
              <w:right w:w="15" w:type="dxa"/>
            </w:tcMar>
          </w:tcPr>
          <w:p w14:paraId="5E30D65A" w14:textId="438C8435"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1 January 2023</w:t>
            </w:r>
          </w:p>
        </w:tc>
        <w:tc>
          <w:tcPr>
            <w:tcW w:w="1665" w:type="dxa"/>
            <w:tcBorders>
              <w:bottom w:val="nil"/>
            </w:tcBorders>
            <w:shd w:val="clear" w:color="auto" w:fill="auto"/>
            <w:noWrap/>
            <w:tcMar>
              <w:top w:w="15" w:type="dxa"/>
              <w:left w:w="15" w:type="dxa"/>
              <w:bottom w:w="0" w:type="dxa"/>
              <w:right w:w="15" w:type="dxa"/>
            </w:tcMar>
          </w:tcPr>
          <w:p w14:paraId="129C313C" w14:textId="221F62C8"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31 January 2025</w:t>
            </w:r>
          </w:p>
        </w:tc>
        <w:tc>
          <w:tcPr>
            <w:tcW w:w="990" w:type="dxa"/>
            <w:tcBorders>
              <w:bottom w:val="nil"/>
            </w:tcBorders>
            <w:shd w:val="clear" w:color="auto" w:fill="auto"/>
            <w:noWrap/>
            <w:tcMar>
              <w:top w:w="15" w:type="dxa"/>
              <w:left w:w="15" w:type="dxa"/>
              <w:bottom w:w="0" w:type="dxa"/>
              <w:right w:w="15" w:type="dxa"/>
            </w:tcMar>
          </w:tcPr>
          <w:p w14:paraId="0D198BEA" w14:textId="6FAF0245" w:rsidR="00413CFB" w:rsidRPr="00F13722" w:rsidRDefault="00413CFB" w:rsidP="004C6D1B">
            <w:pPr>
              <w:spacing w:line="320" w:lineRule="exact"/>
              <w:ind w:right="75"/>
              <w:jc w:val="right"/>
              <w:rPr>
                <w:rFonts w:ascii="Arial" w:hAnsi="Arial" w:cs="Arial"/>
                <w:sz w:val="16"/>
                <w:szCs w:val="16"/>
                <w:rtl/>
                <w:lang w:bidi="ar-SA"/>
              </w:rPr>
            </w:pPr>
            <w:r w:rsidRPr="00F13722">
              <w:rPr>
                <w:rFonts w:ascii="Arial" w:hAnsi="Arial" w:cs="Arial"/>
                <w:sz w:val="16"/>
                <w:szCs w:val="16"/>
                <w:rtl/>
                <w:lang w:bidi="ar-SA"/>
              </w:rPr>
              <w:t>330,512</w:t>
            </w:r>
          </w:p>
        </w:tc>
        <w:tc>
          <w:tcPr>
            <w:tcW w:w="900" w:type="dxa"/>
            <w:tcBorders>
              <w:bottom w:val="nil"/>
            </w:tcBorders>
            <w:shd w:val="clear" w:color="auto" w:fill="auto"/>
            <w:noWrap/>
            <w:tcMar>
              <w:top w:w="15" w:type="dxa"/>
              <w:left w:w="15" w:type="dxa"/>
              <w:bottom w:w="0" w:type="dxa"/>
              <w:right w:w="15" w:type="dxa"/>
            </w:tcMar>
          </w:tcPr>
          <w:p w14:paraId="28193D91" w14:textId="42119EFC"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w:t>
            </w:r>
          </w:p>
        </w:tc>
        <w:tc>
          <w:tcPr>
            <w:tcW w:w="900" w:type="dxa"/>
            <w:tcBorders>
              <w:bottom w:val="nil"/>
            </w:tcBorders>
            <w:shd w:val="clear" w:color="auto" w:fill="auto"/>
            <w:noWrap/>
            <w:tcMar>
              <w:top w:w="15" w:type="dxa"/>
              <w:left w:w="15" w:type="dxa"/>
              <w:bottom w:w="0" w:type="dxa"/>
              <w:right w:w="15" w:type="dxa"/>
            </w:tcMar>
          </w:tcPr>
          <w:p w14:paraId="6B5BA7EF" w14:textId="283C9824" w:rsidR="00413CFB" w:rsidRPr="00F13722" w:rsidRDefault="00413CFB" w:rsidP="004C6D1B">
            <w:pPr>
              <w:spacing w:line="320" w:lineRule="exact"/>
              <w:jc w:val="center"/>
              <w:rPr>
                <w:rFonts w:ascii="Arial" w:hAnsi="Arial" w:cs="Arial"/>
                <w:sz w:val="16"/>
                <w:szCs w:val="16"/>
              </w:rPr>
            </w:pPr>
            <w:r w:rsidRPr="00F13722">
              <w:rPr>
                <w:rFonts w:ascii="Arial" w:hAnsi="Arial" w:cs="Arial"/>
                <w:sz w:val="16"/>
                <w:szCs w:val="16"/>
              </w:rPr>
              <w:t>30 days</w:t>
            </w:r>
          </w:p>
        </w:tc>
      </w:tr>
      <w:tr w:rsidR="0003205B" w:rsidRPr="00F13722" w14:paraId="02D98982" w14:textId="77777777" w:rsidTr="00AB405F">
        <w:trPr>
          <w:trHeight w:val="28"/>
        </w:trPr>
        <w:tc>
          <w:tcPr>
            <w:tcW w:w="2515" w:type="dxa"/>
            <w:vMerge w:val="restart"/>
            <w:shd w:val="clear" w:color="auto" w:fill="auto"/>
            <w:noWrap/>
            <w:tcMar>
              <w:top w:w="15" w:type="dxa"/>
              <w:left w:w="15" w:type="dxa"/>
              <w:bottom w:w="0" w:type="dxa"/>
              <w:right w:w="15" w:type="dxa"/>
            </w:tcMar>
          </w:tcPr>
          <w:p w14:paraId="0E8B25FC" w14:textId="77777777" w:rsidR="0003205B" w:rsidRPr="00F13722" w:rsidRDefault="0003205B" w:rsidP="004C6D1B">
            <w:pPr>
              <w:spacing w:line="320" w:lineRule="exact"/>
              <w:ind w:left="65"/>
              <w:rPr>
                <w:rFonts w:ascii="Arial" w:hAnsi="Arial" w:cs="Arial"/>
                <w:sz w:val="16"/>
                <w:szCs w:val="16"/>
              </w:rPr>
            </w:pPr>
            <w:r w:rsidRPr="00F13722">
              <w:rPr>
                <w:rFonts w:ascii="Arial" w:hAnsi="Arial" w:cs="Arial"/>
                <w:sz w:val="16"/>
                <w:szCs w:val="16"/>
              </w:rPr>
              <w:t>Service agreement</w:t>
            </w:r>
          </w:p>
          <w:p w14:paraId="0B3CFCA2" w14:textId="77777777" w:rsidR="0003205B" w:rsidRPr="00F13722" w:rsidRDefault="0003205B" w:rsidP="004C6D1B">
            <w:pPr>
              <w:spacing w:line="320" w:lineRule="exact"/>
              <w:ind w:left="65"/>
              <w:rPr>
                <w:rFonts w:ascii="Arial" w:hAnsi="Arial" w:cs="Arial"/>
                <w:sz w:val="16"/>
                <w:szCs w:val="16"/>
              </w:rPr>
            </w:pPr>
            <w:r w:rsidRPr="00F13722">
              <w:rPr>
                <w:rFonts w:ascii="Arial" w:hAnsi="Arial" w:cs="Arial"/>
                <w:sz w:val="16"/>
                <w:szCs w:val="16"/>
              </w:rPr>
              <w:t xml:space="preserve">for company secretary, risk management, finance and accounting, </w:t>
            </w:r>
            <w:proofErr w:type="gramStart"/>
            <w:r w:rsidRPr="00F13722">
              <w:rPr>
                <w:rFonts w:ascii="Arial" w:hAnsi="Arial" w:cs="Arial"/>
                <w:sz w:val="16"/>
                <w:szCs w:val="16"/>
              </w:rPr>
              <w:t>marketing</w:t>
            </w:r>
            <w:proofErr w:type="gramEnd"/>
            <w:r w:rsidRPr="00F13722">
              <w:rPr>
                <w:rFonts w:ascii="Arial" w:hAnsi="Arial" w:cs="Arial"/>
                <w:sz w:val="16"/>
                <w:szCs w:val="16"/>
              </w:rPr>
              <w:t xml:space="preserve"> and public relations, legal, compliance and </w:t>
            </w:r>
          </w:p>
          <w:p w14:paraId="5010E784" w14:textId="57E37A76" w:rsidR="0003205B" w:rsidRPr="00F13722" w:rsidRDefault="0003205B" w:rsidP="004A1BCB">
            <w:pPr>
              <w:spacing w:line="320" w:lineRule="exact"/>
              <w:ind w:left="65"/>
              <w:rPr>
                <w:rFonts w:ascii="Arial" w:hAnsi="Arial" w:cs="Arial"/>
                <w:sz w:val="16"/>
                <w:szCs w:val="16"/>
              </w:rPr>
            </w:pPr>
            <w:r w:rsidRPr="00F13722">
              <w:rPr>
                <w:rFonts w:ascii="Arial" w:hAnsi="Arial" w:cs="Arial"/>
                <w:sz w:val="16"/>
                <w:szCs w:val="16"/>
              </w:rPr>
              <w:t>human resources and other operating</w:t>
            </w:r>
          </w:p>
        </w:tc>
        <w:tc>
          <w:tcPr>
            <w:tcW w:w="1540" w:type="dxa"/>
            <w:tcBorders>
              <w:bottom w:val="nil"/>
            </w:tcBorders>
            <w:shd w:val="clear" w:color="auto" w:fill="auto"/>
            <w:noWrap/>
            <w:tcMar>
              <w:top w:w="15" w:type="dxa"/>
              <w:left w:w="15" w:type="dxa"/>
              <w:bottom w:w="0" w:type="dxa"/>
              <w:right w:w="15" w:type="dxa"/>
            </w:tcMar>
          </w:tcPr>
          <w:p w14:paraId="338E9B7B" w14:textId="4826BB1A" w:rsidR="0003205B" w:rsidRPr="00F13722" w:rsidRDefault="0003205B" w:rsidP="004C6D1B">
            <w:pPr>
              <w:spacing w:line="320" w:lineRule="exact"/>
              <w:ind w:left="75"/>
              <w:rPr>
                <w:rFonts w:ascii="Arial" w:hAnsi="Arial" w:cs="Arial"/>
                <w:sz w:val="16"/>
                <w:szCs w:val="16"/>
              </w:rPr>
            </w:pPr>
            <w:r w:rsidRPr="00F13722">
              <w:rPr>
                <w:rFonts w:ascii="Arial" w:hAnsi="Arial" w:cs="Arial"/>
                <w:sz w:val="16"/>
                <w:szCs w:val="16"/>
              </w:rPr>
              <w:t>XSpring Digital Co., Ltd.</w:t>
            </w:r>
          </w:p>
        </w:tc>
        <w:tc>
          <w:tcPr>
            <w:tcW w:w="1475" w:type="dxa"/>
            <w:tcBorders>
              <w:bottom w:val="nil"/>
            </w:tcBorders>
            <w:shd w:val="clear" w:color="auto" w:fill="auto"/>
            <w:noWrap/>
            <w:tcMar>
              <w:top w:w="15" w:type="dxa"/>
              <w:left w:w="15" w:type="dxa"/>
              <w:bottom w:w="0" w:type="dxa"/>
              <w:right w:w="15" w:type="dxa"/>
            </w:tcMar>
          </w:tcPr>
          <w:p w14:paraId="00EF8013" w14:textId="75DF75C2"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Pr>
              <w:t>1 January 2023</w:t>
            </w:r>
          </w:p>
        </w:tc>
        <w:tc>
          <w:tcPr>
            <w:tcW w:w="1665" w:type="dxa"/>
            <w:tcBorders>
              <w:bottom w:val="nil"/>
            </w:tcBorders>
            <w:shd w:val="clear" w:color="auto" w:fill="auto"/>
            <w:noWrap/>
            <w:tcMar>
              <w:top w:w="15" w:type="dxa"/>
              <w:left w:w="15" w:type="dxa"/>
              <w:bottom w:w="0" w:type="dxa"/>
              <w:right w:w="15" w:type="dxa"/>
            </w:tcMar>
          </w:tcPr>
          <w:p w14:paraId="7F1109D4" w14:textId="58DCA15E"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Pr>
              <w:t>31 July 2023</w:t>
            </w:r>
          </w:p>
        </w:tc>
        <w:tc>
          <w:tcPr>
            <w:tcW w:w="990" w:type="dxa"/>
            <w:tcBorders>
              <w:bottom w:val="nil"/>
            </w:tcBorders>
            <w:shd w:val="clear" w:color="auto" w:fill="auto"/>
            <w:noWrap/>
            <w:tcMar>
              <w:top w:w="15" w:type="dxa"/>
              <w:left w:w="15" w:type="dxa"/>
              <w:bottom w:w="0" w:type="dxa"/>
              <w:right w:w="15" w:type="dxa"/>
            </w:tcMar>
          </w:tcPr>
          <w:p w14:paraId="4BB2FB4F" w14:textId="0509D8C3" w:rsidR="0003205B" w:rsidRPr="00F13722" w:rsidRDefault="0003205B" w:rsidP="004C6D1B">
            <w:pPr>
              <w:spacing w:line="320" w:lineRule="exact"/>
              <w:ind w:right="75"/>
              <w:jc w:val="right"/>
              <w:rPr>
                <w:rFonts w:ascii="Arial" w:hAnsi="Arial" w:cs="Arial"/>
                <w:sz w:val="16"/>
                <w:szCs w:val="16"/>
              </w:rPr>
            </w:pPr>
            <w:r w:rsidRPr="00F13722">
              <w:rPr>
                <w:rFonts w:ascii="Arial" w:hAnsi="Arial" w:cs="Arial"/>
                <w:sz w:val="16"/>
                <w:szCs w:val="16"/>
                <w:lang w:bidi="ar-SA"/>
              </w:rPr>
              <w:t>1,000,000</w:t>
            </w:r>
          </w:p>
        </w:tc>
        <w:tc>
          <w:tcPr>
            <w:tcW w:w="900" w:type="dxa"/>
            <w:tcBorders>
              <w:bottom w:val="nil"/>
            </w:tcBorders>
            <w:shd w:val="clear" w:color="auto" w:fill="auto"/>
            <w:noWrap/>
            <w:tcMar>
              <w:top w:w="15" w:type="dxa"/>
              <w:left w:w="15" w:type="dxa"/>
              <w:bottom w:w="0" w:type="dxa"/>
              <w:right w:w="15" w:type="dxa"/>
            </w:tcMar>
          </w:tcPr>
          <w:p w14:paraId="2C5FDD4B" w14:textId="386407C9"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bottom w:val="nil"/>
            </w:tcBorders>
            <w:shd w:val="clear" w:color="auto" w:fill="auto"/>
            <w:noWrap/>
            <w:tcMar>
              <w:top w:w="15" w:type="dxa"/>
              <w:left w:w="15" w:type="dxa"/>
              <w:bottom w:w="0" w:type="dxa"/>
              <w:right w:w="15" w:type="dxa"/>
            </w:tcMar>
          </w:tcPr>
          <w:p w14:paraId="74B946AE" w14:textId="343FD5BB"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tl/>
                <w:lang w:bidi="ar-SA"/>
              </w:rPr>
              <w:t xml:space="preserve">60 </w:t>
            </w:r>
            <w:r w:rsidRPr="00F13722">
              <w:rPr>
                <w:rFonts w:ascii="Arial" w:hAnsi="Arial" w:cs="Arial"/>
                <w:sz w:val="16"/>
                <w:szCs w:val="16"/>
              </w:rPr>
              <w:t xml:space="preserve"> days</w:t>
            </w:r>
          </w:p>
        </w:tc>
      </w:tr>
      <w:tr w:rsidR="0003205B" w:rsidRPr="00F13722" w14:paraId="3DC43DE1" w14:textId="77777777" w:rsidTr="00AB405F">
        <w:trPr>
          <w:trHeight w:val="28"/>
        </w:trPr>
        <w:tc>
          <w:tcPr>
            <w:tcW w:w="2515" w:type="dxa"/>
            <w:vMerge/>
            <w:shd w:val="clear" w:color="auto" w:fill="auto"/>
            <w:noWrap/>
            <w:tcMar>
              <w:top w:w="15" w:type="dxa"/>
              <w:left w:w="15" w:type="dxa"/>
              <w:bottom w:w="0" w:type="dxa"/>
              <w:right w:w="15" w:type="dxa"/>
            </w:tcMar>
          </w:tcPr>
          <w:p w14:paraId="3E45CE27" w14:textId="77777777" w:rsidR="0003205B" w:rsidRPr="00F13722" w:rsidRDefault="0003205B" w:rsidP="004C6D1B">
            <w:pPr>
              <w:spacing w:line="320" w:lineRule="exact"/>
              <w:ind w:left="65"/>
              <w:rPr>
                <w:rFonts w:ascii="Arial" w:hAnsi="Arial" w:cs="Arial"/>
                <w:sz w:val="16"/>
                <w:szCs w:val="16"/>
              </w:rPr>
            </w:pPr>
          </w:p>
        </w:tc>
        <w:tc>
          <w:tcPr>
            <w:tcW w:w="1540" w:type="dxa"/>
            <w:tcBorders>
              <w:bottom w:val="single" w:sz="4" w:space="0" w:color="auto"/>
            </w:tcBorders>
            <w:shd w:val="clear" w:color="auto" w:fill="auto"/>
            <w:noWrap/>
            <w:tcMar>
              <w:top w:w="15" w:type="dxa"/>
              <w:left w:w="15" w:type="dxa"/>
              <w:bottom w:w="0" w:type="dxa"/>
              <w:right w:w="15" w:type="dxa"/>
            </w:tcMar>
            <w:vAlign w:val="bottom"/>
          </w:tcPr>
          <w:p w14:paraId="6C437AEB" w14:textId="77777777" w:rsidR="0003205B" w:rsidRPr="00F13722" w:rsidRDefault="0003205B" w:rsidP="004C6D1B">
            <w:pPr>
              <w:spacing w:line="320" w:lineRule="exact"/>
              <w:ind w:left="75"/>
              <w:rPr>
                <w:rFonts w:ascii="Arial" w:eastAsia="Calibri" w:hAnsi="Arial" w:cs="Arial"/>
                <w:sz w:val="16"/>
                <w:szCs w:val="16"/>
              </w:rPr>
            </w:pPr>
            <w:r w:rsidRPr="00F13722">
              <w:rPr>
                <w:rFonts w:ascii="Arial" w:eastAsia="Calibri" w:hAnsi="Arial" w:cs="Arial"/>
                <w:sz w:val="16"/>
                <w:szCs w:val="16"/>
              </w:rPr>
              <w:t xml:space="preserve">PK Land Holding </w:t>
            </w:r>
          </w:p>
          <w:p w14:paraId="170279C6" w14:textId="73CF8CCB" w:rsidR="0003205B" w:rsidRPr="00F13722" w:rsidRDefault="0003205B" w:rsidP="004C6D1B">
            <w:pPr>
              <w:spacing w:line="320" w:lineRule="exact"/>
              <w:ind w:left="75"/>
              <w:rPr>
                <w:rFonts w:ascii="Arial" w:hAnsi="Arial" w:cs="Arial"/>
                <w:sz w:val="16"/>
                <w:szCs w:val="16"/>
              </w:rPr>
            </w:pPr>
            <w:r w:rsidRPr="00F13722">
              <w:rPr>
                <w:rFonts w:ascii="Arial" w:eastAsia="Calibri" w:hAnsi="Arial" w:cs="Arial"/>
                <w:sz w:val="16"/>
                <w:szCs w:val="16"/>
              </w:rPr>
              <w:t>Co., Ltd.</w:t>
            </w:r>
          </w:p>
        </w:tc>
        <w:tc>
          <w:tcPr>
            <w:tcW w:w="1475" w:type="dxa"/>
            <w:tcBorders>
              <w:bottom w:val="single" w:sz="4" w:space="0" w:color="auto"/>
            </w:tcBorders>
            <w:shd w:val="clear" w:color="auto" w:fill="auto"/>
            <w:noWrap/>
            <w:tcMar>
              <w:top w:w="15" w:type="dxa"/>
              <w:left w:w="15" w:type="dxa"/>
              <w:bottom w:w="0" w:type="dxa"/>
              <w:right w:w="15" w:type="dxa"/>
            </w:tcMar>
          </w:tcPr>
          <w:p w14:paraId="55065EF8" w14:textId="7C5938A9"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Pr>
              <w:t>1 January 2023</w:t>
            </w:r>
          </w:p>
        </w:tc>
        <w:tc>
          <w:tcPr>
            <w:tcW w:w="1665" w:type="dxa"/>
            <w:tcBorders>
              <w:bottom w:val="single" w:sz="4" w:space="0" w:color="auto"/>
            </w:tcBorders>
            <w:shd w:val="clear" w:color="auto" w:fill="auto"/>
            <w:noWrap/>
            <w:tcMar>
              <w:top w:w="15" w:type="dxa"/>
              <w:left w:w="15" w:type="dxa"/>
              <w:bottom w:w="0" w:type="dxa"/>
              <w:right w:w="15" w:type="dxa"/>
            </w:tcMar>
          </w:tcPr>
          <w:p w14:paraId="70763937" w14:textId="05DFA169" w:rsidR="0003205B" w:rsidRPr="00F13722" w:rsidRDefault="0003205B" w:rsidP="009B6F23">
            <w:pPr>
              <w:spacing w:line="320" w:lineRule="exact"/>
              <w:ind w:right="-12"/>
              <w:jc w:val="center"/>
              <w:rPr>
                <w:rFonts w:ascii="Arial" w:hAnsi="Arial" w:cs="Arial"/>
                <w:sz w:val="16"/>
                <w:szCs w:val="16"/>
              </w:rPr>
            </w:pPr>
            <w:r w:rsidRPr="00F13722">
              <w:rPr>
                <w:rFonts w:ascii="Arial" w:hAnsi="Arial" w:cs="Arial"/>
                <w:sz w:val="16"/>
                <w:szCs w:val="16"/>
              </w:rPr>
              <w:t>31 December 2023</w:t>
            </w:r>
          </w:p>
        </w:tc>
        <w:tc>
          <w:tcPr>
            <w:tcW w:w="990" w:type="dxa"/>
            <w:tcBorders>
              <w:bottom w:val="single" w:sz="4" w:space="0" w:color="auto"/>
            </w:tcBorders>
            <w:shd w:val="clear" w:color="auto" w:fill="auto"/>
            <w:noWrap/>
            <w:tcMar>
              <w:top w:w="15" w:type="dxa"/>
              <w:left w:w="15" w:type="dxa"/>
              <w:bottom w:w="0" w:type="dxa"/>
              <w:right w:w="15" w:type="dxa"/>
            </w:tcMar>
          </w:tcPr>
          <w:p w14:paraId="027DED1E" w14:textId="6F3FEFEA" w:rsidR="0003205B" w:rsidRPr="00F13722" w:rsidRDefault="0003205B" w:rsidP="004C6D1B">
            <w:pPr>
              <w:spacing w:line="320" w:lineRule="exact"/>
              <w:ind w:right="75"/>
              <w:jc w:val="right"/>
              <w:rPr>
                <w:rFonts w:ascii="Arial" w:hAnsi="Arial" w:cs="Arial"/>
                <w:sz w:val="16"/>
                <w:szCs w:val="16"/>
              </w:rPr>
            </w:pPr>
            <w:r w:rsidRPr="00F13722">
              <w:rPr>
                <w:rFonts w:ascii="Arial" w:hAnsi="Arial" w:cs="Arial"/>
                <w:sz w:val="16"/>
                <w:szCs w:val="16"/>
                <w:rtl/>
                <w:lang w:bidi="ar-SA"/>
              </w:rPr>
              <w:t>5,000</w:t>
            </w:r>
          </w:p>
        </w:tc>
        <w:tc>
          <w:tcPr>
            <w:tcW w:w="900" w:type="dxa"/>
            <w:tcBorders>
              <w:bottom w:val="single" w:sz="4" w:space="0" w:color="auto"/>
            </w:tcBorders>
            <w:shd w:val="clear" w:color="auto" w:fill="auto"/>
            <w:noWrap/>
            <w:tcMar>
              <w:top w:w="15" w:type="dxa"/>
              <w:left w:w="15" w:type="dxa"/>
              <w:bottom w:w="0" w:type="dxa"/>
              <w:right w:w="15" w:type="dxa"/>
            </w:tcMar>
          </w:tcPr>
          <w:p w14:paraId="33FE4E5F" w14:textId="02E3DBBF"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3E116E60" w14:textId="7A71EC0D" w:rsidR="0003205B" w:rsidRPr="00F13722" w:rsidRDefault="0003205B" w:rsidP="004C6D1B">
            <w:pPr>
              <w:spacing w:line="320" w:lineRule="exact"/>
              <w:jc w:val="center"/>
              <w:rPr>
                <w:rFonts w:ascii="Arial" w:hAnsi="Arial" w:cs="Arial"/>
                <w:sz w:val="16"/>
                <w:szCs w:val="16"/>
              </w:rPr>
            </w:pPr>
            <w:r w:rsidRPr="00F13722">
              <w:rPr>
                <w:rFonts w:ascii="Arial" w:hAnsi="Arial" w:cs="Arial"/>
                <w:sz w:val="16"/>
                <w:szCs w:val="16"/>
                <w:rtl/>
                <w:lang w:bidi="ar-SA"/>
              </w:rPr>
              <w:t xml:space="preserve">60 </w:t>
            </w:r>
            <w:r w:rsidRPr="00F13722">
              <w:rPr>
                <w:rFonts w:ascii="Arial" w:hAnsi="Arial" w:cs="Arial"/>
                <w:sz w:val="16"/>
                <w:szCs w:val="16"/>
              </w:rPr>
              <w:t xml:space="preserve"> days</w:t>
            </w:r>
          </w:p>
        </w:tc>
      </w:tr>
      <w:tr w:rsidR="00AB405F" w:rsidRPr="00F13722" w14:paraId="17A21EA1" w14:textId="77777777" w:rsidTr="00AB405F">
        <w:trPr>
          <w:trHeight w:val="28"/>
        </w:trPr>
        <w:tc>
          <w:tcPr>
            <w:tcW w:w="2515" w:type="dxa"/>
            <w:vMerge/>
            <w:shd w:val="clear" w:color="auto" w:fill="auto"/>
            <w:noWrap/>
            <w:tcMar>
              <w:top w:w="15" w:type="dxa"/>
              <w:left w:w="15" w:type="dxa"/>
              <w:bottom w:w="0" w:type="dxa"/>
              <w:right w:w="15" w:type="dxa"/>
            </w:tcMar>
          </w:tcPr>
          <w:p w14:paraId="27C7B049" w14:textId="77777777" w:rsidR="00AB405F" w:rsidRPr="00F13722" w:rsidRDefault="00AB405F" w:rsidP="00AB405F">
            <w:pPr>
              <w:spacing w:line="320" w:lineRule="exact"/>
              <w:ind w:left="65"/>
              <w:rPr>
                <w:rFonts w:ascii="Arial" w:hAnsi="Arial" w:cs="Arial"/>
                <w:sz w:val="16"/>
                <w:szCs w:val="16"/>
              </w:rPr>
            </w:pPr>
          </w:p>
        </w:tc>
        <w:tc>
          <w:tcPr>
            <w:tcW w:w="1540" w:type="dxa"/>
            <w:tcBorders>
              <w:bottom w:val="single" w:sz="4" w:space="0" w:color="auto"/>
            </w:tcBorders>
            <w:shd w:val="clear" w:color="auto" w:fill="auto"/>
            <w:noWrap/>
            <w:tcMar>
              <w:top w:w="15" w:type="dxa"/>
              <w:left w:w="15" w:type="dxa"/>
              <w:bottom w:w="0" w:type="dxa"/>
              <w:right w:w="15" w:type="dxa"/>
            </w:tcMar>
            <w:vAlign w:val="bottom"/>
          </w:tcPr>
          <w:p w14:paraId="32C29CC3" w14:textId="608401BD" w:rsidR="00AB405F" w:rsidRPr="00F13722" w:rsidRDefault="00AB405F" w:rsidP="00AB405F">
            <w:pPr>
              <w:spacing w:line="320" w:lineRule="exact"/>
              <w:ind w:left="75"/>
              <w:rPr>
                <w:rFonts w:ascii="Arial" w:eastAsia="Calibri" w:hAnsi="Arial" w:cs="Arial"/>
                <w:sz w:val="16"/>
                <w:szCs w:val="16"/>
              </w:rPr>
            </w:pPr>
            <w:proofErr w:type="spellStart"/>
            <w:r w:rsidRPr="00F13722">
              <w:rPr>
                <w:rFonts w:ascii="Arial" w:eastAsia="Calibri" w:hAnsi="Arial" w:cs="Arial"/>
                <w:sz w:val="16"/>
                <w:szCs w:val="16"/>
              </w:rPr>
              <w:t>XSpring</w:t>
            </w:r>
            <w:proofErr w:type="spellEnd"/>
            <w:r w:rsidRPr="00F13722">
              <w:rPr>
                <w:rFonts w:ascii="Arial" w:eastAsia="Calibri" w:hAnsi="Arial" w:cs="Arial"/>
                <w:sz w:val="16"/>
                <w:szCs w:val="16"/>
              </w:rPr>
              <w:t xml:space="preserve"> Asset Management </w:t>
            </w:r>
            <w:r w:rsidR="004B16AF">
              <w:rPr>
                <w:rFonts w:ascii="Arial" w:eastAsia="Calibri" w:hAnsi="Arial" w:cs="Arial"/>
                <w:sz w:val="16"/>
                <w:szCs w:val="16"/>
              </w:rPr>
              <w:t xml:space="preserve">                 </w:t>
            </w:r>
            <w:r w:rsidRPr="00F13722">
              <w:rPr>
                <w:rFonts w:ascii="Arial" w:eastAsia="Calibri" w:hAnsi="Arial" w:cs="Arial"/>
                <w:sz w:val="16"/>
                <w:szCs w:val="16"/>
              </w:rPr>
              <w:t>Co.,</w:t>
            </w:r>
            <w:r w:rsidR="004B16AF">
              <w:rPr>
                <w:rFonts w:ascii="Arial" w:eastAsia="Calibri" w:hAnsi="Arial" w:cs="Arial"/>
                <w:sz w:val="16"/>
                <w:szCs w:val="16"/>
              </w:rPr>
              <w:t xml:space="preserve"> </w:t>
            </w:r>
            <w:r w:rsidRPr="00F13722">
              <w:rPr>
                <w:rFonts w:ascii="Arial" w:eastAsia="Calibri" w:hAnsi="Arial" w:cs="Arial"/>
                <w:sz w:val="16"/>
                <w:szCs w:val="16"/>
              </w:rPr>
              <w:t>Ltd.</w:t>
            </w:r>
          </w:p>
        </w:tc>
        <w:tc>
          <w:tcPr>
            <w:tcW w:w="1475" w:type="dxa"/>
            <w:tcBorders>
              <w:bottom w:val="single" w:sz="4" w:space="0" w:color="auto"/>
            </w:tcBorders>
            <w:shd w:val="clear" w:color="auto" w:fill="auto"/>
            <w:noWrap/>
            <w:tcMar>
              <w:top w:w="15" w:type="dxa"/>
              <w:left w:w="15" w:type="dxa"/>
              <w:bottom w:w="0" w:type="dxa"/>
              <w:right w:w="15" w:type="dxa"/>
            </w:tcMar>
          </w:tcPr>
          <w:p w14:paraId="6F04C02D" w14:textId="78E10345" w:rsidR="00AB405F" w:rsidRPr="00F13722" w:rsidRDefault="00AB405F" w:rsidP="00AB405F">
            <w:pPr>
              <w:spacing w:line="320" w:lineRule="exact"/>
              <w:jc w:val="center"/>
              <w:rPr>
                <w:rFonts w:ascii="Arial" w:hAnsi="Arial" w:cs="Arial"/>
                <w:sz w:val="16"/>
                <w:szCs w:val="16"/>
              </w:rPr>
            </w:pPr>
            <w:r w:rsidRPr="00F13722">
              <w:rPr>
                <w:rFonts w:ascii="Arial" w:hAnsi="Arial" w:cs="Arial"/>
                <w:sz w:val="16"/>
                <w:szCs w:val="16"/>
              </w:rPr>
              <w:t>1 August 2023</w:t>
            </w:r>
          </w:p>
        </w:tc>
        <w:tc>
          <w:tcPr>
            <w:tcW w:w="1665" w:type="dxa"/>
            <w:tcBorders>
              <w:bottom w:val="single" w:sz="4" w:space="0" w:color="auto"/>
            </w:tcBorders>
            <w:shd w:val="clear" w:color="auto" w:fill="auto"/>
            <w:noWrap/>
            <w:tcMar>
              <w:top w:w="15" w:type="dxa"/>
              <w:left w:w="15" w:type="dxa"/>
              <w:bottom w:w="0" w:type="dxa"/>
              <w:right w:w="15" w:type="dxa"/>
            </w:tcMar>
          </w:tcPr>
          <w:p w14:paraId="244D684C" w14:textId="5F8F8E90" w:rsidR="00AB405F" w:rsidRPr="00F13722" w:rsidRDefault="00AB405F" w:rsidP="00AB405F">
            <w:pPr>
              <w:spacing w:line="320" w:lineRule="exact"/>
              <w:ind w:right="-12"/>
              <w:jc w:val="center"/>
              <w:rPr>
                <w:rFonts w:ascii="Arial" w:hAnsi="Arial" w:cs="Arial"/>
                <w:sz w:val="16"/>
                <w:szCs w:val="16"/>
              </w:rPr>
            </w:pPr>
            <w:r w:rsidRPr="00F13722">
              <w:rPr>
                <w:rFonts w:ascii="Arial" w:hAnsi="Arial" w:cs="Arial"/>
                <w:sz w:val="16"/>
                <w:szCs w:val="16"/>
              </w:rPr>
              <w:t>31 July 2024</w:t>
            </w:r>
          </w:p>
        </w:tc>
        <w:tc>
          <w:tcPr>
            <w:tcW w:w="990" w:type="dxa"/>
            <w:tcBorders>
              <w:bottom w:val="single" w:sz="4" w:space="0" w:color="auto"/>
            </w:tcBorders>
            <w:shd w:val="clear" w:color="auto" w:fill="auto"/>
            <w:noWrap/>
            <w:tcMar>
              <w:top w:w="15" w:type="dxa"/>
              <w:left w:w="15" w:type="dxa"/>
              <w:bottom w:w="0" w:type="dxa"/>
              <w:right w:w="15" w:type="dxa"/>
            </w:tcMar>
          </w:tcPr>
          <w:p w14:paraId="48A6FF74" w14:textId="580BCCEF" w:rsidR="00AB405F" w:rsidRPr="00F13722" w:rsidRDefault="00AB405F" w:rsidP="00AB405F">
            <w:pPr>
              <w:spacing w:line="320" w:lineRule="exact"/>
              <w:ind w:right="75"/>
              <w:jc w:val="right"/>
              <w:rPr>
                <w:rFonts w:ascii="Arial" w:hAnsi="Arial" w:cs="Arial"/>
                <w:sz w:val="16"/>
                <w:szCs w:val="16"/>
                <w:rtl/>
                <w:lang w:bidi="ar-SA"/>
              </w:rPr>
            </w:pPr>
            <w:r w:rsidRPr="00F13722">
              <w:rPr>
                <w:rFonts w:ascii="Arial" w:hAnsi="Arial" w:cs="Arial"/>
                <w:sz w:val="16"/>
                <w:szCs w:val="16"/>
                <w:rtl/>
                <w:lang w:bidi="ar-SA"/>
              </w:rPr>
              <w:t>715,000</w:t>
            </w:r>
          </w:p>
        </w:tc>
        <w:tc>
          <w:tcPr>
            <w:tcW w:w="900" w:type="dxa"/>
            <w:tcBorders>
              <w:bottom w:val="single" w:sz="4" w:space="0" w:color="auto"/>
            </w:tcBorders>
            <w:shd w:val="clear" w:color="auto" w:fill="auto"/>
            <w:noWrap/>
            <w:tcMar>
              <w:top w:w="15" w:type="dxa"/>
              <w:left w:w="15" w:type="dxa"/>
              <w:bottom w:w="0" w:type="dxa"/>
              <w:right w:w="15" w:type="dxa"/>
            </w:tcMar>
          </w:tcPr>
          <w:p w14:paraId="49A2E8CC" w14:textId="39D7E271" w:rsidR="00AB405F" w:rsidRPr="00F13722" w:rsidRDefault="00AB405F" w:rsidP="00AB405F">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09C9A3EB" w14:textId="2A16EA29" w:rsidR="00AB405F" w:rsidRPr="00F13722" w:rsidRDefault="00AB405F" w:rsidP="00AB405F">
            <w:pPr>
              <w:spacing w:line="320" w:lineRule="exact"/>
              <w:jc w:val="center"/>
              <w:rPr>
                <w:rFonts w:ascii="Arial" w:hAnsi="Arial" w:cs="Arial"/>
                <w:sz w:val="16"/>
                <w:szCs w:val="16"/>
                <w:rtl/>
                <w:lang w:bidi="ar-SA"/>
              </w:rPr>
            </w:pPr>
            <w:r w:rsidRPr="00F13722">
              <w:rPr>
                <w:rFonts w:ascii="Arial" w:hAnsi="Arial" w:cs="Arial"/>
                <w:sz w:val="16"/>
                <w:szCs w:val="16"/>
                <w:rtl/>
                <w:lang w:bidi="ar-SA"/>
              </w:rPr>
              <w:t xml:space="preserve">60 </w:t>
            </w:r>
            <w:r w:rsidRPr="00F13722">
              <w:rPr>
                <w:rFonts w:ascii="Arial" w:hAnsi="Arial" w:cs="Arial"/>
                <w:sz w:val="16"/>
                <w:szCs w:val="16"/>
              </w:rPr>
              <w:t xml:space="preserve"> days</w:t>
            </w:r>
          </w:p>
        </w:tc>
      </w:tr>
      <w:tr w:rsidR="00AB405F" w:rsidRPr="00F13722" w14:paraId="3220840B" w14:textId="77777777" w:rsidTr="00AB405F">
        <w:trPr>
          <w:trHeight w:val="28"/>
        </w:trPr>
        <w:tc>
          <w:tcPr>
            <w:tcW w:w="2515" w:type="dxa"/>
            <w:vMerge/>
            <w:shd w:val="clear" w:color="auto" w:fill="auto"/>
            <w:noWrap/>
            <w:tcMar>
              <w:top w:w="15" w:type="dxa"/>
              <w:left w:w="15" w:type="dxa"/>
              <w:bottom w:w="0" w:type="dxa"/>
              <w:right w:w="15" w:type="dxa"/>
            </w:tcMar>
          </w:tcPr>
          <w:p w14:paraId="3E1E17E6" w14:textId="77777777" w:rsidR="00AB405F" w:rsidRPr="00F13722" w:rsidRDefault="00AB405F" w:rsidP="00AB405F">
            <w:pPr>
              <w:spacing w:line="320" w:lineRule="exact"/>
              <w:ind w:left="65"/>
              <w:rPr>
                <w:rFonts w:ascii="Arial" w:hAnsi="Arial" w:cs="Arial"/>
                <w:sz w:val="16"/>
                <w:szCs w:val="16"/>
              </w:rPr>
            </w:pPr>
          </w:p>
        </w:tc>
        <w:tc>
          <w:tcPr>
            <w:tcW w:w="1540" w:type="dxa"/>
            <w:tcBorders>
              <w:bottom w:val="single" w:sz="4" w:space="0" w:color="auto"/>
            </w:tcBorders>
            <w:shd w:val="clear" w:color="auto" w:fill="auto"/>
            <w:noWrap/>
            <w:tcMar>
              <w:top w:w="15" w:type="dxa"/>
              <w:left w:w="15" w:type="dxa"/>
              <w:bottom w:w="0" w:type="dxa"/>
              <w:right w:w="15" w:type="dxa"/>
            </w:tcMar>
            <w:vAlign w:val="bottom"/>
          </w:tcPr>
          <w:p w14:paraId="2387B709" w14:textId="0765647F" w:rsidR="00AB405F" w:rsidRPr="00F13722" w:rsidRDefault="00AB405F" w:rsidP="00AB405F">
            <w:pPr>
              <w:spacing w:line="320" w:lineRule="exact"/>
              <w:ind w:left="75"/>
              <w:rPr>
                <w:rFonts w:ascii="Arial" w:eastAsia="Calibri" w:hAnsi="Arial" w:cs="Arial"/>
                <w:sz w:val="16"/>
                <w:szCs w:val="16"/>
              </w:rPr>
            </w:pPr>
            <w:r w:rsidRPr="00F13722">
              <w:rPr>
                <w:rFonts w:ascii="Arial" w:eastAsia="Calibri" w:hAnsi="Arial" w:cs="Arial"/>
                <w:sz w:val="16"/>
                <w:szCs w:val="16"/>
              </w:rPr>
              <w:t xml:space="preserve">XSpring AMC Asset Management </w:t>
            </w:r>
            <w:r w:rsidR="004B16AF">
              <w:rPr>
                <w:rFonts w:ascii="Arial" w:eastAsia="Calibri" w:hAnsi="Arial" w:cs="Arial"/>
                <w:sz w:val="16"/>
                <w:szCs w:val="16"/>
              </w:rPr>
              <w:t xml:space="preserve">                  </w:t>
            </w:r>
            <w:r w:rsidRPr="00F13722">
              <w:rPr>
                <w:rFonts w:ascii="Arial" w:eastAsia="Calibri" w:hAnsi="Arial" w:cs="Arial"/>
                <w:sz w:val="16"/>
                <w:szCs w:val="16"/>
              </w:rPr>
              <w:t>Co.,</w:t>
            </w:r>
            <w:r w:rsidR="004B16AF">
              <w:rPr>
                <w:rFonts w:ascii="Arial" w:eastAsia="Calibri" w:hAnsi="Arial" w:cs="Arial"/>
                <w:sz w:val="16"/>
                <w:szCs w:val="16"/>
              </w:rPr>
              <w:t xml:space="preserve"> </w:t>
            </w:r>
            <w:r w:rsidRPr="00F13722">
              <w:rPr>
                <w:rFonts w:ascii="Arial" w:eastAsia="Calibri" w:hAnsi="Arial" w:cs="Arial"/>
                <w:sz w:val="16"/>
                <w:szCs w:val="16"/>
              </w:rPr>
              <w:t>Ltd.</w:t>
            </w:r>
          </w:p>
        </w:tc>
        <w:tc>
          <w:tcPr>
            <w:tcW w:w="1475" w:type="dxa"/>
            <w:tcBorders>
              <w:bottom w:val="single" w:sz="4" w:space="0" w:color="auto"/>
            </w:tcBorders>
            <w:shd w:val="clear" w:color="auto" w:fill="auto"/>
            <w:noWrap/>
            <w:tcMar>
              <w:top w:w="15" w:type="dxa"/>
              <w:left w:w="15" w:type="dxa"/>
              <w:bottom w:w="0" w:type="dxa"/>
              <w:right w:w="15" w:type="dxa"/>
            </w:tcMar>
          </w:tcPr>
          <w:p w14:paraId="28859E00" w14:textId="3D0E535B" w:rsidR="00AB405F" w:rsidRPr="00F13722" w:rsidRDefault="00AB405F" w:rsidP="00AB405F">
            <w:pPr>
              <w:spacing w:line="320" w:lineRule="exact"/>
              <w:jc w:val="center"/>
              <w:rPr>
                <w:rFonts w:ascii="Arial" w:hAnsi="Arial" w:cs="Arial"/>
                <w:sz w:val="16"/>
                <w:szCs w:val="16"/>
              </w:rPr>
            </w:pPr>
            <w:r w:rsidRPr="00F13722">
              <w:rPr>
                <w:rFonts w:ascii="Arial" w:hAnsi="Arial" w:cs="Arial"/>
                <w:sz w:val="16"/>
                <w:szCs w:val="16"/>
              </w:rPr>
              <w:t>1 August 2023</w:t>
            </w:r>
          </w:p>
        </w:tc>
        <w:tc>
          <w:tcPr>
            <w:tcW w:w="1665" w:type="dxa"/>
            <w:tcBorders>
              <w:bottom w:val="single" w:sz="4" w:space="0" w:color="auto"/>
            </w:tcBorders>
            <w:shd w:val="clear" w:color="auto" w:fill="auto"/>
            <w:noWrap/>
            <w:tcMar>
              <w:top w:w="15" w:type="dxa"/>
              <w:left w:w="15" w:type="dxa"/>
              <w:bottom w:w="0" w:type="dxa"/>
              <w:right w:w="15" w:type="dxa"/>
            </w:tcMar>
          </w:tcPr>
          <w:p w14:paraId="290B35A7" w14:textId="04055A22" w:rsidR="00AB405F" w:rsidRPr="00F13722" w:rsidRDefault="00AB405F" w:rsidP="00AB405F">
            <w:pPr>
              <w:spacing w:line="320" w:lineRule="exact"/>
              <w:ind w:right="-12"/>
              <w:jc w:val="center"/>
              <w:rPr>
                <w:rFonts w:ascii="Arial" w:hAnsi="Arial" w:cs="Arial"/>
                <w:sz w:val="16"/>
                <w:szCs w:val="16"/>
              </w:rPr>
            </w:pPr>
            <w:r w:rsidRPr="00F13722">
              <w:rPr>
                <w:rFonts w:ascii="Arial" w:hAnsi="Arial" w:cs="Arial"/>
                <w:sz w:val="16"/>
                <w:szCs w:val="16"/>
              </w:rPr>
              <w:t>31 July 2024</w:t>
            </w:r>
          </w:p>
        </w:tc>
        <w:tc>
          <w:tcPr>
            <w:tcW w:w="990" w:type="dxa"/>
            <w:tcBorders>
              <w:bottom w:val="single" w:sz="4" w:space="0" w:color="auto"/>
            </w:tcBorders>
            <w:shd w:val="clear" w:color="auto" w:fill="auto"/>
            <w:noWrap/>
            <w:tcMar>
              <w:top w:w="15" w:type="dxa"/>
              <w:left w:w="15" w:type="dxa"/>
              <w:bottom w:w="0" w:type="dxa"/>
              <w:right w:w="15" w:type="dxa"/>
            </w:tcMar>
          </w:tcPr>
          <w:p w14:paraId="2E15FE5E" w14:textId="57C1D679" w:rsidR="00AB405F" w:rsidRPr="00F13722" w:rsidRDefault="00AB405F" w:rsidP="00AB405F">
            <w:pPr>
              <w:spacing w:line="320" w:lineRule="exact"/>
              <w:ind w:right="75"/>
              <w:jc w:val="right"/>
              <w:rPr>
                <w:rFonts w:ascii="Arial" w:hAnsi="Arial" w:cs="Arial"/>
                <w:sz w:val="16"/>
                <w:szCs w:val="16"/>
                <w:rtl/>
                <w:lang w:bidi="ar-SA"/>
              </w:rPr>
            </w:pPr>
            <w:r w:rsidRPr="00F13722">
              <w:rPr>
                <w:rFonts w:ascii="Arial" w:hAnsi="Arial" w:cs="Arial"/>
                <w:sz w:val="16"/>
                <w:szCs w:val="16"/>
                <w:rtl/>
                <w:lang w:bidi="ar-SA"/>
              </w:rPr>
              <w:t>55,000</w:t>
            </w:r>
          </w:p>
        </w:tc>
        <w:tc>
          <w:tcPr>
            <w:tcW w:w="900" w:type="dxa"/>
            <w:tcBorders>
              <w:bottom w:val="single" w:sz="4" w:space="0" w:color="auto"/>
            </w:tcBorders>
            <w:shd w:val="clear" w:color="auto" w:fill="auto"/>
            <w:noWrap/>
            <w:tcMar>
              <w:top w:w="15" w:type="dxa"/>
              <w:left w:w="15" w:type="dxa"/>
              <w:bottom w:w="0" w:type="dxa"/>
              <w:right w:w="15" w:type="dxa"/>
            </w:tcMar>
          </w:tcPr>
          <w:p w14:paraId="1CCC268E" w14:textId="13B93F7F" w:rsidR="00AB405F" w:rsidRPr="00F13722" w:rsidRDefault="00AB405F" w:rsidP="00AB405F">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5EEFD739" w14:textId="44C5ABA6" w:rsidR="00AB405F" w:rsidRPr="00F13722" w:rsidRDefault="00AB405F" w:rsidP="00AB405F">
            <w:pPr>
              <w:spacing w:line="320" w:lineRule="exact"/>
              <w:jc w:val="center"/>
              <w:rPr>
                <w:rFonts w:ascii="Arial" w:hAnsi="Arial" w:cs="Arial"/>
                <w:sz w:val="16"/>
                <w:szCs w:val="16"/>
                <w:rtl/>
                <w:lang w:bidi="ar-SA"/>
              </w:rPr>
            </w:pPr>
            <w:r w:rsidRPr="00F13722">
              <w:rPr>
                <w:rFonts w:ascii="Arial" w:hAnsi="Arial" w:cs="Arial"/>
                <w:sz w:val="16"/>
                <w:szCs w:val="16"/>
                <w:rtl/>
                <w:lang w:bidi="ar-SA"/>
              </w:rPr>
              <w:t xml:space="preserve">60 </w:t>
            </w:r>
            <w:r w:rsidRPr="00F13722">
              <w:rPr>
                <w:rFonts w:ascii="Arial" w:hAnsi="Arial" w:cs="Arial"/>
                <w:sz w:val="16"/>
                <w:szCs w:val="16"/>
              </w:rPr>
              <w:t xml:space="preserve"> days</w:t>
            </w:r>
          </w:p>
        </w:tc>
      </w:tr>
      <w:tr w:rsidR="0003205B" w:rsidRPr="00F13722" w14:paraId="49E9D177" w14:textId="77777777" w:rsidTr="00AB405F">
        <w:trPr>
          <w:trHeight w:val="182"/>
        </w:trPr>
        <w:tc>
          <w:tcPr>
            <w:tcW w:w="2515" w:type="dxa"/>
            <w:vMerge/>
            <w:shd w:val="clear" w:color="auto" w:fill="auto"/>
            <w:noWrap/>
            <w:tcMar>
              <w:top w:w="15" w:type="dxa"/>
              <w:left w:w="15" w:type="dxa"/>
              <w:bottom w:w="0" w:type="dxa"/>
              <w:right w:w="15" w:type="dxa"/>
            </w:tcMar>
            <w:hideMark/>
          </w:tcPr>
          <w:p w14:paraId="2C86B4E2" w14:textId="77777777" w:rsidR="0003205B" w:rsidRPr="00F13722" w:rsidRDefault="0003205B" w:rsidP="00A449FF">
            <w:pPr>
              <w:spacing w:line="320" w:lineRule="exact"/>
              <w:ind w:left="65"/>
              <w:rPr>
                <w:rFonts w:ascii="Arial" w:hAnsi="Arial" w:cs="Arial"/>
                <w:sz w:val="16"/>
                <w:szCs w:val="16"/>
              </w:rPr>
            </w:pPr>
          </w:p>
        </w:tc>
        <w:tc>
          <w:tcPr>
            <w:tcW w:w="1540" w:type="dxa"/>
            <w:vMerge w:val="restart"/>
            <w:tcBorders>
              <w:top w:val="single" w:sz="4" w:space="0" w:color="auto"/>
            </w:tcBorders>
            <w:shd w:val="clear" w:color="auto" w:fill="auto"/>
            <w:noWrap/>
            <w:tcMar>
              <w:top w:w="15" w:type="dxa"/>
              <w:left w:w="15" w:type="dxa"/>
              <w:bottom w:w="0" w:type="dxa"/>
              <w:right w:w="15" w:type="dxa"/>
            </w:tcMar>
          </w:tcPr>
          <w:p w14:paraId="46D61B44" w14:textId="445E98A8" w:rsidR="0003205B" w:rsidRPr="00F13722" w:rsidRDefault="00F318B9" w:rsidP="0003205B">
            <w:pPr>
              <w:spacing w:line="320" w:lineRule="exact"/>
              <w:ind w:left="75"/>
              <w:rPr>
                <w:rFonts w:ascii="Arial" w:hAnsi="Arial" w:cs="Arial"/>
                <w:sz w:val="16"/>
                <w:szCs w:val="16"/>
              </w:rPr>
            </w:pPr>
            <w:r w:rsidRPr="00F13722">
              <w:rPr>
                <w:rFonts w:ascii="Arial" w:hAnsi="Arial" w:cs="Arial"/>
                <w:sz w:val="16"/>
                <w:szCs w:val="16"/>
              </w:rPr>
              <w:t>XSpring Advance Solution</w:t>
            </w:r>
            <w:r w:rsidR="00B13CEC" w:rsidRPr="00F13722">
              <w:rPr>
                <w:rFonts w:ascii="Arial" w:hAnsi="Arial" w:cs="Arial"/>
                <w:sz w:val="16"/>
                <w:szCs w:val="16"/>
              </w:rPr>
              <w:t>s</w:t>
            </w:r>
            <w:r w:rsidRPr="00F13722">
              <w:rPr>
                <w:rFonts w:ascii="Arial" w:hAnsi="Arial" w:cs="Arial"/>
                <w:sz w:val="16"/>
                <w:szCs w:val="16"/>
              </w:rPr>
              <w:t xml:space="preserve"> Co., Ltd.</w:t>
            </w:r>
            <w:r w:rsidR="00AE63FB" w:rsidRPr="00F13722">
              <w:rPr>
                <w:rFonts w:ascii="Arial" w:hAnsi="Arial" w:cs="Arial"/>
                <w:sz w:val="16"/>
                <w:szCs w:val="16"/>
              </w:rPr>
              <w:br/>
              <w:t>(formerly known as “XSpring Alliance Co., Ltd.”)</w:t>
            </w:r>
          </w:p>
        </w:tc>
        <w:tc>
          <w:tcPr>
            <w:tcW w:w="1475" w:type="dxa"/>
            <w:tcBorders>
              <w:top w:val="single" w:sz="4" w:space="0" w:color="auto"/>
              <w:bottom w:val="single" w:sz="4" w:space="0" w:color="auto"/>
            </w:tcBorders>
            <w:shd w:val="clear" w:color="auto" w:fill="auto"/>
            <w:noWrap/>
            <w:tcMar>
              <w:top w:w="15" w:type="dxa"/>
              <w:left w:w="15" w:type="dxa"/>
              <w:bottom w:w="0" w:type="dxa"/>
              <w:right w:w="15" w:type="dxa"/>
            </w:tcMar>
          </w:tcPr>
          <w:p w14:paraId="1EE0DF64" w14:textId="3C201394" w:rsidR="0003205B" w:rsidRPr="00F13722" w:rsidRDefault="0003205B" w:rsidP="00A449FF">
            <w:pPr>
              <w:spacing w:line="320" w:lineRule="exact"/>
              <w:jc w:val="center"/>
              <w:rPr>
                <w:rFonts w:ascii="Arial" w:hAnsi="Arial" w:cs="Arial"/>
                <w:sz w:val="16"/>
                <w:szCs w:val="16"/>
              </w:rPr>
            </w:pPr>
            <w:r w:rsidRPr="00F13722">
              <w:rPr>
                <w:rFonts w:ascii="Arial" w:hAnsi="Arial" w:cs="Arial"/>
                <w:sz w:val="16"/>
                <w:szCs w:val="16"/>
              </w:rPr>
              <w:t>1 July 2022</w:t>
            </w:r>
          </w:p>
        </w:tc>
        <w:tc>
          <w:tcPr>
            <w:tcW w:w="1665" w:type="dxa"/>
            <w:tcBorders>
              <w:top w:val="single" w:sz="4" w:space="0" w:color="auto"/>
              <w:bottom w:val="single" w:sz="4" w:space="0" w:color="auto"/>
            </w:tcBorders>
            <w:shd w:val="clear" w:color="auto" w:fill="auto"/>
            <w:noWrap/>
            <w:tcMar>
              <w:top w:w="15" w:type="dxa"/>
              <w:left w:w="15" w:type="dxa"/>
              <w:bottom w:w="0" w:type="dxa"/>
              <w:right w:w="15" w:type="dxa"/>
            </w:tcMar>
          </w:tcPr>
          <w:p w14:paraId="33E6B115" w14:textId="49A1D668" w:rsidR="0003205B" w:rsidRPr="00F13722" w:rsidRDefault="004A7FBC" w:rsidP="0003205B">
            <w:pPr>
              <w:spacing w:line="320" w:lineRule="exact"/>
              <w:jc w:val="center"/>
              <w:rPr>
                <w:rFonts w:ascii="Arial" w:hAnsi="Arial" w:cs="Arial"/>
                <w:sz w:val="16"/>
                <w:szCs w:val="16"/>
              </w:rPr>
            </w:pPr>
            <w:r w:rsidRPr="00F13722">
              <w:rPr>
                <w:rFonts w:ascii="Arial" w:hAnsi="Arial" w:cs="Arial"/>
                <w:sz w:val="16"/>
                <w:szCs w:val="16"/>
              </w:rPr>
              <w:t xml:space="preserve">30 </w:t>
            </w:r>
            <w:r w:rsidR="006B5C8D" w:rsidRPr="00F13722">
              <w:rPr>
                <w:rFonts w:ascii="Arial" w:hAnsi="Arial" w:cs="Arial"/>
                <w:sz w:val="16"/>
                <w:szCs w:val="16"/>
              </w:rPr>
              <w:t>June</w:t>
            </w:r>
            <w:r w:rsidRPr="00F13722">
              <w:rPr>
                <w:rFonts w:ascii="Arial" w:hAnsi="Arial" w:cs="Arial"/>
                <w:sz w:val="16"/>
                <w:szCs w:val="16"/>
              </w:rPr>
              <w:t xml:space="preserve"> 2023</w:t>
            </w:r>
            <w:r w:rsidR="0003205B" w:rsidRPr="00F13722">
              <w:rPr>
                <w:rFonts w:ascii="Arial" w:hAnsi="Arial" w:cs="Arial"/>
                <w:sz w:val="16"/>
                <w:szCs w:val="16"/>
              </w:rPr>
              <w:t xml:space="preserve"> </w:t>
            </w:r>
            <w:r w:rsidR="009C7EDC" w:rsidRPr="00F13722">
              <w:rPr>
                <w:rFonts w:ascii="Arial" w:hAnsi="Arial" w:cs="Arial"/>
                <w:sz w:val="16"/>
                <w:szCs w:val="16"/>
              </w:rPr>
              <w:t xml:space="preserve">         </w:t>
            </w:r>
            <w:proofErr w:type="gramStart"/>
            <w:r w:rsidR="009C7EDC" w:rsidRPr="00F13722">
              <w:rPr>
                <w:rFonts w:ascii="Arial" w:hAnsi="Arial" w:cs="Arial"/>
                <w:sz w:val="16"/>
                <w:szCs w:val="16"/>
              </w:rPr>
              <w:t xml:space="preserve">   </w:t>
            </w:r>
            <w:r w:rsidR="0003205B" w:rsidRPr="00F13722">
              <w:rPr>
                <w:rFonts w:ascii="Arial" w:hAnsi="Arial" w:cs="Arial"/>
                <w:spacing w:val="-4"/>
                <w:sz w:val="16"/>
                <w:szCs w:val="16"/>
              </w:rPr>
              <w:t>(</w:t>
            </w:r>
            <w:proofErr w:type="gramEnd"/>
            <w:r w:rsidR="0003205B" w:rsidRPr="00F13722">
              <w:rPr>
                <w:rFonts w:ascii="Arial" w:hAnsi="Arial" w:cs="Arial"/>
                <w:spacing w:val="-4"/>
                <w:sz w:val="16"/>
                <w:szCs w:val="16"/>
              </w:rPr>
              <w:t>Cancel</w:t>
            </w:r>
            <w:r w:rsidR="00B6009F" w:rsidRPr="00F13722">
              <w:rPr>
                <w:rFonts w:ascii="Arial" w:hAnsi="Arial" w:cs="Arial"/>
                <w:spacing w:val="-4"/>
                <w:sz w:val="16"/>
                <w:szCs w:val="16"/>
              </w:rPr>
              <w:t>ed</w:t>
            </w:r>
            <w:r w:rsidR="0003205B" w:rsidRPr="00F13722">
              <w:rPr>
                <w:rFonts w:ascii="Arial" w:hAnsi="Arial" w:cs="Arial"/>
                <w:spacing w:val="-4"/>
                <w:sz w:val="16"/>
                <w:szCs w:val="16"/>
              </w:rPr>
              <w:t xml:space="preserve"> 1 April 2023)</w:t>
            </w:r>
          </w:p>
        </w:tc>
        <w:tc>
          <w:tcPr>
            <w:tcW w:w="990" w:type="dxa"/>
            <w:tcBorders>
              <w:top w:val="single" w:sz="4" w:space="0" w:color="auto"/>
              <w:bottom w:val="single" w:sz="4" w:space="0" w:color="auto"/>
            </w:tcBorders>
            <w:shd w:val="clear" w:color="auto" w:fill="auto"/>
            <w:noWrap/>
            <w:tcMar>
              <w:top w:w="15" w:type="dxa"/>
              <w:left w:w="15" w:type="dxa"/>
              <w:bottom w:w="0" w:type="dxa"/>
              <w:right w:w="15" w:type="dxa"/>
            </w:tcMar>
          </w:tcPr>
          <w:p w14:paraId="34243D7C" w14:textId="47D857F0" w:rsidR="0003205B" w:rsidRPr="00F13722" w:rsidRDefault="009C7EDC" w:rsidP="00A449FF">
            <w:pPr>
              <w:spacing w:line="320" w:lineRule="exact"/>
              <w:ind w:right="75"/>
              <w:jc w:val="right"/>
              <w:rPr>
                <w:rFonts w:ascii="Arial" w:hAnsi="Arial" w:cs="Arial"/>
                <w:sz w:val="16"/>
                <w:szCs w:val="16"/>
              </w:rPr>
            </w:pPr>
            <w:r w:rsidRPr="00F13722">
              <w:rPr>
                <w:rFonts w:ascii="Arial" w:hAnsi="Arial" w:cs="Arial"/>
                <w:sz w:val="16"/>
                <w:szCs w:val="16"/>
              </w:rPr>
              <w:t>50,000</w:t>
            </w:r>
          </w:p>
        </w:tc>
        <w:tc>
          <w:tcPr>
            <w:tcW w:w="900" w:type="dxa"/>
            <w:tcBorders>
              <w:top w:val="single" w:sz="4" w:space="0" w:color="auto"/>
              <w:bottom w:val="single" w:sz="4" w:space="0" w:color="auto"/>
            </w:tcBorders>
            <w:shd w:val="clear" w:color="auto" w:fill="auto"/>
            <w:noWrap/>
            <w:tcMar>
              <w:top w:w="15" w:type="dxa"/>
              <w:left w:w="15" w:type="dxa"/>
              <w:bottom w:w="0" w:type="dxa"/>
              <w:right w:w="15" w:type="dxa"/>
            </w:tcMar>
          </w:tcPr>
          <w:p w14:paraId="6D578321" w14:textId="253FC25F" w:rsidR="0003205B" w:rsidRPr="00F13722" w:rsidRDefault="009C7EDC" w:rsidP="00A449FF">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top w:val="single" w:sz="4" w:space="0" w:color="auto"/>
              <w:bottom w:val="single" w:sz="4" w:space="0" w:color="auto"/>
            </w:tcBorders>
            <w:shd w:val="clear" w:color="auto" w:fill="auto"/>
            <w:noWrap/>
            <w:tcMar>
              <w:top w:w="15" w:type="dxa"/>
              <w:left w:w="15" w:type="dxa"/>
              <w:bottom w:w="0" w:type="dxa"/>
              <w:right w:w="15" w:type="dxa"/>
            </w:tcMar>
          </w:tcPr>
          <w:p w14:paraId="514E74F6" w14:textId="4ED79D82" w:rsidR="0003205B" w:rsidRPr="00F13722" w:rsidRDefault="009C7EDC" w:rsidP="00A449FF">
            <w:pPr>
              <w:spacing w:line="320" w:lineRule="exact"/>
              <w:jc w:val="center"/>
              <w:rPr>
                <w:rFonts w:ascii="Arial" w:hAnsi="Arial" w:cs="Arial"/>
                <w:sz w:val="16"/>
                <w:szCs w:val="16"/>
              </w:rPr>
            </w:pPr>
            <w:r w:rsidRPr="00F13722">
              <w:rPr>
                <w:rFonts w:ascii="Arial" w:hAnsi="Arial" w:cs="Arial"/>
                <w:sz w:val="16"/>
                <w:szCs w:val="16"/>
              </w:rPr>
              <w:t>60 days</w:t>
            </w:r>
          </w:p>
        </w:tc>
      </w:tr>
      <w:tr w:rsidR="0003205B" w:rsidRPr="00F13722" w14:paraId="37F2A4A3" w14:textId="77777777" w:rsidTr="00AB405F">
        <w:trPr>
          <w:trHeight w:val="28"/>
        </w:trPr>
        <w:tc>
          <w:tcPr>
            <w:tcW w:w="2515" w:type="dxa"/>
            <w:vMerge/>
            <w:shd w:val="clear" w:color="auto" w:fill="auto"/>
            <w:noWrap/>
            <w:tcMar>
              <w:top w:w="15" w:type="dxa"/>
              <w:left w:w="15" w:type="dxa"/>
              <w:bottom w:w="0" w:type="dxa"/>
              <w:right w:w="15" w:type="dxa"/>
            </w:tcMar>
          </w:tcPr>
          <w:p w14:paraId="50EA192F" w14:textId="77777777" w:rsidR="0003205B" w:rsidRPr="00F13722" w:rsidRDefault="0003205B" w:rsidP="0003205B">
            <w:pPr>
              <w:spacing w:line="320" w:lineRule="exact"/>
              <w:rPr>
                <w:rFonts w:ascii="Arial" w:hAnsi="Arial" w:cs="Arial"/>
                <w:sz w:val="16"/>
                <w:szCs w:val="16"/>
              </w:rPr>
            </w:pPr>
          </w:p>
        </w:tc>
        <w:tc>
          <w:tcPr>
            <w:tcW w:w="1540" w:type="dxa"/>
            <w:vMerge/>
            <w:tcBorders>
              <w:bottom w:val="single" w:sz="4" w:space="0" w:color="auto"/>
            </w:tcBorders>
            <w:shd w:val="clear" w:color="auto" w:fill="auto"/>
            <w:noWrap/>
            <w:tcMar>
              <w:top w:w="15" w:type="dxa"/>
              <w:left w:w="15" w:type="dxa"/>
              <w:bottom w:w="0" w:type="dxa"/>
              <w:right w:w="15" w:type="dxa"/>
            </w:tcMar>
          </w:tcPr>
          <w:p w14:paraId="3FD503CE" w14:textId="77777777" w:rsidR="0003205B" w:rsidRPr="00F13722" w:rsidRDefault="0003205B" w:rsidP="0003205B">
            <w:pPr>
              <w:spacing w:line="320" w:lineRule="exact"/>
              <w:ind w:left="75"/>
              <w:rPr>
                <w:rFonts w:ascii="Arial" w:hAnsi="Arial" w:cs="Arial"/>
                <w:sz w:val="16"/>
                <w:szCs w:val="16"/>
              </w:rPr>
            </w:pPr>
          </w:p>
        </w:tc>
        <w:tc>
          <w:tcPr>
            <w:tcW w:w="1475" w:type="dxa"/>
            <w:tcBorders>
              <w:bottom w:val="single" w:sz="4" w:space="0" w:color="auto"/>
            </w:tcBorders>
            <w:shd w:val="clear" w:color="auto" w:fill="auto"/>
            <w:noWrap/>
            <w:tcMar>
              <w:top w:w="15" w:type="dxa"/>
              <w:left w:w="15" w:type="dxa"/>
              <w:bottom w:w="0" w:type="dxa"/>
              <w:right w:w="15" w:type="dxa"/>
            </w:tcMar>
          </w:tcPr>
          <w:p w14:paraId="69FFC69B" w14:textId="4FB5F484" w:rsidR="0003205B" w:rsidRPr="00F13722" w:rsidRDefault="0003205B" w:rsidP="0003205B">
            <w:pPr>
              <w:spacing w:line="320" w:lineRule="exact"/>
              <w:jc w:val="center"/>
              <w:rPr>
                <w:rFonts w:ascii="Arial" w:hAnsi="Arial" w:cs="Arial"/>
                <w:sz w:val="16"/>
                <w:szCs w:val="16"/>
              </w:rPr>
            </w:pPr>
            <w:r w:rsidRPr="00F13722">
              <w:rPr>
                <w:rFonts w:ascii="Arial" w:hAnsi="Arial" w:cs="Arial"/>
                <w:sz w:val="16"/>
                <w:szCs w:val="16"/>
              </w:rPr>
              <w:t>1 June 2023</w:t>
            </w:r>
          </w:p>
        </w:tc>
        <w:tc>
          <w:tcPr>
            <w:tcW w:w="1665" w:type="dxa"/>
            <w:tcBorders>
              <w:bottom w:val="single" w:sz="4" w:space="0" w:color="auto"/>
            </w:tcBorders>
            <w:shd w:val="clear" w:color="auto" w:fill="auto"/>
            <w:noWrap/>
            <w:tcMar>
              <w:top w:w="15" w:type="dxa"/>
              <w:left w:w="15" w:type="dxa"/>
              <w:bottom w:w="0" w:type="dxa"/>
              <w:right w:w="15" w:type="dxa"/>
            </w:tcMar>
          </w:tcPr>
          <w:p w14:paraId="1473212C" w14:textId="6BCA6833" w:rsidR="0003205B" w:rsidRPr="00F13722" w:rsidRDefault="0003205B" w:rsidP="0003205B">
            <w:pPr>
              <w:spacing w:line="320" w:lineRule="exact"/>
              <w:jc w:val="center"/>
              <w:rPr>
                <w:rFonts w:ascii="Arial" w:hAnsi="Arial" w:cs="Arial"/>
                <w:sz w:val="16"/>
                <w:szCs w:val="16"/>
              </w:rPr>
            </w:pPr>
            <w:r w:rsidRPr="00F13722">
              <w:rPr>
                <w:rFonts w:ascii="Arial" w:hAnsi="Arial" w:cs="Arial"/>
                <w:sz w:val="16"/>
                <w:szCs w:val="16"/>
              </w:rPr>
              <w:t>31 May 2024</w:t>
            </w:r>
          </w:p>
        </w:tc>
        <w:tc>
          <w:tcPr>
            <w:tcW w:w="990" w:type="dxa"/>
            <w:tcBorders>
              <w:bottom w:val="single" w:sz="4" w:space="0" w:color="auto"/>
            </w:tcBorders>
            <w:shd w:val="clear" w:color="auto" w:fill="auto"/>
            <w:noWrap/>
            <w:tcMar>
              <w:top w:w="15" w:type="dxa"/>
              <w:left w:w="15" w:type="dxa"/>
              <w:bottom w:w="0" w:type="dxa"/>
              <w:right w:w="15" w:type="dxa"/>
            </w:tcMar>
          </w:tcPr>
          <w:p w14:paraId="25BAACE6" w14:textId="77777777" w:rsidR="0003205B" w:rsidRPr="00F13722" w:rsidRDefault="0003205B" w:rsidP="0003205B">
            <w:pPr>
              <w:spacing w:line="320" w:lineRule="exact"/>
              <w:ind w:right="75"/>
              <w:jc w:val="right"/>
              <w:rPr>
                <w:rFonts w:ascii="Arial" w:hAnsi="Arial" w:cs="Arial"/>
                <w:sz w:val="16"/>
                <w:szCs w:val="16"/>
                <w:rtl/>
                <w:lang w:bidi="ar-SA"/>
              </w:rPr>
            </w:pPr>
            <w:r w:rsidRPr="00F13722">
              <w:rPr>
                <w:rFonts w:ascii="Arial" w:hAnsi="Arial" w:cs="Arial"/>
                <w:sz w:val="16"/>
                <w:szCs w:val="16"/>
                <w:rtl/>
                <w:lang w:bidi="ar-SA"/>
              </w:rPr>
              <w:t>5,000</w:t>
            </w:r>
          </w:p>
          <w:p w14:paraId="1FCC47F0" w14:textId="4F0C4B89" w:rsidR="0003205B" w:rsidRPr="00F13722" w:rsidRDefault="0003205B" w:rsidP="0003205B">
            <w:pPr>
              <w:rPr>
                <w:rFonts w:ascii="Arial" w:hAnsi="Arial" w:cs="Arial"/>
                <w:sz w:val="16"/>
                <w:szCs w:val="16"/>
                <w:rtl/>
                <w:lang w:bidi="ar-SA"/>
              </w:rPr>
            </w:pPr>
          </w:p>
        </w:tc>
        <w:tc>
          <w:tcPr>
            <w:tcW w:w="900" w:type="dxa"/>
            <w:tcBorders>
              <w:bottom w:val="single" w:sz="4" w:space="0" w:color="auto"/>
            </w:tcBorders>
            <w:shd w:val="clear" w:color="auto" w:fill="auto"/>
            <w:noWrap/>
            <w:tcMar>
              <w:top w:w="15" w:type="dxa"/>
              <w:left w:w="15" w:type="dxa"/>
              <w:bottom w:w="0" w:type="dxa"/>
              <w:right w:w="15" w:type="dxa"/>
            </w:tcMar>
          </w:tcPr>
          <w:p w14:paraId="7AF08971" w14:textId="4C35E4F2" w:rsidR="0003205B" w:rsidRPr="00F13722" w:rsidRDefault="0003205B" w:rsidP="0003205B">
            <w:pPr>
              <w:spacing w:line="320" w:lineRule="exact"/>
              <w:jc w:val="center"/>
              <w:rPr>
                <w:rFonts w:ascii="Arial" w:hAnsi="Arial" w:cs="Arial"/>
                <w:sz w:val="16"/>
                <w:szCs w:val="16"/>
              </w:rPr>
            </w:pPr>
            <w:r w:rsidRPr="00F13722">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78D5AA49" w14:textId="4A9D0024" w:rsidR="0003205B" w:rsidRPr="00F13722" w:rsidRDefault="0003205B" w:rsidP="0003205B">
            <w:pPr>
              <w:spacing w:line="320" w:lineRule="exact"/>
              <w:jc w:val="center"/>
              <w:rPr>
                <w:rFonts w:ascii="Arial" w:hAnsi="Arial" w:cs="Arial"/>
                <w:sz w:val="16"/>
                <w:szCs w:val="16"/>
                <w:rtl/>
                <w:lang w:bidi="ar-SA"/>
              </w:rPr>
            </w:pPr>
            <w:r w:rsidRPr="00F13722">
              <w:rPr>
                <w:rFonts w:ascii="Arial" w:hAnsi="Arial" w:cs="Arial"/>
                <w:sz w:val="16"/>
                <w:szCs w:val="16"/>
                <w:rtl/>
                <w:lang w:bidi="ar-SA"/>
              </w:rPr>
              <w:t xml:space="preserve">60 </w:t>
            </w:r>
            <w:r w:rsidRPr="00F13722">
              <w:rPr>
                <w:rFonts w:ascii="Arial" w:hAnsi="Arial" w:cs="Arial"/>
                <w:sz w:val="16"/>
                <w:szCs w:val="16"/>
              </w:rPr>
              <w:t xml:space="preserve"> days</w:t>
            </w:r>
          </w:p>
        </w:tc>
      </w:tr>
      <w:tr w:rsidR="0003205B" w:rsidRPr="00F13722" w14:paraId="57865574" w14:textId="77777777" w:rsidTr="00AB405F">
        <w:trPr>
          <w:trHeight w:val="28"/>
        </w:trPr>
        <w:tc>
          <w:tcPr>
            <w:tcW w:w="2515" w:type="dxa"/>
            <w:shd w:val="clear" w:color="auto" w:fill="auto"/>
            <w:noWrap/>
            <w:tcMar>
              <w:top w:w="15" w:type="dxa"/>
              <w:left w:w="15" w:type="dxa"/>
              <w:bottom w:w="0" w:type="dxa"/>
              <w:right w:w="15" w:type="dxa"/>
            </w:tcMar>
          </w:tcPr>
          <w:p w14:paraId="2C6DCA01" w14:textId="2FF6F008" w:rsidR="0003205B" w:rsidRPr="00363E4D" w:rsidRDefault="0003205B" w:rsidP="00E673C7">
            <w:pPr>
              <w:spacing w:line="320" w:lineRule="exact"/>
              <w:ind w:left="65"/>
              <w:rPr>
                <w:rFonts w:ascii="Arial" w:hAnsi="Arial" w:cs="Arial"/>
                <w:sz w:val="16"/>
                <w:szCs w:val="16"/>
              </w:rPr>
            </w:pPr>
            <w:r w:rsidRPr="00363E4D">
              <w:rPr>
                <w:rFonts w:ascii="Arial" w:hAnsi="Arial" w:cs="Arial"/>
                <w:sz w:val="16"/>
                <w:szCs w:val="16"/>
              </w:rPr>
              <w:t>Information and Technology service agreement</w:t>
            </w:r>
          </w:p>
        </w:tc>
        <w:tc>
          <w:tcPr>
            <w:tcW w:w="1540" w:type="dxa"/>
            <w:tcBorders>
              <w:bottom w:val="single" w:sz="4" w:space="0" w:color="auto"/>
            </w:tcBorders>
            <w:shd w:val="clear" w:color="auto" w:fill="auto"/>
            <w:noWrap/>
            <w:tcMar>
              <w:top w:w="15" w:type="dxa"/>
              <w:left w:w="15" w:type="dxa"/>
              <w:bottom w:w="0" w:type="dxa"/>
              <w:right w:w="15" w:type="dxa"/>
            </w:tcMar>
          </w:tcPr>
          <w:p w14:paraId="31BBD4A1" w14:textId="7C13441D" w:rsidR="0003205B" w:rsidRPr="00363E4D" w:rsidRDefault="00F318B9" w:rsidP="0003205B">
            <w:pPr>
              <w:spacing w:line="320" w:lineRule="exact"/>
              <w:ind w:left="75"/>
              <w:rPr>
                <w:rFonts w:ascii="Arial" w:hAnsi="Arial" w:cs="Arial"/>
                <w:sz w:val="16"/>
                <w:szCs w:val="16"/>
              </w:rPr>
            </w:pPr>
            <w:r w:rsidRPr="00363E4D">
              <w:rPr>
                <w:rFonts w:ascii="Arial" w:hAnsi="Arial" w:cs="Arial"/>
                <w:sz w:val="16"/>
                <w:szCs w:val="16"/>
              </w:rPr>
              <w:t>XSpring Advance Solution</w:t>
            </w:r>
            <w:r w:rsidR="00B13CEC" w:rsidRPr="00363E4D">
              <w:rPr>
                <w:rFonts w:ascii="Arial" w:hAnsi="Arial" w:cs="Arial"/>
                <w:sz w:val="16"/>
                <w:szCs w:val="16"/>
              </w:rPr>
              <w:t>s</w:t>
            </w:r>
            <w:r w:rsidRPr="00363E4D">
              <w:rPr>
                <w:rFonts w:ascii="Arial" w:hAnsi="Arial" w:cs="Arial"/>
                <w:sz w:val="16"/>
                <w:szCs w:val="16"/>
              </w:rPr>
              <w:t xml:space="preserve"> Co., Ltd.</w:t>
            </w:r>
          </w:p>
          <w:p w14:paraId="0AEB413D" w14:textId="36533825" w:rsidR="00AE63FB" w:rsidRPr="00363E4D" w:rsidRDefault="00AE63FB" w:rsidP="0003205B">
            <w:pPr>
              <w:spacing w:line="320" w:lineRule="exact"/>
              <w:ind w:left="75"/>
              <w:rPr>
                <w:rFonts w:ascii="Arial" w:hAnsi="Arial" w:cs="Arial"/>
                <w:sz w:val="16"/>
                <w:szCs w:val="16"/>
              </w:rPr>
            </w:pPr>
            <w:r w:rsidRPr="00363E4D">
              <w:rPr>
                <w:rFonts w:ascii="Arial" w:hAnsi="Arial" w:cs="Arial"/>
                <w:sz w:val="16"/>
                <w:szCs w:val="16"/>
              </w:rPr>
              <w:t>(</w:t>
            </w:r>
            <w:proofErr w:type="gramStart"/>
            <w:r w:rsidRPr="00363E4D">
              <w:rPr>
                <w:rFonts w:ascii="Arial" w:hAnsi="Arial" w:cs="Arial"/>
                <w:sz w:val="16"/>
                <w:szCs w:val="16"/>
              </w:rPr>
              <w:t>formerly</w:t>
            </w:r>
            <w:proofErr w:type="gramEnd"/>
            <w:r w:rsidRPr="00363E4D">
              <w:rPr>
                <w:rFonts w:ascii="Arial" w:hAnsi="Arial" w:cs="Arial"/>
                <w:sz w:val="16"/>
                <w:szCs w:val="16"/>
              </w:rPr>
              <w:t xml:space="preserve"> known as “XSpring Alliance Co., Ltd.”)</w:t>
            </w:r>
          </w:p>
        </w:tc>
        <w:tc>
          <w:tcPr>
            <w:tcW w:w="1475" w:type="dxa"/>
            <w:tcBorders>
              <w:bottom w:val="single" w:sz="4" w:space="0" w:color="auto"/>
            </w:tcBorders>
            <w:shd w:val="clear" w:color="auto" w:fill="auto"/>
            <w:noWrap/>
            <w:tcMar>
              <w:top w:w="15" w:type="dxa"/>
              <w:left w:w="15" w:type="dxa"/>
              <w:bottom w:w="0" w:type="dxa"/>
              <w:right w:w="15" w:type="dxa"/>
            </w:tcMar>
          </w:tcPr>
          <w:p w14:paraId="7E326F76" w14:textId="42F32C30" w:rsidR="0003205B" w:rsidRPr="00363E4D" w:rsidRDefault="0003205B" w:rsidP="0003205B">
            <w:pPr>
              <w:spacing w:line="320" w:lineRule="exact"/>
              <w:jc w:val="center"/>
              <w:rPr>
                <w:rFonts w:ascii="Arial" w:hAnsi="Arial" w:cs="Arial"/>
                <w:sz w:val="16"/>
                <w:szCs w:val="16"/>
              </w:rPr>
            </w:pPr>
            <w:r w:rsidRPr="00363E4D">
              <w:rPr>
                <w:rFonts w:ascii="Arial" w:hAnsi="Arial" w:cs="Arial"/>
                <w:sz w:val="16"/>
                <w:szCs w:val="16"/>
              </w:rPr>
              <w:t>1 June 2023</w:t>
            </w:r>
          </w:p>
        </w:tc>
        <w:tc>
          <w:tcPr>
            <w:tcW w:w="1665" w:type="dxa"/>
            <w:tcBorders>
              <w:bottom w:val="single" w:sz="4" w:space="0" w:color="auto"/>
            </w:tcBorders>
            <w:shd w:val="clear" w:color="auto" w:fill="auto"/>
            <w:noWrap/>
            <w:tcMar>
              <w:top w:w="15" w:type="dxa"/>
              <w:left w:w="15" w:type="dxa"/>
              <w:bottom w:w="0" w:type="dxa"/>
              <w:right w:w="15" w:type="dxa"/>
            </w:tcMar>
          </w:tcPr>
          <w:p w14:paraId="6FEB0BCF" w14:textId="57EF3A84" w:rsidR="0003205B" w:rsidRPr="00363E4D" w:rsidRDefault="0003205B" w:rsidP="0003205B">
            <w:pPr>
              <w:spacing w:line="320" w:lineRule="exact"/>
              <w:jc w:val="center"/>
              <w:rPr>
                <w:rFonts w:ascii="Arial" w:hAnsi="Arial" w:cs="Arial"/>
                <w:sz w:val="16"/>
                <w:szCs w:val="16"/>
              </w:rPr>
            </w:pPr>
            <w:r w:rsidRPr="00363E4D">
              <w:rPr>
                <w:rFonts w:ascii="Arial" w:hAnsi="Arial" w:cs="Arial"/>
                <w:sz w:val="16"/>
                <w:szCs w:val="16"/>
              </w:rPr>
              <w:t>31 May 2024</w:t>
            </w:r>
          </w:p>
        </w:tc>
        <w:tc>
          <w:tcPr>
            <w:tcW w:w="990" w:type="dxa"/>
            <w:tcBorders>
              <w:bottom w:val="single" w:sz="4" w:space="0" w:color="auto"/>
            </w:tcBorders>
            <w:shd w:val="clear" w:color="auto" w:fill="auto"/>
            <w:noWrap/>
            <w:tcMar>
              <w:top w:w="15" w:type="dxa"/>
              <w:left w:w="15" w:type="dxa"/>
              <w:bottom w:w="0" w:type="dxa"/>
              <w:right w:w="15" w:type="dxa"/>
            </w:tcMar>
          </w:tcPr>
          <w:p w14:paraId="0E9C33AB" w14:textId="77777777" w:rsidR="0003205B" w:rsidRPr="00363E4D" w:rsidRDefault="0003205B" w:rsidP="0003205B">
            <w:pPr>
              <w:spacing w:line="320" w:lineRule="exact"/>
              <w:ind w:right="75"/>
              <w:jc w:val="right"/>
              <w:rPr>
                <w:rFonts w:ascii="Arial" w:hAnsi="Arial" w:cs="Arial"/>
                <w:sz w:val="16"/>
                <w:szCs w:val="16"/>
                <w:rtl/>
                <w:lang w:bidi="ar-SA"/>
              </w:rPr>
            </w:pPr>
            <w:r w:rsidRPr="00363E4D">
              <w:rPr>
                <w:rFonts w:ascii="Arial" w:hAnsi="Arial" w:cs="Arial"/>
                <w:sz w:val="16"/>
                <w:szCs w:val="16"/>
                <w:rtl/>
                <w:lang w:bidi="ar-SA"/>
              </w:rPr>
              <w:t>2</w:t>
            </w:r>
            <w:r w:rsidR="00AB405F" w:rsidRPr="00363E4D">
              <w:rPr>
                <w:rFonts w:ascii="Arial" w:hAnsi="Arial" w:cs="Arial"/>
                <w:sz w:val="16"/>
                <w:szCs w:val="16"/>
                <w:rtl/>
                <w:lang w:bidi="ar-SA"/>
              </w:rPr>
              <w:t>71</w:t>
            </w:r>
            <w:r w:rsidRPr="00363E4D">
              <w:rPr>
                <w:rFonts w:ascii="Arial" w:hAnsi="Arial" w:cs="Arial"/>
                <w:sz w:val="16"/>
                <w:szCs w:val="16"/>
                <w:rtl/>
                <w:lang w:bidi="ar-SA"/>
              </w:rPr>
              <w:t>,0</w:t>
            </w:r>
            <w:r w:rsidR="00AB405F" w:rsidRPr="00363E4D">
              <w:rPr>
                <w:rFonts w:ascii="Arial" w:hAnsi="Arial" w:cs="Arial"/>
                <w:sz w:val="16"/>
                <w:szCs w:val="16"/>
                <w:rtl/>
                <w:lang w:bidi="ar-SA"/>
              </w:rPr>
              <w:t>21</w:t>
            </w:r>
          </w:p>
          <w:p w14:paraId="2730ED7A" w14:textId="6BAC81BF" w:rsidR="00AB405F" w:rsidRPr="00363E4D" w:rsidRDefault="00F13722" w:rsidP="00AB405F">
            <w:pPr>
              <w:spacing w:line="320" w:lineRule="exact"/>
              <w:ind w:right="75"/>
              <w:jc w:val="center"/>
              <w:rPr>
                <w:rFonts w:ascii="Arial" w:hAnsi="Arial" w:cs="Arial"/>
                <w:sz w:val="16"/>
                <w:szCs w:val="16"/>
                <w:rtl/>
                <w:lang w:bidi="ar-SA"/>
              </w:rPr>
            </w:pPr>
            <w:r w:rsidRPr="00363E4D">
              <w:rPr>
                <w:rFonts w:ascii="Arial" w:hAnsi="Arial" w:cs="Arial"/>
                <w:spacing w:val="-4"/>
                <w:sz w:val="16"/>
                <w:szCs w:val="16"/>
              </w:rPr>
              <w:t>(</w:t>
            </w:r>
            <w:r w:rsidR="00363E4D" w:rsidRPr="00363E4D">
              <w:rPr>
                <w:rFonts w:ascii="Arial" w:eastAsia="Times New Roman" w:hAnsi="Arial" w:cs="Arial"/>
                <w:sz w:val="16"/>
                <w:szCs w:val="16"/>
              </w:rPr>
              <w:t>Details specified</w:t>
            </w:r>
            <w:r w:rsidR="00363E4D">
              <w:rPr>
                <w:rFonts w:ascii="Arial" w:eastAsia="Times New Roman" w:hAnsi="Arial" w:cs="Arial"/>
                <w:sz w:val="16"/>
                <w:szCs w:val="16"/>
              </w:rPr>
              <w:t xml:space="preserve">            </w:t>
            </w:r>
            <w:r w:rsidR="00363E4D" w:rsidRPr="00363E4D">
              <w:rPr>
                <w:rFonts w:ascii="Arial" w:eastAsia="Times New Roman" w:hAnsi="Arial" w:cs="Arial"/>
                <w:sz w:val="16"/>
                <w:szCs w:val="16"/>
              </w:rPr>
              <w:t xml:space="preserve"> in the agreement were amended, starting from </w:t>
            </w:r>
            <w:r w:rsidR="00363E4D">
              <w:rPr>
                <w:rFonts w:ascii="Arial" w:eastAsia="Times New Roman" w:hAnsi="Arial" w:cs="Arial"/>
                <w:sz w:val="16"/>
                <w:szCs w:val="16"/>
              </w:rPr>
              <w:t xml:space="preserve">                       </w:t>
            </w:r>
            <w:r w:rsidR="00363E4D" w:rsidRPr="00363E4D">
              <w:rPr>
                <w:rFonts w:ascii="Arial" w:eastAsia="Times New Roman" w:hAnsi="Arial" w:cs="Arial"/>
                <w:sz w:val="16"/>
                <w:szCs w:val="16"/>
              </w:rPr>
              <w:t>1 August 2023</w:t>
            </w:r>
            <w:r w:rsidRPr="00363E4D">
              <w:rPr>
                <w:rFonts w:ascii="Arial" w:hAnsi="Arial" w:cs="Arial"/>
                <w:spacing w:val="-4"/>
                <w:sz w:val="16"/>
                <w:szCs w:val="16"/>
              </w:rPr>
              <w:t>)</w:t>
            </w:r>
          </w:p>
        </w:tc>
        <w:tc>
          <w:tcPr>
            <w:tcW w:w="900" w:type="dxa"/>
            <w:tcBorders>
              <w:bottom w:val="single" w:sz="4" w:space="0" w:color="auto"/>
            </w:tcBorders>
            <w:shd w:val="clear" w:color="auto" w:fill="auto"/>
            <w:noWrap/>
            <w:tcMar>
              <w:top w:w="15" w:type="dxa"/>
              <w:left w:w="15" w:type="dxa"/>
              <w:bottom w:w="0" w:type="dxa"/>
              <w:right w:w="15" w:type="dxa"/>
            </w:tcMar>
          </w:tcPr>
          <w:p w14:paraId="1B131CBE" w14:textId="5453DB6E" w:rsidR="0003205B" w:rsidRPr="00363E4D" w:rsidRDefault="0003205B" w:rsidP="0003205B">
            <w:pPr>
              <w:spacing w:line="320" w:lineRule="exact"/>
              <w:jc w:val="center"/>
              <w:rPr>
                <w:rFonts w:ascii="Arial" w:hAnsi="Arial" w:cs="Arial"/>
                <w:sz w:val="16"/>
                <w:szCs w:val="16"/>
              </w:rPr>
            </w:pPr>
            <w:r w:rsidRPr="00363E4D">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47425A13" w14:textId="556FC1B1" w:rsidR="0003205B" w:rsidRPr="00363E4D" w:rsidRDefault="0003205B" w:rsidP="0003205B">
            <w:pPr>
              <w:spacing w:line="320" w:lineRule="exact"/>
              <w:jc w:val="center"/>
              <w:rPr>
                <w:rFonts w:ascii="Arial" w:hAnsi="Arial" w:cs="Arial"/>
                <w:sz w:val="16"/>
                <w:szCs w:val="16"/>
              </w:rPr>
            </w:pPr>
            <w:r w:rsidRPr="00363E4D">
              <w:rPr>
                <w:rFonts w:ascii="Arial" w:hAnsi="Arial" w:cs="Arial"/>
                <w:sz w:val="16"/>
                <w:szCs w:val="16"/>
                <w:rtl/>
                <w:lang w:bidi="ar-SA"/>
              </w:rPr>
              <w:t xml:space="preserve">60 </w:t>
            </w:r>
            <w:r w:rsidRPr="00363E4D">
              <w:rPr>
                <w:rFonts w:ascii="Arial" w:hAnsi="Arial" w:cs="Arial"/>
                <w:sz w:val="16"/>
                <w:szCs w:val="16"/>
              </w:rPr>
              <w:t xml:space="preserve"> days</w:t>
            </w:r>
          </w:p>
        </w:tc>
      </w:tr>
    </w:tbl>
    <w:p w14:paraId="607F6A09" w14:textId="77777777" w:rsidR="004B16AF" w:rsidRDefault="004B16AF" w:rsidP="00D05558">
      <w:pPr>
        <w:tabs>
          <w:tab w:val="left" w:pos="2160"/>
        </w:tabs>
        <w:spacing w:before="240" w:after="120" w:line="380" w:lineRule="exact"/>
        <w:ind w:left="547" w:hanging="547"/>
        <w:jc w:val="both"/>
        <w:outlineLvl w:val="0"/>
        <w:rPr>
          <w:rFonts w:ascii="Arial" w:eastAsia="Calibri" w:hAnsi="Arial" w:cs="Arial"/>
          <w:b/>
          <w:bCs/>
          <w:sz w:val="22"/>
          <w:szCs w:val="22"/>
        </w:rPr>
      </w:pPr>
    </w:p>
    <w:p w14:paraId="7AB3BFB7" w14:textId="77777777" w:rsidR="004B16AF" w:rsidRDefault="004B16AF">
      <w:pPr>
        <w:rPr>
          <w:rFonts w:ascii="Arial" w:eastAsia="Calibri" w:hAnsi="Arial" w:cs="Arial"/>
          <w:b/>
          <w:bCs/>
          <w:sz w:val="22"/>
          <w:szCs w:val="22"/>
        </w:rPr>
      </w:pPr>
      <w:r>
        <w:rPr>
          <w:rFonts w:ascii="Arial" w:eastAsia="Calibri" w:hAnsi="Arial" w:cs="Arial"/>
          <w:b/>
          <w:bCs/>
          <w:sz w:val="22"/>
          <w:szCs w:val="22"/>
        </w:rPr>
        <w:br w:type="page"/>
      </w:r>
    </w:p>
    <w:p w14:paraId="0228500A" w14:textId="1313D3DF" w:rsidR="0065236D" w:rsidRPr="00F13722" w:rsidRDefault="00EC29EA" w:rsidP="004B16AF">
      <w:pPr>
        <w:tabs>
          <w:tab w:val="left" w:pos="2160"/>
        </w:tabs>
        <w:spacing w:before="120" w:after="120" w:line="380" w:lineRule="exact"/>
        <w:ind w:left="547" w:hanging="547"/>
        <w:jc w:val="both"/>
        <w:outlineLvl w:val="0"/>
        <w:rPr>
          <w:rFonts w:ascii="Arial" w:eastAsia="Calibri" w:hAnsi="Arial" w:cs="Arial"/>
          <w:b/>
          <w:bCs/>
          <w:sz w:val="22"/>
          <w:szCs w:val="22"/>
        </w:rPr>
      </w:pPr>
      <w:bookmarkStart w:id="34" w:name="_Toc149906520"/>
      <w:r w:rsidRPr="00F13722">
        <w:rPr>
          <w:rFonts w:ascii="Arial" w:eastAsia="Calibri" w:hAnsi="Arial" w:cs="Arial"/>
          <w:b/>
          <w:bCs/>
          <w:sz w:val="22"/>
          <w:szCs w:val="22"/>
        </w:rPr>
        <w:lastRenderedPageBreak/>
        <w:t>1</w:t>
      </w:r>
      <w:r w:rsidR="00483BAF" w:rsidRPr="00F13722">
        <w:rPr>
          <w:rFonts w:ascii="Arial" w:eastAsia="Calibri" w:hAnsi="Arial" w:cs="Arial"/>
          <w:b/>
          <w:bCs/>
          <w:sz w:val="22"/>
          <w:szCs w:val="22"/>
        </w:rPr>
        <w:t>4</w:t>
      </w:r>
      <w:r w:rsidR="009E4346" w:rsidRPr="00F13722">
        <w:rPr>
          <w:rFonts w:ascii="Arial" w:eastAsia="Calibri" w:hAnsi="Arial" w:cs="Arial"/>
          <w:b/>
          <w:bCs/>
          <w:sz w:val="22"/>
          <w:szCs w:val="22"/>
        </w:rPr>
        <w:t>.</w:t>
      </w:r>
      <w:r w:rsidR="00197CD6" w:rsidRPr="00F13722">
        <w:rPr>
          <w:rFonts w:ascii="Arial" w:eastAsia="Calibri" w:hAnsi="Arial" w:cs="Arial"/>
          <w:b/>
          <w:bCs/>
          <w:sz w:val="22"/>
          <w:szCs w:val="22"/>
          <w:cs/>
        </w:rPr>
        <w:tab/>
      </w:r>
      <w:r w:rsidR="00AB1EAD" w:rsidRPr="00F13722">
        <w:rPr>
          <w:rFonts w:ascii="Arial" w:eastAsia="Calibri" w:hAnsi="Arial" w:cs="Arial"/>
          <w:b/>
          <w:bCs/>
          <w:sz w:val="22"/>
          <w:szCs w:val="22"/>
        </w:rPr>
        <w:t>Commitments with non-related parties</w:t>
      </w:r>
      <w:bookmarkEnd w:id="34"/>
    </w:p>
    <w:p w14:paraId="1684852D" w14:textId="0EC7F780" w:rsidR="001313E2" w:rsidRPr="00F13722" w:rsidRDefault="00E90999" w:rsidP="004B16AF">
      <w:pPr>
        <w:spacing w:before="120" w:after="120" w:line="380" w:lineRule="exact"/>
        <w:ind w:left="547" w:hanging="7"/>
        <w:jc w:val="thaiDistribute"/>
        <w:rPr>
          <w:rFonts w:ascii="Arial" w:eastAsia="Calibri" w:hAnsi="Arial" w:cs="Arial"/>
          <w:b/>
          <w:bCs/>
          <w:sz w:val="22"/>
          <w:szCs w:val="22"/>
        </w:rPr>
      </w:pPr>
      <w:r w:rsidRPr="00F13722">
        <w:rPr>
          <w:rFonts w:ascii="Arial" w:hAnsi="Arial" w:cs="Arial"/>
          <w:b/>
          <w:bCs/>
          <w:sz w:val="22"/>
          <w:szCs w:val="22"/>
        </w:rPr>
        <w:t>Restricted bank deposits</w:t>
      </w:r>
    </w:p>
    <w:p w14:paraId="7947D63D" w14:textId="4F00EA42" w:rsidR="00B552AA" w:rsidRPr="00F13722" w:rsidRDefault="00B552AA" w:rsidP="004B16AF">
      <w:pPr>
        <w:spacing w:before="120" w:after="120" w:line="380" w:lineRule="exact"/>
        <w:ind w:left="540" w:hanging="540"/>
        <w:jc w:val="thaiDistribute"/>
        <w:rPr>
          <w:rFonts w:ascii="Arial" w:hAnsi="Arial" w:cs="Arial"/>
          <w:sz w:val="22"/>
          <w:szCs w:val="22"/>
        </w:rPr>
      </w:pPr>
      <w:r w:rsidRPr="00F13722">
        <w:rPr>
          <w:rFonts w:ascii="Arial" w:hAnsi="Arial" w:cs="Arial"/>
          <w:sz w:val="22"/>
          <w:szCs w:val="22"/>
          <w:cs/>
        </w:rPr>
        <w:tab/>
      </w:r>
      <w:r w:rsidRPr="00F13722">
        <w:rPr>
          <w:rFonts w:ascii="Arial" w:hAnsi="Arial" w:cs="Arial"/>
          <w:sz w:val="22"/>
          <w:szCs w:val="22"/>
        </w:rPr>
        <w:t xml:space="preserve">As </w:t>
      </w:r>
      <w:proofErr w:type="gramStart"/>
      <w:r w:rsidRPr="00F13722">
        <w:rPr>
          <w:rFonts w:ascii="Arial" w:hAnsi="Arial" w:cs="Arial"/>
          <w:sz w:val="22"/>
          <w:szCs w:val="22"/>
        </w:rPr>
        <w:t>at</w:t>
      </w:r>
      <w:proofErr w:type="gramEnd"/>
      <w:r w:rsidRPr="00F13722">
        <w:rPr>
          <w:rFonts w:ascii="Arial" w:hAnsi="Arial" w:cs="Arial"/>
          <w:sz w:val="22"/>
          <w:szCs w:val="22"/>
        </w:rPr>
        <w:t xml:space="preserve"> </w:t>
      </w:r>
      <w:r w:rsidR="004A7FBC" w:rsidRPr="00F13722">
        <w:rPr>
          <w:rFonts w:ascii="Arial" w:hAnsi="Arial" w:cs="Arial"/>
          <w:sz w:val="22"/>
          <w:szCs w:val="22"/>
        </w:rPr>
        <w:t>30 September 2023</w:t>
      </w:r>
      <w:r w:rsidRPr="00F13722">
        <w:rPr>
          <w:rFonts w:ascii="Arial" w:hAnsi="Arial" w:cs="Arial"/>
          <w:sz w:val="22"/>
          <w:szCs w:val="22"/>
        </w:rPr>
        <w:t>,</w:t>
      </w:r>
      <w:r w:rsidR="00C06C88" w:rsidRPr="00F13722">
        <w:rPr>
          <w:rFonts w:ascii="Arial" w:hAnsi="Arial" w:cs="Arial"/>
          <w:sz w:val="22"/>
          <w:szCs w:val="22"/>
        </w:rPr>
        <w:t xml:space="preserve"> the Company and</w:t>
      </w:r>
      <w:r w:rsidRPr="00F13722">
        <w:rPr>
          <w:rFonts w:ascii="Arial" w:hAnsi="Arial" w:cs="Arial"/>
          <w:sz w:val="22"/>
          <w:szCs w:val="22"/>
        </w:rPr>
        <w:t xml:space="preserve"> the Group had saving deposits </w:t>
      </w:r>
      <w:r w:rsidR="00C06C88" w:rsidRPr="00F13722">
        <w:rPr>
          <w:rFonts w:ascii="Arial" w:hAnsi="Arial" w:cs="Arial"/>
          <w:sz w:val="22"/>
          <w:szCs w:val="22"/>
        </w:rPr>
        <w:t>of Baht</w:t>
      </w:r>
      <w:r w:rsidR="00F22487" w:rsidRPr="00F13722">
        <w:rPr>
          <w:rFonts w:ascii="Arial" w:hAnsi="Arial" w:cs="Arial"/>
          <w:sz w:val="22"/>
          <w:szCs w:val="22"/>
        </w:rPr>
        <w:t xml:space="preserve"> </w:t>
      </w:r>
      <w:r w:rsidR="00FF27CF" w:rsidRPr="00F13722">
        <w:rPr>
          <w:rFonts w:ascii="Arial" w:hAnsi="Arial" w:cs="Arial"/>
          <w:sz w:val="22"/>
          <w:szCs w:val="22"/>
        </w:rPr>
        <w:t xml:space="preserve">0.2 </w:t>
      </w:r>
      <w:r w:rsidR="00C06C88" w:rsidRPr="00F13722">
        <w:rPr>
          <w:rFonts w:ascii="Arial" w:hAnsi="Arial" w:cs="Arial"/>
          <w:sz w:val="22"/>
          <w:szCs w:val="22"/>
        </w:rPr>
        <w:t xml:space="preserve">million </w:t>
      </w:r>
      <w:r w:rsidR="00D447E4" w:rsidRPr="00F13722">
        <w:rPr>
          <w:rFonts w:ascii="Arial" w:hAnsi="Arial" w:cs="Arial"/>
          <w:sz w:val="22"/>
          <w:szCs w:val="22"/>
        </w:rPr>
        <w:t xml:space="preserve">that have been pledged as a security for payment of debt </w:t>
      </w:r>
      <w:r w:rsidRPr="00F13722">
        <w:rPr>
          <w:rFonts w:ascii="Arial" w:hAnsi="Arial" w:cs="Arial"/>
          <w:sz w:val="22"/>
          <w:szCs w:val="22"/>
        </w:rPr>
        <w:t xml:space="preserve">and 3-month fixed deposits </w:t>
      </w:r>
      <w:r w:rsidR="00C06C88" w:rsidRPr="00F13722">
        <w:rPr>
          <w:rFonts w:ascii="Arial" w:hAnsi="Arial" w:cs="Arial"/>
          <w:sz w:val="22"/>
          <w:szCs w:val="22"/>
        </w:rPr>
        <w:t>of Baht</w:t>
      </w:r>
      <w:r w:rsidR="00F22487" w:rsidRPr="00F13722">
        <w:rPr>
          <w:rFonts w:ascii="Arial" w:hAnsi="Arial" w:cs="Arial"/>
          <w:sz w:val="22"/>
          <w:szCs w:val="22"/>
        </w:rPr>
        <w:t xml:space="preserve"> </w:t>
      </w:r>
      <w:r w:rsidR="00FF27CF" w:rsidRPr="00F13722">
        <w:rPr>
          <w:rFonts w:ascii="Arial" w:hAnsi="Arial" w:cs="Arial"/>
          <w:sz w:val="22"/>
          <w:szCs w:val="22"/>
        </w:rPr>
        <w:t>30.2</w:t>
      </w:r>
      <w:r w:rsidR="00C06C88" w:rsidRPr="00F13722">
        <w:rPr>
          <w:rFonts w:ascii="Arial" w:hAnsi="Arial" w:cs="Arial"/>
          <w:sz w:val="22"/>
          <w:szCs w:val="22"/>
        </w:rPr>
        <w:t xml:space="preserve"> million </w:t>
      </w:r>
      <w:r w:rsidRPr="00F13722">
        <w:rPr>
          <w:rFonts w:ascii="Arial" w:hAnsi="Arial" w:cs="Arial"/>
          <w:sz w:val="22"/>
          <w:szCs w:val="22"/>
        </w:rPr>
        <w:t>that have been pledged as collateral for derivative transactions.</w:t>
      </w:r>
    </w:p>
    <w:p w14:paraId="5EDB59D2" w14:textId="0A8FD649" w:rsidR="007D6037" w:rsidRPr="00F13722" w:rsidRDefault="00627C68" w:rsidP="004B16AF">
      <w:pPr>
        <w:tabs>
          <w:tab w:val="left" w:pos="2160"/>
        </w:tabs>
        <w:spacing w:before="120" w:after="120" w:line="380" w:lineRule="exact"/>
        <w:ind w:left="547" w:hanging="547"/>
        <w:jc w:val="both"/>
        <w:outlineLvl w:val="0"/>
        <w:rPr>
          <w:rFonts w:ascii="Arial" w:hAnsi="Arial" w:cs="Arial"/>
          <w:sz w:val="22"/>
          <w:szCs w:val="22"/>
        </w:rPr>
      </w:pPr>
      <w:bookmarkStart w:id="35" w:name="_Toc149906521"/>
      <w:r w:rsidRPr="00F13722">
        <w:rPr>
          <w:rFonts w:ascii="Arial" w:eastAsia="Calibri" w:hAnsi="Arial" w:cs="Arial"/>
          <w:b/>
          <w:bCs/>
          <w:sz w:val="22"/>
          <w:szCs w:val="22"/>
        </w:rPr>
        <w:t>1</w:t>
      </w:r>
      <w:r w:rsidR="00483BAF" w:rsidRPr="00F13722">
        <w:rPr>
          <w:rFonts w:ascii="Arial" w:eastAsia="Calibri" w:hAnsi="Arial" w:cs="Arial"/>
          <w:b/>
          <w:bCs/>
          <w:sz w:val="22"/>
          <w:szCs w:val="22"/>
        </w:rPr>
        <w:t>5</w:t>
      </w:r>
      <w:r w:rsidR="0065236D" w:rsidRPr="00F13722">
        <w:rPr>
          <w:rFonts w:ascii="Arial" w:eastAsia="Calibri" w:hAnsi="Arial" w:cs="Arial"/>
          <w:b/>
          <w:bCs/>
          <w:sz w:val="22"/>
          <w:szCs w:val="22"/>
        </w:rPr>
        <w:t>.</w:t>
      </w:r>
      <w:r w:rsidR="00867D7B" w:rsidRPr="00F13722">
        <w:rPr>
          <w:rFonts w:ascii="Arial" w:eastAsia="Calibri" w:hAnsi="Arial" w:cs="Arial"/>
          <w:b/>
          <w:bCs/>
          <w:sz w:val="22"/>
          <w:szCs w:val="22"/>
        </w:rPr>
        <w:t xml:space="preserve"> </w:t>
      </w:r>
      <w:r w:rsidR="00AB17FD" w:rsidRPr="00F13722">
        <w:rPr>
          <w:rFonts w:ascii="Arial" w:eastAsia="Calibri" w:hAnsi="Arial" w:cs="Arial"/>
          <w:b/>
          <w:bCs/>
          <w:sz w:val="22"/>
          <w:szCs w:val="22"/>
        </w:rPr>
        <w:tab/>
      </w:r>
      <w:r w:rsidR="00984055" w:rsidRPr="00F13722">
        <w:rPr>
          <w:rFonts w:ascii="Arial" w:eastAsia="Calibri" w:hAnsi="Arial" w:cs="Arial"/>
          <w:b/>
          <w:bCs/>
          <w:sz w:val="22"/>
          <w:szCs w:val="22"/>
        </w:rPr>
        <w:t>Segment</w:t>
      </w:r>
      <w:r w:rsidR="00F36C74" w:rsidRPr="00F13722">
        <w:rPr>
          <w:rFonts w:ascii="Arial" w:eastAsia="Calibri" w:hAnsi="Arial" w:cs="Arial"/>
          <w:b/>
          <w:bCs/>
          <w:sz w:val="22"/>
          <w:szCs w:val="22"/>
        </w:rPr>
        <w:t xml:space="preserve"> information</w:t>
      </w:r>
      <w:bookmarkEnd w:id="35"/>
      <w:r w:rsidR="00F36C74" w:rsidRPr="00F13722">
        <w:rPr>
          <w:rFonts w:ascii="Arial" w:eastAsia="Calibri" w:hAnsi="Arial" w:cs="Arial"/>
          <w:b/>
          <w:bCs/>
          <w:sz w:val="22"/>
          <w:szCs w:val="22"/>
        </w:rPr>
        <w:t xml:space="preserve"> </w:t>
      </w:r>
    </w:p>
    <w:p w14:paraId="2011B36B" w14:textId="40440E41" w:rsidR="0039628B" w:rsidRPr="00F13722" w:rsidRDefault="00EC29EA" w:rsidP="004B16AF">
      <w:pPr>
        <w:pStyle w:val="ListParagraph"/>
        <w:spacing w:before="120" w:after="120" w:line="380" w:lineRule="exact"/>
        <w:ind w:left="547" w:hanging="547"/>
        <w:contextualSpacing w:val="0"/>
        <w:jc w:val="thaiDistribute"/>
        <w:rPr>
          <w:rFonts w:ascii="Arial" w:hAnsi="Arial" w:cs="Arial"/>
          <w:rtl/>
        </w:rPr>
      </w:pPr>
      <w:r w:rsidRPr="00F13722">
        <w:rPr>
          <w:rFonts w:ascii="Arial" w:hAnsi="Arial" w:cs="Arial"/>
        </w:rPr>
        <w:tab/>
        <w:t xml:space="preserve">The Group is </w:t>
      </w:r>
      <w:proofErr w:type="spellStart"/>
      <w:r w:rsidRPr="00F13722">
        <w:rPr>
          <w:rFonts w:ascii="Arial" w:hAnsi="Arial" w:cs="Arial"/>
        </w:rPr>
        <w:t>organi</w:t>
      </w:r>
      <w:r w:rsidR="00B61D7C" w:rsidRPr="00F13722">
        <w:rPr>
          <w:rFonts w:ascii="Arial" w:hAnsi="Arial" w:cs="Arial"/>
        </w:rPr>
        <w:t>s</w:t>
      </w:r>
      <w:r w:rsidRPr="00F13722">
        <w:rPr>
          <w:rFonts w:ascii="Arial" w:hAnsi="Arial" w:cs="Arial"/>
        </w:rPr>
        <w:t>ed</w:t>
      </w:r>
      <w:proofErr w:type="spellEnd"/>
      <w:r w:rsidRPr="00F13722">
        <w:rPr>
          <w:rFonts w:ascii="Arial" w:hAnsi="Arial" w:cs="Arial"/>
        </w:rPr>
        <w:t xml:space="preserve"> into business units based on products and services. During the </w:t>
      </w:r>
      <w:r w:rsidR="00193CF0" w:rsidRPr="00F13722">
        <w:rPr>
          <w:rFonts w:ascii="Arial" w:hAnsi="Arial" w:cs="Arial"/>
        </w:rPr>
        <w:t xml:space="preserve">current </w:t>
      </w:r>
      <w:r w:rsidRPr="00F13722">
        <w:rPr>
          <w:rFonts w:ascii="Arial" w:hAnsi="Arial" w:cs="Arial"/>
        </w:rPr>
        <w:t xml:space="preserve">period, the Group has no changes in the </w:t>
      </w:r>
      <w:proofErr w:type="spellStart"/>
      <w:r w:rsidRPr="00F13722">
        <w:rPr>
          <w:rFonts w:ascii="Arial" w:hAnsi="Arial" w:cs="Arial"/>
        </w:rPr>
        <w:t>organisation</w:t>
      </w:r>
      <w:proofErr w:type="spellEnd"/>
      <w:r w:rsidRPr="00F13722">
        <w:rPr>
          <w:rFonts w:ascii="Arial" w:hAnsi="Arial" w:cs="Arial"/>
        </w:rPr>
        <w:t xml:space="preserve"> of business sector as disclosed in the </w:t>
      </w:r>
      <w:r w:rsidR="00F02C6A" w:rsidRPr="00F13722">
        <w:rPr>
          <w:rFonts w:ascii="Arial" w:hAnsi="Arial" w:cs="Arial"/>
        </w:rPr>
        <w:t>latest</w:t>
      </w:r>
      <w:r w:rsidRPr="00F13722">
        <w:rPr>
          <w:rFonts w:ascii="Arial" w:hAnsi="Arial" w:cs="Arial"/>
        </w:rPr>
        <w:t xml:space="preserve"> consolidated financial statements.</w:t>
      </w:r>
      <w:r w:rsidR="007D6037" w:rsidRPr="00F13722">
        <w:rPr>
          <w:rFonts w:ascii="Arial" w:hAnsi="Arial" w:cs="Arial"/>
          <w:rtl/>
          <w:cs/>
        </w:rPr>
        <w:t xml:space="preserve"> </w:t>
      </w:r>
    </w:p>
    <w:p w14:paraId="5FE2AFE3" w14:textId="6BCDA786" w:rsidR="000E4B6E" w:rsidRPr="00F13722" w:rsidRDefault="000E4B6E" w:rsidP="004B16AF">
      <w:pPr>
        <w:pStyle w:val="ListParagraph"/>
        <w:spacing w:before="120" w:after="0" w:line="380" w:lineRule="exact"/>
        <w:ind w:left="547" w:hanging="547"/>
        <w:contextualSpacing w:val="0"/>
        <w:jc w:val="thaiDistribute"/>
        <w:rPr>
          <w:rFonts w:ascii="Arial" w:hAnsi="Arial" w:cs="Arial"/>
          <w:rtl/>
        </w:rPr>
      </w:pPr>
      <w:r w:rsidRPr="00F13722">
        <w:rPr>
          <w:rFonts w:ascii="Arial" w:hAnsi="Arial" w:cs="Arial"/>
          <w:sz w:val="32"/>
          <w:szCs w:val="32"/>
        </w:rPr>
        <w:tab/>
      </w:r>
      <w:r w:rsidRPr="00F13722">
        <w:rPr>
          <w:rFonts w:ascii="Arial" w:hAnsi="Arial" w:cs="Arial"/>
        </w:rPr>
        <w:t xml:space="preserve">Business segment information of the Group for the three-month and </w:t>
      </w:r>
      <w:r w:rsidR="004A7FBC" w:rsidRPr="00F13722">
        <w:rPr>
          <w:rFonts w:ascii="Arial" w:hAnsi="Arial" w:cs="Arial"/>
        </w:rPr>
        <w:t>nine-month</w:t>
      </w:r>
      <w:r w:rsidRPr="00F13722">
        <w:rPr>
          <w:rFonts w:ascii="Arial" w:hAnsi="Arial" w:cs="Arial"/>
        </w:rPr>
        <w:t xml:space="preserve"> periods ended </w:t>
      </w:r>
      <w:r w:rsidR="004A7FBC" w:rsidRPr="00F13722">
        <w:rPr>
          <w:rFonts w:ascii="Arial" w:hAnsi="Arial" w:cs="Arial"/>
        </w:rPr>
        <w:t>30 September 2023</w:t>
      </w:r>
      <w:r w:rsidRPr="00F13722">
        <w:rPr>
          <w:rFonts w:ascii="Arial" w:hAnsi="Arial" w:cs="Arial"/>
        </w:rPr>
        <w:t xml:space="preserve"> and 202</w:t>
      </w:r>
      <w:r w:rsidR="006C00A0" w:rsidRPr="00F13722">
        <w:rPr>
          <w:rFonts w:ascii="Arial" w:hAnsi="Arial" w:cs="Arial"/>
        </w:rPr>
        <w:t>2</w:t>
      </w:r>
      <w:r w:rsidRPr="00F13722">
        <w:rPr>
          <w:rFonts w:ascii="Arial" w:hAnsi="Arial" w:cs="Arial"/>
        </w:rPr>
        <w:t xml:space="preserve"> are as follows:</w:t>
      </w:r>
      <w:r w:rsidRPr="00F13722">
        <w:rPr>
          <w:rFonts w:ascii="Arial" w:hAnsi="Arial" w:cs="Arial"/>
          <w:rtl/>
          <w:cs/>
        </w:rPr>
        <w:t xml:space="preserve"> </w:t>
      </w:r>
    </w:p>
    <w:tbl>
      <w:tblPr>
        <w:tblW w:w="10080" w:type="dxa"/>
        <w:tblLayout w:type="fixed"/>
        <w:tblCellMar>
          <w:left w:w="0" w:type="dxa"/>
          <w:right w:w="0" w:type="dxa"/>
        </w:tblCellMar>
        <w:tblLook w:val="01E0" w:firstRow="1" w:lastRow="1" w:firstColumn="1" w:lastColumn="1" w:noHBand="0" w:noVBand="0"/>
      </w:tblPr>
      <w:tblGrid>
        <w:gridCol w:w="3060"/>
        <w:gridCol w:w="59"/>
        <w:gridCol w:w="1111"/>
        <w:gridCol w:w="1170"/>
        <w:gridCol w:w="1170"/>
        <w:gridCol w:w="1170"/>
        <w:gridCol w:w="1035"/>
        <w:gridCol w:w="1290"/>
        <w:gridCol w:w="15"/>
      </w:tblGrid>
      <w:tr w:rsidR="003335C1" w:rsidRPr="00F13722" w14:paraId="64851AF3" w14:textId="77777777" w:rsidTr="000C77AD">
        <w:trPr>
          <w:gridAfter w:val="1"/>
          <w:wAfter w:w="15" w:type="dxa"/>
          <w:cantSplit/>
          <w:trHeight w:val="261"/>
        </w:trPr>
        <w:tc>
          <w:tcPr>
            <w:tcW w:w="3119" w:type="dxa"/>
            <w:gridSpan w:val="2"/>
            <w:vAlign w:val="bottom"/>
          </w:tcPr>
          <w:p w14:paraId="65A02477" w14:textId="77777777" w:rsidR="00D029B9" w:rsidRPr="00F13722" w:rsidRDefault="00D029B9" w:rsidP="00D05558">
            <w:pPr>
              <w:tabs>
                <w:tab w:val="left" w:pos="900"/>
              </w:tabs>
              <w:spacing w:line="340" w:lineRule="exact"/>
              <w:ind w:right="-108"/>
              <w:rPr>
                <w:rFonts w:ascii="Arial" w:hAnsi="Arial" w:cs="Arial"/>
                <w:b/>
                <w:bCs/>
                <w:sz w:val="16"/>
                <w:szCs w:val="16"/>
              </w:rPr>
            </w:pPr>
          </w:p>
        </w:tc>
        <w:tc>
          <w:tcPr>
            <w:tcW w:w="6946" w:type="dxa"/>
            <w:gridSpan w:val="6"/>
            <w:vAlign w:val="bottom"/>
          </w:tcPr>
          <w:p w14:paraId="4BA3C338" w14:textId="77777777" w:rsidR="00D029B9" w:rsidRPr="00F13722" w:rsidRDefault="00D029B9" w:rsidP="00D05558">
            <w:pPr>
              <w:spacing w:line="340" w:lineRule="exact"/>
              <w:ind w:left="86" w:right="136" w:firstLine="4"/>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Thousand Baht</w:t>
            </w:r>
            <w:r w:rsidRPr="00F13722">
              <w:rPr>
                <w:rFonts w:ascii="Arial" w:hAnsi="Arial" w:cs="Arial"/>
                <w:sz w:val="16"/>
                <w:szCs w:val="16"/>
                <w:cs/>
              </w:rPr>
              <w:t>)</w:t>
            </w:r>
          </w:p>
        </w:tc>
      </w:tr>
      <w:tr w:rsidR="003335C1" w:rsidRPr="00F13722" w14:paraId="6D047D21" w14:textId="77777777" w:rsidTr="000C77AD">
        <w:trPr>
          <w:gridAfter w:val="1"/>
          <w:wAfter w:w="15" w:type="dxa"/>
          <w:cantSplit/>
          <w:trHeight w:val="261"/>
        </w:trPr>
        <w:tc>
          <w:tcPr>
            <w:tcW w:w="3119" w:type="dxa"/>
            <w:gridSpan w:val="2"/>
            <w:vAlign w:val="bottom"/>
          </w:tcPr>
          <w:p w14:paraId="6167D3C9" w14:textId="77777777" w:rsidR="000C77AD" w:rsidRPr="00F13722" w:rsidRDefault="000C77AD" w:rsidP="00D05558">
            <w:pPr>
              <w:tabs>
                <w:tab w:val="left" w:pos="900"/>
              </w:tabs>
              <w:spacing w:line="340" w:lineRule="exact"/>
              <w:ind w:right="-108"/>
              <w:rPr>
                <w:rFonts w:ascii="Arial" w:hAnsi="Arial" w:cs="Arial"/>
                <w:b/>
                <w:bCs/>
                <w:sz w:val="16"/>
                <w:szCs w:val="16"/>
                <w:cs/>
              </w:rPr>
            </w:pPr>
          </w:p>
        </w:tc>
        <w:tc>
          <w:tcPr>
            <w:tcW w:w="6946" w:type="dxa"/>
            <w:gridSpan w:val="6"/>
            <w:vAlign w:val="bottom"/>
          </w:tcPr>
          <w:p w14:paraId="6734BB5B" w14:textId="31FE42FA"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 xml:space="preserve">For the three-month period ended </w:t>
            </w:r>
            <w:r w:rsidR="004A7FBC" w:rsidRPr="00F13722">
              <w:rPr>
                <w:rFonts w:ascii="Arial" w:hAnsi="Arial" w:cs="Arial"/>
                <w:sz w:val="16"/>
                <w:szCs w:val="16"/>
              </w:rPr>
              <w:t>30 September 2023</w:t>
            </w:r>
          </w:p>
        </w:tc>
      </w:tr>
      <w:tr w:rsidR="003335C1" w:rsidRPr="00F13722" w14:paraId="246C5A52" w14:textId="77777777" w:rsidTr="00D05558">
        <w:trPr>
          <w:cantSplit/>
          <w:trHeight w:val="271"/>
        </w:trPr>
        <w:tc>
          <w:tcPr>
            <w:tcW w:w="3060" w:type="dxa"/>
            <w:vAlign w:val="bottom"/>
          </w:tcPr>
          <w:p w14:paraId="60414A7B" w14:textId="77777777" w:rsidR="000C77AD" w:rsidRPr="00F13722" w:rsidRDefault="000C77AD" w:rsidP="00D05558">
            <w:pPr>
              <w:tabs>
                <w:tab w:val="left" w:pos="900"/>
              </w:tabs>
              <w:spacing w:line="340" w:lineRule="exact"/>
              <w:ind w:right="-108"/>
              <w:rPr>
                <w:rFonts w:ascii="Arial" w:hAnsi="Arial" w:cs="Arial"/>
                <w:b/>
                <w:bCs/>
                <w:sz w:val="16"/>
                <w:szCs w:val="16"/>
                <w:cs/>
              </w:rPr>
            </w:pPr>
          </w:p>
        </w:tc>
        <w:tc>
          <w:tcPr>
            <w:tcW w:w="1170" w:type="dxa"/>
            <w:gridSpan w:val="2"/>
            <w:vAlign w:val="bottom"/>
          </w:tcPr>
          <w:p w14:paraId="43D33550"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Securities</w:t>
            </w:r>
          </w:p>
          <w:p w14:paraId="18B115BB"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business</w:t>
            </w:r>
          </w:p>
        </w:tc>
        <w:tc>
          <w:tcPr>
            <w:tcW w:w="1170" w:type="dxa"/>
            <w:vAlign w:val="bottom"/>
          </w:tcPr>
          <w:p w14:paraId="5C9B6E57"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Fund asset management business</w:t>
            </w:r>
          </w:p>
        </w:tc>
        <w:tc>
          <w:tcPr>
            <w:tcW w:w="1170" w:type="dxa"/>
            <w:vAlign w:val="bottom"/>
          </w:tcPr>
          <w:p w14:paraId="51E4DD6A"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Digital assets</w:t>
            </w:r>
          </w:p>
          <w:p w14:paraId="540F153B"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1170" w:type="dxa"/>
          </w:tcPr>
          <w:p w14:paraId="61AE5D96"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 management business</w:t>
            </w:r>
          </w:p>
        </w:tc>
        <w:tc>
          <w:tcPr>
            <w:tcW w:w="1035" w:type="dxa"/>
            <w:vAlign w:val="bottom"/>
          </w:tcPr>
          <w:p w14:paraId="79492592"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Investment</w:t>
            </w:r>
          </w:p>
          <w:p w14:paraId="06334954"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and other</w:t>
            </w:r>
          </w:p>
          <w:p w14:paraId="7890D595"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businesses</w:t>
            </w:r>
          </w:p>
        </w:tc>
        <w:tc>
          <w:tcPr>
            <w:tcW w:w="1305" w:type="dxa"/>
            <w:gridSpan w:val="2"/>
            <w:vAlign w:val="bottom"/>
          </w:tcPr>
          <w:p w14:paraId="675EAC90"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p>
          <w:p w14:paraId="360EFED5"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financial</w:t>
            </w:r>
          </w:p>
          <w:p w14:paraId="78530825" w14:textId="77777777" w:rsidR="000C77AD" w:rsidRPr="00F13722" w:rsidRDefault="000C77AD"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statement</w:t>
            </w:r>
          </w:p>
        </w:tc>
      </w:tr>
      <w:tr w:rsidR="00FF27CF" w:rsidRPr="00F13722" w14:paraId="2951389A" w14:textId="77777777" w:rsidTr="006C6807">
        <w:trPr>
          <w:cantSplit/>
          <w:trHeight w:val="261"/>
        </w:trPr>
        <w:tc>
          <w:tcPr>
            <w:tcW w:w="3060" w:type="dxa"/>
            <w:vAlign w:val="bottom"/>
          </w:tcPr>
          <w:p w14:paraId="6BD1BE66" w14:textId="77777777" w:rsidR="00FF27CF" w:rsidRPr="00F13722" w:rsidRDefault="00FF27CF" w:rsidP="00FF27CF">
            <w:pPr>
              <w:spacing w:line="340" w:lineRule="exact"/>
              <w:ind w:left="155" w:right="-108" w:hanging="155"/>
              <w:rPr>
                <w:rFonts w:ascii="Arial" w:hAnsi="Arial" w:cs="Arial"/>
                <w:sz w:val="16"/>
                <w:szCs w:val="16"/>
                <w:cs/>
              </w:rPr>
            </w:pPr>
            <w:r w:rsidRPr="00F13722">
              <w:rPr>
                <w:rFonts w:ascii="Arial" w:hAnsi="Arial" w:cs="Arial"/>
                <w:sz w:val="16"/>
                <w:szCs w:val="16"/>
              </w:rPr>
              <w:t>Revenue from external customers</w:t>
            </w:r>
          </w:p>
        </w:tc>
        <w:tc>
          <w:tcPr>
            <w:tcW w:w="1170" w:type="dxa"/>
            <w:gridSpan w:val="2"/>
          </w:tcPr>
          <w:p w14:paraId="68823B40" w14:textId="332626EA"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18,759 </w:t>
            </w:r>
          </w:p>
        </w:tc>
        <w:tc>
          <w:tcPr>
            <w:tcW w:w="1170" w:type="dxa"/>
          </w:tcPr>
          <w:p w14:paraId="6727EB2D" w14:textId="59AF9CD3"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11,721 </w:t>
            </w:r>
          </w:p>
        </w:tc>
        <w:tc>
          <w:tcPr>
            <w:tcW w:w="1170" w:type="dxa"/>
          </w:tcPr>
          <w:p w14:paraId="017610E4" w14:textId="41201EDF"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1,424 </w:t>
            </w:r>
          </w:p>
        </w:tc>
        <w:tc>
          <w:tcPr>
            <w:tcW w:w="1170" w:type="dxa"/>
          </w:tcPr>
          <w:p w14:paraId="2972B1C1" w14:textId="084D3126"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35,658 </w:t>
            </w:r>
          </w:p>
        </w:tc>
        <w:tc>
          <w:tcPr>
            <w:tcW w:w="1035" w:type="dxa"/>
          </w:tcPr>
          <w:p w14:paraId="3019F210" w14:textId="14633402"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136,166</w:t>
            </w:r>
          </w:p>
        </w:tc>
        <w:tc>
          <w:tcPr>
            <w:tcW w:w="1305" w:type="dxa"/>
            <w:gridSpan w:val="2"/>
          </w:tcPr>
          <w:p w14:paraId="6E681096" w14:textId="3CCEE2DB"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203,728</w:t>
            </w:r>
          </w:p>
        </w:tc>
      </w:tr>
      <w:tr w:rsidR="00FF27CF" w:rsidRPr="00F13722" w14:paraId="779BB3E4" w14:textId="77777777" w:rsidTr="006C6807">
        <w:trPr>
          <w:cantSplit/>
          <w:trHeight w:val="251"/>
        </w:trPr>
        <w:tc>
          <w:tcPr>
            <w:tcW w:w="3060" w:type="dxa"/>
            <w:vAlign w:val="bottom"/>
          </w:tcPr>
          <w:p w14:paraId="2BF52F9B" w14:textId="77777777" w:rsidR="00FF27CF" w:rsidRPr="00F13722" w:rsidRDefault="00FF27CF" w:rsidP="00FF27CF">
            <w:pPr>
              <w:spacing w:line="340" w:lineRule="exact"/>
              <w:ind w:left="155" w:right="-108" w:hanging="155"/>
              <w:rPr>
                <w:rFonts w:ascii="Arial" w:hAnsi="Arial" w:cs="Arial"/>
                <w:sz w:val="16"/>
                <w:szCs w:val="16"/>
                <w:cs/>
              </w:rPr>
            </w:pPr>
            <w:r w:rsidRPr="00F13722">
              <w:rPr>
                <w:rFonts w:ascii="Arial" w:hAnsi="Arial" w:cs="Arial"/>
                <w:sz w:val="16"/>
                <w:szCs w:val="16"/>
              </w:rPr>
              <w:t>Total revenues</w:t>
            </w:r>
          </w:p>
        </w:tc>
        <w:tc>
          <w:tcPr>
            <w:tcW w:w="1170" w:type="dxa"/>
            <w:gridSpan w:val="2"/>
          </w:tcPr>
          <w:p w14:paraId="783027F8" w14:textId="67E1B2E3"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18,759 </w:t>
            </w:r>
          </w:p>
        </w:tc>
        <w:tc>
          <w:tcPr>
            <w:tcW w:w="1170" w:type="dxa"/>
          </w:tcPr>
          <w:p w14:paraId="6A7A4D0D" w14:textId="5898ABAB"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11,721 </w:t>
            </w:r>
          </w:p>
        </w:tc>
        <w:tc>
          <w:tcPr>
            <w:tcW w:w="1170" w:type="dxa"/>
          </w:tcPr>
          <w:p w14:paraId="70EAE494" w14:textId="73FEACF7"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1,424 </w:t>
            </w:r>
          </w:p>
        </w:tc>
        <w:tc>
          <w:tcPr>
            <w:tcW w:w="1170" w:type="dxa"/>
          </w:tcPr>
          <w:p w14:paraId="7E500171" w14:textId="0C3E6483"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35,658 </w:t>
            </w:r>
          </w:p>
        </w:tc>
        <w:tc>
          <w:tcPr>
            <w:tcW w:w="1035" w:type="dxa"/>
          </w:tcPr>
          <w:p w14:paraId="5E5439AB" w14:textId="50A2B4E7"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136,166</w:t>
            </w:r>
          </w:p>
        </w:tc>
        <w:tc>
          <w:tcPr>
            <w:tcW w:w="1305" w:type="dxa"/>
            <w:gridSpan w:val="2"/>
          </w:tcPr>
          <w:p w14:paraId="60354B6E" w14:textId="0D02EE6B"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203,728</w:t>
            </w:r>
          </w:p>
        </w:tc>
      </w:tr>
      <w:tr w:rsidR="00FF27CF" w:rsidRPr="00F13722" w14:paraId="2D369AAF" w14:textId="77777777" w:rsidTr="006C6807">
        <w:trPr>
          <w:cantSplit/>
          <w:trHeight w:val="261"/>
        </w:trPr>
        <w:tc>
          <w:tcPr>
            <w:tcW w:w="3060" w:type="dxa"/>
            <w:vAlign w:val="bottom"/>
          </w:tcPr>
          <w:p w14:paraId="0C369A33" w14:textId="7B21A022" w:rsidR="00FF27CF" w:rsidRPr="00F13722" w:rsidRDefault="00FF27CF" w:rsidP="00FF27CF">
            <w:pPr>
              <w:spacing w:line="340" w:lineRule="exact"/>
              <w:ind w:left="155" w:right="-108" w:hanging="155"/>
              <w:rPr>
                <w:rFonts w:ascii="Arial" w:hAnsi="Arial" w:cs="Arial"/>
                <w:sz w:val="16"/>
                <w:szCs w:val="16"/>
              </w:rPr>
            </w:pPr>
            <w:r w:rsidRPr="00F13722">
              <w:rPr>
                <w:rFonts w:ascii="Arial" w:hAnsi="Arial" w:cs="Arial"/>
                <w:sz w:val="16"/>
                <w:szCs w:val="16"/>
              </w:rPr>
              <w:t>Profit (loss) from segment operations</w:t>
            </w:r>
          </w:p>
        </w:tc>
        <w:tc>
          <w:tcPr>
            <w:tcW w:w="1170" w:type="dxa"/>
            <w:gridSpan w:val="2"/>
            <w:vAlign w:val="bottom"/>
          </w:tcPr>
          <w:p w14:paraId="25C64E0D" w14:textId="448132F2"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18,759 </w:t>
            </w:r>
          </w:p>
        </w:tc>
        <w:tc>
          <w:tcPr>
            <w:tcW w:w="1170" w:type="dxa"/>
            <w:vAlign w:val="bottom"/>
          </w:tcPr>
          <w:p w14:paraId="43AD130D" w14:textId="2B8C50F9"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(25,086)</w:t>
            </w:r>
          </w:p>
        </w:tc>
        <w:tc>
          <w:tcPr>
            <w:tcW w:w="1170" w:type="dxa"/>
            <w:vAlign w:val="bottom"/>
          </w:tcPr>
          <w:p w14:paraId="61C0BAC1" w14:textId="410B18E1"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(35,441)</w:t>
            </w:r>
          </w:p>
        </w:tc>
        <w:tc>
          <w:tcPr>
            <w:tcW w:w="1170" w:type="dxa"/>
            <w:vAlign w:val="bottom"/>
          </w:tcPr>
          <w:p w14:paraId="39C96092" w14:textId="61C640F5"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(4,643)</w:t>
            </w:r>
          </w:p>
        </w:tc>
        <w:tc>
          <w:tcPr>
            <w:tcW w:w="1035" w:type="dxa"/>
            <w:vAlign w:val="bottom"/>
          </w:tcPr>
          <w:p w14:paraId="7D8A8E70" w14:textId="0DB6F350"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136,166</w:t>
            </w:r>
          </w:p>
        </w:tc>
        <w:tc>
          <w:tcPr>
            <w:tcW w:w="1305" w:type="dxa"/>
            <w:gridSpan w:val="2"/>
            <w:vAlign w:val="bottom"/>
          </w:tcPr>
          <w:p w14:paraId="478750E1" w14:textId="3EA104A7" w:rsidR="00FF27CF" w:rsidRPr="00F13722" w:rsidRDefault="00FF27CF" w:rsidP="00FF27CF">
            <w:pPr>
              <w:tabs>
                <w:tab w:val="decimal" w:pos="1080"/>
              </w:tabs>
              <w:spacing w:line="340" w:lineRule="exact"/>
              <w:ind w:left="86" w:right="72"/>
              <w:jc w:val="both"/>
              <w:rPr>
                <w:rFonts w:ascii="Arial" w:hAnsi="Arial" w:cs="Arial"/>
                <w:sz w:val="16"/>
                <w:szCs w:val="16"/>
                <w:cs/>
              </w:rPr>
            </w:pPr>
            <w:r w:rsidRPr="00F13722">
              <w:rPr>
                <w:rFonts w:ascii="Arial" w:hAnsi="Arial" w:cs="Arial"/>
                <w:sz w:val="16"/>
                <w:szCs w:val="16"/>
              </w:rPr>
              <w:t>89,755</w:t>
            </w:r>
          </w:p>
        </w:tc>
      </w:tr>
      <w:tr w:rsidR="00FF27CF" w:rsidRPr="00F13722" w14:paraId="6B4B269B" w14:textId="77777777" w:rsidTr="004F0FEB">
        <w:trPr>
          <w:cantSplit/>
          <w:trHeight w:val="261"/>
        </w:trPr>
        <w:tc>
          <w:tcPr>
            <w:tcW w:w="3060" w:type="dxa"/>
            <w:vAlign w:val="bottom"/>
          </w:tcPr>
          <w:p w14:paraId="73A824C0" w14:textId="77777777" w:rsidR="00FF27CF" w:rsidRPr="00F13722" w:rsidRDefault="00FF27CF" w:rsidP="00FF27CF">
            <w:pPr>
              <w:spacing w:line="340" w:lineRule="exact"/>
              <w:ind w:left="155" w:right="-108" w:hanging="155"/>
              <w:rPr>
                <w:rFonts w:ascii="Arial" w:hAnsi="Arial" w:cs="Arial"/>
                <w:sz w:val="16"/>
                <w:szCs w:val="16"/>
              </w:rPr>
            </w:pPr>
            <w:r w:rsidRPr="00F13722">
              <w:rPr>
                <w:rFonts w:ascii="Arial" w:hAnsi="Arial" w:cs="Arial"/>
                <w:sz w:val="16"/>
                <w:szCs w:val="16"/>
              </w:rPr>
              <w:t>Unallocated income and expenses:</w:t>
            </w:r>
          </w:p>
        </w:tc>
        <w:tc>
          <w:tcPr>
            <w:tcW w:w="1170" w:type="dxa"/>
            <w:gridSpan w:val="2"/>
            <w:vAlign w:val="bottom"/>
          </w:tcPr>
          <w:p w14:paraId="1496D35D"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793742C4"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8094AF1"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778CF58F"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75B5725F"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gridSpan w:val="2"/>
            <w:vAlign w:val="bottom"/>
          </w:tcPr>
          <w:p w14:paraId="4CF1976E" w14:textId="29E4C49F" w:rsidR="00FF27CF" w:rsidRPr="00F13722" w:rsidRDefault="00FF27CF" w:rsidP="00FF27CF">
            <w:pPr>
              <w:tabs>
                <w:tab w:val="decimal" w:pos="1080"/>
              </w:tabs>
              <w:spacing w:line="340" w:lineRule="exact"/>
              <w:ind w:left="86" w:right="72"/>
              <w:jc w:val="both"/>
              <w:rPr>
                <w:rFonts w:ascii="Arial" w:hAnsi="Arial" w:cs="Arial"/>
                <w:sz w:val="16"/>
                <w:szCs w:val="16"/>
              </w:rPr>
            </w:pPr>
          </w:p>
        </w:tc>
      </w:tr>
      <w:tr w:rsidR="00FF27CF" w:rsidRPr="00F13722" w14:paraId="35D787E5" w14:textId="77777777" w:rsidTr="00F61781">
        <w:trPr>
          <w:cantSplit/>
          <w:trHeight w:val="251"/>
        </w:trPr>
        <w:tc>
          <w:tcPr>
            <w:tcW w:w="3060" w:type="dxa"/>
            <w:vAlign w:val="bottom"/>
          </w:tcPr>
          <w:p w14:paraId="3D150BBC" w14:textId="77777777" w:rsidR="00FF27CF" w:rsidRPr="00F13722" w:rsidRDefault="00FF27CF" w:rsidP="00FF27CF">
            <w:pPr>
              <w:spacing w:line="340" w:lineRule="exact"/>
              <w:ind w:left="335" w:right="90" w:hanging="155"/>
              <w:rPr>
                <w:rFonts w:ascii="Arial" w:hAnsi="Arial" w:cs="Arial"/>
                <w:sz w:val="16"/>
                <w:szCs w:val="16"/>
                <w:cs/>
              </w:rPr>
            </w:pPr>
            <w:r w:rsidRPr="00F13722">
              <w:rPr>
                <w:rFonts w:ascii="Arial" w:hAnsi="Arial" w:cs="Arial"/>
                <w:sz w:val="16"/>
                <w:szCs w:val="16"/>
              </w:rPr>
              <w:t>Other income</w:t>
            </w:r>
          </w:p>
        </w:tc>
        <w:tc>
          <w:tcPr>
            <w:tcW w:w="1170" w:type="dxa"/>
            <w:gridSpan w:val="2"/>
            <w:vAlign w:val="bottom"/>
          </w:tcPr>
          <w:p w14:paraId="6B6FF5D9"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41377BC5"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08940AD0"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326F83A9"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7B1AC9C6"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gridSpan w:val="2"/>
          </w:tcPr>
          <w:p w14:paraId="4DBBB9E6" w14:textId="423C442C"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3,053 </w:t>
            </w:r>
          </w:p>
        </w:tc>
      </w:tr>
      <w:tr w:rsidR="00FF27CF" w:rsidRPr="00F13722" w14:paraId="7F5A75E6" w14:textId="77777777" w:rsidTr="00F61781">
        <w:trPr>
          <w:cantSplit/>
          <w:trHeight w:val="261"/>
        </w:trPr>
        <w:tc>
          <w:tcPr>
            <w:tcW w:w="3060" w:type="dxa"/>
            <w:vAlign w:val="bottom"/>
          </w:tcPr>
          <w:p w14:paraId="28851FC7" w14:textId="77777777" w:rsidR="00FF27CF" w:rsidRPr="00F13722" w:rsidRDefault="00FF27CF" w:rsidP="00FF27CF">
            <w:pPr>
              <w:spacing w:line="340" w:lineRule="exact"/>
              <w:ind w:right="90" w:firstLine="180"/>
              <w:rPr>
                <w:rFonts w:ascii="Arial" w:hAnsi="Arial" w:cs="Arial"/>
                <w:sz w:val="16"/>
                <w:szCs w:val="16"/>
                <w:cs/>
              </w:rPr>
            </w:pPr>
            <w:r w:rsidRPr="00F13722">
              <w:rPr>
                <w:rFonts w:ascii="Arial" w:hAnsi="Arial" w:cs="Arial"/>
                <w:sz w:val="16"/>
                <w:szCs w:val="16"/>
              </w:rPr>
              <w:t>Servicing and administrative expenses</w:t>
            </w:r>
          </w:p>
        </w:tc>
        <w:tc>
          <w:tcPr>
            <w:tcW w:w="1170" w:type="dxa"/>
            <w:gridSpan w:val="2"/>
            <w:vAlign w:val="bottom"/>
          </w:tcPr>
          <w:p w14:paraId="1620E8FE"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079707A2"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480C7D89"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2238C6A4"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77293B32"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gridSpan w:val="2"/>
          </w:tcPr>
          <w:p w14:paraId="03D0E128" w14:textId="1D102D18"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(38,868)</w:t>
            </w:r>
          </w:p>
        </w:tc>
      </w:tr>
      <w:tr w:rsidR="00FF27CF" w:rsidRPr="00F13722" w14:paraId="60D25A64" w14:textId="77777777" w:rsidTr="00F61781">
        <w:trPr>
          <w:cantSplit/>
          <w:trHeight w:val="261"/>
        </w:trPr>
        <w:tc>
          <w:tcPr>
            <w:tcW w:w="3060" w:type="dxa"/>
            <w:vAlign w:val="bottom"/>
          </w:tcPr>
          <w:p w14:paraId="4C69E580" w14:textId="77777777" w:rsidR="00FF27CF" w:rsidRPr="00F13722" w:rsidRDefault="00FF27CF" w:rsidP="00FF27CF">
            <w:pPr>
              <w:spacing w:line="340" w:lineRule="exact"/>
              <w:ind w:left="335" w:right="-108" w:hanging="155"/>
              <w:rPr>
                <w:rFonts w:ascii="Arial" w:hAnsi="Arial" w:cs="Arial"/>
                <w:sz w:val="16"/>
                <w:szCs w:val="16"/>
                <w:cs/>
              </w:rPr>
            </w:pPr>
            <w:r w:rsidRPr="00F13722">
              <w:rPr>
                <w:rFonts w:ascii="Arial" w:hAnsi="Arial" w:cs="Arial"/>
                <w:sz w:val="16"/>
                <w:szCs w:val="16"/>
              </w:rPr>
              <w:t>Income tax</w:t>
            </w:r>
            <w:r w:rsidRPr="00F13722">
              <w:rPr>
                <w:rFonts w:ascii="Arial" w:hAnsi="Arial" w:cs="Arial"/>
                <w:sz w:val="16"/>
                <w:szCs w:val="16"/>
                <w:cs/>
              </w:rPr>
              <w:t xml:space="preserve"> </w:t>
            </w:r>
            <w:r w:rsidRPr="00F13722">
              <w:rPr>
                <w:rFonts w:ascii="Arial" w:hAnsi="Arial" w:cs="Arial"/>
                <w:sz w:val="16"/>
                <w:szCs w:val="16"/>
              </w:rPr>
              <w:t>-</w:t>
            </w:r>
            <w:r w:rsidRPr="00F13722">
              <w:rPr>
                <w:rFonts w:ascii="Arial" w:hAnsi="Arial" w:cs="Arial"/>
                <w:sz w:val="16"/>
                <w:szCs w:val="16"/>
                <w:cs/>
              </w:rPr>
              <w:t xml:space="preserve"> </w:t>
            </w:r>
            <w:r w:rsidRPr="00F13722">
              <w:rPr>
                <w:rFonts w:ascii="Arial" w:hAnsi="Arial" w:cs="Arial"/>
                <w:sz w:val="16"/>
                <w:szCs w:val="16"/>
              </w:rPr>
              <w:t>expenses</w:t>
            </w:r>
          </w:p>
        </w:tc>
        <w:tc>
          <w:tcPr>
            <w:tcW w:w="1170" w:type="dxa"/>
            <w:gridSpan w:val="2"/>
            <w:vAlign w:val="bottom"/>
          </w:tcPr>
          <w:p w14:paraId="15963D8A" w14:textId="77777777"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3FC38909" w14:textId="77777777"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4B6CF70F" w14:textId="77777777"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2E4EDDA8" w14:textId="77777777"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035" w:type="dxa"/>
            <w:vAlign w:val="bottom"/>
          </w:tcPr>
          <w:p w14:paraId="229A3C64" w14:textId="77777777"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305" w:type="dxa"/>
            <w:gridSpan w:val="2"/>
          </w:tcPr>
          <w:p w14:paraId="120B9150" w14:textId="109EB4C8"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 (15,874)</w:t>
            </w:r>
          </w:p>
        </w:tc>
      </w:tr>
      <w:tr w:rsidR="00FF27CF" w:rsidRPr="00F13722" w14:paraId="0672E7C9" w14:textId="77777777" w:rsidTr="006C6807">
        <w:trPr>
          <w:cantSplit/>
          <w:trHeight w:val="243"/>
        </w:trPr>
        <w:tc>
          <w:tcPr>
            <w:tcW w:w="3060" w:type="dxa"/>
            <w:vAlign w:val="bottom"/>
          </w:tcPr>
          <w:p w14:paraId="00E28E3E" w14:textId="50F73C6A" w:rsidR="00FF27CF" w:rsidRPr="00F13722" w:rsidRDefault="00FF27CF" w:rsidP="00FF27CF">
            <w:pPr>
              <w:spacing w:line="340" w:lineRule="exact"/>
              <w:ind w:right="-108"/>
              <w:rPr>
                <w:rFonts w:ascii="Arial" w:hAnsi="Arial" w:cs="Arial"/>
                <w:sz w:val="16"/>
                <w:szCs w:val="16"/>
                <w:cs/>
              </w:rPr>
            </w:pPr>
            <w:r w:rsidRPr="00F13722">
              <w:rPr>
                <w:rFonts w:ascii="Arial" w:hAnsi="Arial" w:cs="Arial"/>
                <w:sz w:val="16"/>
                <w:szCs w:val="16"/>
              </w:rPr>
              <w:t xml:space="preserve">Net </w:t>
            </w:r>
            <w:r w:rsidR="004B16AF">
              <w:rPr>
                <w:rFonts w:ascii="Arial" w:hAnsi="Arial" w:cs="Arial"/>
                <w:sz w:val="16"/>
                <w:szCs w:val="16"/>
              </w:rPr>
              <w:t>profit</w:t>
            </w:r>
          </w:p>
        </w:tc>
        <w:tc>
          <w:tcPr>
            <w:tcW w:w="1170" w:type="dxa"/>
            <w:gridSpan w:val="2"/>
            <w:vAlign w:val="bottom"/>
          </w:tcPr>
          <w:p w14:paraId="0E7780D2" w14:textId="5723ECEE"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1995B6C8" w14:textId="4316A77B"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1F91E85E" w14:textId="7053349F"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3B8C27D7" w14:textId="6C03FECF"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035" w:type="dxa"/>
            <w:vAlign w:val="bottom"/>
          </w:tcPr>
          <w:p w14:paraId="0AE14275" w14:textId="4857D144"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305" w:type="dxa"/>
            <w:gridSpan w:val="2"/>
          </w:tcPr>
          <w:p w14:paraId="7EBF281D" w14:textId="338A25F0" w:rsidR="00FF27CF" w:rsidRPr="00F13722" w:rsidRDefault="00FF27CF" w:rsidP="00FF27CF">
            <w:pPr>
              <w:pBdr>
                <w:bottom w:val="doub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 xml:space="preserve">38,066 </w:t>
            </w:r>
          </w:p>
        </w:tc>
      </w:tr>
    </w:tbl>
    <w:p w14:paraId="7EF1BC42" w14:textId="530F9AFF" w:rsidR="006B63B8" w:rsidRPr="00F13722" w:rsidRDefault="006B63B8" w:rsidP="00D05558">
      <w:pPr>
        <w:spacing w:line="340" w:lineRule="exact"/>
        <w:rPr>
          <w:rFonts w:ascii="Arial" w:hAnsi="Arial" w:cs="Arial"/>
          <w:sz w:val="16"/>
          <w:szCs w:val="16"/>
        </w:rPr>
      </w:pP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674D14" w:rsidRPr="00F13722" w14:paraId="5D7CDE87" w14:textId="77777777" w:rsidTr="00282BB8">
        <w:trPr>
          <w:cantSplit/>
          <w:trHeight w:val="261"/>
        </w:trPr>
        <w:tc>
          <w:tcPr>
            <w:tcW w:w="3060" w:type="dxa"/>
            <w:vAlign w:val="bottom"/>
          </w:tcPr>
          <w:p w14:paraId="36031134" w14:textId="77777777" w:rsidR="00674D14" w:rsidRPr="00F13722" w:rsidRDefault="00674D14" w:rsidP="00282BB8">
            <w:pPr>
              <w:tabs>
                <w:tab w:val="left" w:pos="900"/>
              </w:tabs>
              <w:spacing w:line="340" w:lineRule="exact"/>
              <w:ind w:right="-108"/>
              <w:rPr>
                <w:rFonts w:ascii="Arial" w:hAnsi="Arial" w:cs="Arial"/>
                <w:b/>
                <w:bCs/>
                <w:sz w:val="16"/>
                <w:szCs w:val="16"/>
              </w:rPr>
            </w:pPr>
          </w:p>
        </w:tc>
        <w:tc>
          <w:tcPr>
            <w:tcW w:w="7020" w:type="dxa"/>
            <w:gridSpan w:val="6"/>
          </w:tcPr>
          <w:p w14:paraId="2EB7D541" w14:textId="77777777" w:rsidR="00674D14" w:rsidRPr="00F13722" w:rsidRDefault="00674D14" w:rsidP="00282BB8">
            <w:pPr>
              <w:spacing w:line="340" w:lineRule="exact"/>
              <w:ind w:left="86" w:right="136" w:firstLine="4"/>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Thousand Baht</w:t>
            </w:r>
            <w:r w:rsidRPr="00F13722">
              <w:rPr>
                <w:rFonts w:ascii="Arial" w:hAnsi="Arial" w:cs="Arial"/>
                <w:sz w:val="16"/>
                <w:szCs w:val="16"/>
                <w:cs/>
              </w:rPr>
              <w:t>)</w:t>
            </w:r>
          </w:p>
        </w:tc>
      </w:tr>
      <w:tr w:rsidR="00674D14" w:rsidRPr="00F13722" w14:paraId="0E304FB6" w14:textId="77777777" w:rsidTr="00282BB8">
        <w:trPr>
          <w:cantSplit/>
          <w:trHeight w:val="271"/>
        </w:trPr>
        <w:tc>
          <w:tcPr>
            <w:tcW w:w="3060" w:type="dxa"/>
            <w:vAlign w:val="bottom"/>
          </w:tcPr>
          <w:p w14:paraId="1A71B890" w14:textId="77777777" w:rsidR="00674D14" w:rsidRPr="00F13722" w:rsidRDefault="00674D14" w:rsidP="00282BB8">
            <w:pPr>
              <w:tabs>
                <w:tab w:val="left" w:pos="900"/>
              </w:tabs>
              <w:spacing w:line="340" w:lineRule="exact"/>
              <w:ind w:right="-108"/>
              <w:rPr>
                <w:rFonts w:ascii="Arial" w:hAnsi="Arial" w:cs="Arial"/>
                <w:b/>
                <w:bCs/>
                <w:sz w:val="16"/>
                <w:szCs w:val="16"/>
                <w:cs/>
              </w:rPr>
            </w:pPr>
          </w:p>
        </w:tc>
        <w:tc>
          <w:tcPr>
            <w:tcW w:w="7020" w:type="dxa"/>
            <w:gridSpan w:val="6"/>
          </w:tcPr>
          <w:p w14:paraId="17C225C9"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For the three-month period ended 30 September 2022</w:t>
            </w:r>
          </w:p>
        </w:tc>
      </w:tr>
      <w:tr w:rsidR="00674D14" w:rsidRPr="00F13722" w14:paraId="02277290" w14:textId="77777777" w:rsidTr="00282BB8">
        <w:trPr>
          <w:cantSplit/>
          <w:trHeight w:val="271"/>
        </w:trPr>
        <w:tc>
          <w:tcPr>
            <w:tcW w:w="3060" w:type="dxa"/>
            <w:vAlign w:val="bottom"/>
          </w:tcPr>
          <w:p w14:paraId="6E6EBBBA" w14:textId="77777777" w:rsidR="00674D14" w:rsidRPr="00F13722" w:rsidRDefault="00674D14" w:rsidP="00282BB8">
            <w:pPr>
              <w:tabs>
                <w:tab w:val="left" w:pos="900"/>
              </w:tabs>
              <w:spacing w:line="340" w:lineRule="exact"/>
              <w:ind w:right="-108"/>
              <w:rPr>
                <w:rFonts w:ascii="Arial" w:hAnsi="Arial" w:cs="Arial"/>
                <w:b/>
                <w:bCs/>
                <w:sz w:val="16"/>
                <w:szCs w:val="16"/>
                <w:cs/>
              </w:rPr>
            </w:pPr>
          </w:p>
        </w:tc>
        <w:tc>
          <w:tcPr>
            <w:tcW w:w="1170" w:type="dxa"/>
            <w:vAlign w:val="bottom"/>
          </w:tcPr>
          <w:p w14:paraId="2924BAC5"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Securities</w:t>
            </w:r>
          </w:p>
          <w:p w14:paraId="011DD623"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business</w:t>
            </w:r>
          </w:p>
        </w:tc>
        <w:tc>
          <w:tcPr>
            <w:tcW w:w="1170" w:type="dxa"/>
            <w:vAlign w:val="bottom"/>
          </w:tcPr>
          <w:p w14:paraId="70ACA386"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Fund asset management business</w:t>
            </w:r>
          </w:p>
        </w:tc>
        <w:tc>
          <w:tcPr>
            <w:tcW w:w="1170" w:type="dxa"/>
            <w:vAlign w:val="bottom"/>
          </w:tcPr>
          <w:p w14:paraId="2A0A4F55"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Digital assets</w:t>
            </w:r>
          </w:p>
          <w:p w14:paraId="68923470"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1170" w:type="dxa"/>
          </w:tcPr>
          <w:p w14:paraId="4BF28E3E"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 management business</w:t>
            </w:r>
          </w:p>
        </w:tc>
        <w:tc>
          <w:tcPr>
            <w:tcW w:w="1035" w:type="dxa"/>
            <w:vAlign w:val="bottom"/>
          </w:tcPr>
          <w:p w14:paraId="3347CD65"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Investment</w:t>
            </w:r>
          </w:p>
          <w:p w14:paraId="649F729B"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and other</w:t>
            </w:r>
          </w:p>
          <w:p w14:paraId="53FC991F"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businesses</w:t>
            </w:r>
          </w:p>
        </w:tc>
        <w:tc>
          <w:tcPr>
            <w:tcW w:w="1305" w:type="dxa"/>
            <w:vAlign w:val="bottom"/>
          </w:tcPr>
          <w:p w14:paraId="1C8B1AEC"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p>
          <w:p w14:paraId="1F948F5A"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financial</w:t>
            </w:r>
          </w:p>
          <w:p w14:paraId="214C2B57"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statements</w:t>
            </w:r>
          </w:p>
        </w:tc>
      </w:tr>
      <w:tr w:rsidR="00674D14" w:rsidRPr="00F13722" w14:paraId="72EAC4A0" w14:textId="77777777" w:rsidTr="00282BB8">
        <w:trPr>
          <w:cantSplit/>
          <w:trHeight w:val="261"/>
        </w:trPr>
        <w:tc>
          <w:tcPr>
            <w:tcW w:w="3060" w:type="dxa"/>
            <w:vAlign w:val="bottom"/>
          </w:tcPr>
          <w:p w14:paraId="3E62BC81"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Revenue from external customers</w:t>
            </w:r>
          </w:p>
        </w:tc>
        <w:tc>
          <w:tcPr>
            <w:tcW w:w="1170" w:type="dxa"/>
          </w:tcPr>
          <w:p w14:paraId="6CE67190"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31,526</w:t>
            </w:r>
          </w:p>
        </w:tc>
        <w:tc>
          <w:tcPr>
            <w:tcW w:w="1170" w:type="dxa"/>
          </w:tcPr>
          <w:p w14:paraId="5F9F83D7"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3,899</w:t>
            </w:r>
          </w:p>
        </w:tc>
        <w:tc>
          <w:tcPr>
            <w:tcW w:w="1170" w:type="dxa"/>
          </w:tcPr>
          <w:p w14:paraId="0591C9EB"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4,909</w:t>
            </w:r>
          </w:p>
        </w:tc>
        <w:tc>
          <w:tcPr>
            <w:tcW w:w="1170" w:type="dxa"/>
          </w:tcPr>
          <w:p w14:paraId="44FBE4AF"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2,055</w:t>
            </w:r>
          </w:p>
        </w:tc>
        <w:tc>
          <w:tcPr>
            <w:tcW w:w="1035" w:type="dxa"/>
          </w:tcPr>
          <w:p w14:paraId="0E80DCC7"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42,261</w:t>
            </w:r>
          </w:p>
        </w:tc>
        <w:tc>
          <w:tcPr>
            <w:tcW w:w="1305" w:type="dxa"/>
          </w:tcPr>
          <w:p w14:paraId="00A2718C"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84,650</w:t>
            </w:r>
          </w:p>
        </w:tc>
      </w:tr>
      <w:tr w:rsidR="00674D14" w:rsidRPr="00F13722" w14:paraId="628D08A9" w14:textId="77777777" w:rsidTr="00282BB8">
        <w:trPr>
          <w:cantSplit/>
          <w:trHeight w:val="251"/>
        </w:trPr>
        <w:tc>
          <w:tcPr>
            <w:tcW w:w="3060" w:type="dxa"/>
            <w:vAlign w:val="bottom"/>
          </w:tcPr>
          <w:p w14:paraId="338613E1"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Total revenues</w:t>
            </w:r>
          </w:p>
        </w:tc>
        <w:tc>
          <w:tcPr>
            <w:tcW w:w="1170" w:type="dxa"/>
          </w:tcPr>
          <w:p w14:paraId="39B57761"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31,526</w:t>
            </w:r>
          </w:p>
        </w:tc>
        <w:tc>
          <w:tcPr>
            <w:tcW w:w="1170" w:type="dxa"/>
          </w:tcPr>
          <w:p w14:paraId="01B19983"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3,899</w:t>
            </w:r>
          </w:p>
        </w:tc>
        <w:tc>
          <w:tcPr>
            <w:tcW w:w="1170" w:type="dxa"/>
          </w:tcPr>
          <w:p w14:paraId="155ADED4"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4,909</w:t>
            </w:r>
          </w:p>
        </w:tc>
        <w:tc>
          <w:tcPr>
            <w:tcW w:w="1170" w:type="dxa"/>
          </w:tcPr>
          <w:p w14:paraId="5A23333F"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2,055</w:t>
            </w:r>
          </w:p>
        </w:tc>
        <w:tc>
          <w:tcPr>
            <w:tcW w:w="1035" w:type="dxa"/>
          </w:tcPr>
          <w:p w14:paraId="1371ECA1"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42,261</w:t>
            </w:r>
          </w:p>
        </w:tc>
        <w:tc>
          <w:tcPr>
            <w:tcW w:w="1305" w:type="dxa"/>
          </w:tcPr>
          <w:p w14:paraId="148F8FD1"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84,650</w:t>
            </w:r>
          </w:p>
        </w:tc>
      </w:tr>
      <w:tr w:rsidR="00674D14" w:rsidRPr="00F13722" w14:paraId="55DD6F12" w14:textId="77777777" w:rsidTr="00282BB8">
        <w:trPr>
          <w:cantSplit/>
          <w:trHeight w:val="261"/>
        </w:trPr>
        <w:tc>
          <w:tcPr>
            <w:tcW w:w="3060" w:type="dxa"/>
            <w:vAlign w:val="bottom"/>
          </w:tcPr>
          <w:p w14:paraId="57921D06"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Profit (loss) from segment operations</w:t>
            </w:r>
          </w:p>
        </w:tc>
        <w:tc>
          <w:tcPr>
            <w:tcW w:w="1170" w:type="dxa"/>
          </w:tcPr>
          <w:p w14:paraId="1B706305"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31,526</w:t>
            </w:r>
          </w:p>
        </w:tc>
        <w:tc>
          <w:tcPr>
            <w:tcW w:w="1170" w:type="dxa"/>
          </w:tcPr>
          <w:p w14:paraId="4193899D"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(16,289)</w:t>
            </w:r>
          </w:p>
        </w:tc>
        <w:tc>
          <w:tcPr>
            <w:tcW w:w="1170" w:type="dxa"/>
          </w:tcPr>
          <w:p w14:paraId="54131ADC"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(28,693)</w:t>
            </w:r>
          </w:p>
        </w:tc>
        <w:tc>
          <w:tcPr>
            <w:tcW w:w="1170" w:type="dxa"/>
          </w:tcPr>
          <w:p w14:paraId="7BFA470E"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(946)</w:t>
            </w:r>
          </w:p>
        </w:tc>
        <w:tc>
          <w:tcPr>
            <w:tcW w:w="1035" w:type="dxa"/>
          </w:tcPr>
          <w:p w14:paraId="4B84DBD2"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42,261</w:t>
            </w:r>
          </w:p>
        </w:tc>
        <w:tc>
          <w:tcPr>
            <w:tcW w:w="1305" w:type="dxa"/>
          </w:tcPr>
          <w:p w14:paraId="42F1EB52"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27,859</w:t>
            </w:r>
          </w:p>
        </w:tc>
      </w:tr>
      <w:tr w:rsidR="00674D14" w:rsidRPr="00F13722" w14:paraId="70C1A204" w14:textId="77777777" w:rsidTr="00282BB8">
        <w:trPr>
          <w:cantSplit/>
          <w:trHeight w:val="261"/>
        </w:trPr>
        <w:tc>
          <w:tcPr>
            <w:tcW w:w="3060" w:type="dxa"/>
            <w:vAlign w:val="bottom"/>
          </w:tcPr>
          <w:p w14:paraId="2AFAEDEA" w14:textId="77777777" w:rsidR="00674D14" w:rsidRPr="00F13722" w:rsidRDefault="00674D14" w:rsidP="00282BB8">
            <w:pPr>
              <w:spacing w:line="340" w:lineRule="exact"/>
              <w:ind w:left="155" w:right="-108" w:hanging="155"/>
              <w:rPr>
                <w:rFonts w:ascii="Arial" w:hAnsi="Arial" w:cs="Arial"/>
                <w:sz w:val="16"/>
                <w:szCs w:val="16"/>
              </w:rPr>
            </w:pPr>
            <w:r w:rsidRPr="00F13722">
              <w:rPr>
                <w:rFonts w:ascii="Arial" w:hAnsi="Arial" w:cs="Arial"/>
                <w:sz w:val="16"/>
                <w:szCs w:val="16"/>
              </w:rPr>
              <w:t>Unallocated income and expenses:</w:t>
            </w:r>
          </w:p>
        </w:tc>
        <w:tc>
          <w:tcPr>
            <w:tcW w:w="1170" w:type="dxa"/>
            <w:vAlign w:val="bottom"/>
          </w:tcPr>
          <w:p w14:paraId="778604D1"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6B73CBD2"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545F27E8"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618AC96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245DFB6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vAlign w:val="bottom"/>
          </w:tcPr>
          <w:p w14:paraId="448300C7" w14:textId="77777777" w:rsidR="00674D14" w:rsidRPr="00F13722" w:rsidRDefault="00674D14" w:rsidP="00282BB8">
            <w:pPr>
              <w:tabs>
                <w:tab w:val="decimal" w:pos="1534"/>
              </w:tabs>
              <w:spacing w:line="340" w:lineRule="exact"/>
              <w:ind w:left="86" w:right="130"/>
              <w:rPr>
                <w:rFonts w:ascii="Arial" w:hAnsi="Arial" w:cs="Arial"/>
                <w:sz w:val="16"/>
                <w:szCs w:val="16"/>
              </w:rPr>
            </w:pPr>
          </w:p>
        </w:tc>
      </w:tr>
      <w:tr w:rsidR="00674D14" w:rsidRPr="00F13722" w14:paraId="59012720" w14:textId="77777777" w:rsidTr="00282BB8">
        <w:trPr>
          <w:cantSplit/>
          <w:trHeight w:val="251"/>
        </w:trPr>
        <w:tc>
          <w:tcPr>
            <w:tcW w:w="3060" w:type="dxa"/>
            <w:vAlign w:val="bottom"/>
          </w:tcPr>
          <w:p w14:paraId="4F71577B" w14:textId="77777777" w:rsidR="00674D14" w:rsidRPr="00F13722" w:rsidRDefault="00674D14" w:rsidP="00282BB8">
            <w:pPr>
              <w:spacing w:line="340" w:lineRule="exact"/>
              <w:ind w:left="335" w:right="90" w:hanging="155"/>
              <w:rPr>
                <w:rFonts w:ascii="Arial" w:hAnsi="Arial" w:cs="Arial"/>
                <w:sz w:val="16"/>
                <w:szCs w:val="16"/>
                <w:cs/>
              </w:rPr>
            </w:pPr>
            <w:r w:rsidRPr="00F13722">
              <w:rPr>
                <w:rFonts w:ascii="Arial" w:hAnsi="Arial" w:cs="Arial"/>
                <w:sz w:val="16"/>
                <w:szCs w:val="16"/>
              </w:rPr>
              <w:t>Other income</w:t>
            </w:r>
          </w:p>
        </w:tc>
        <w:tc>
          <w:tcPr>
            <w:tcW w:w="1170" w:type="dxa"/>
            <w:vAlign w:val="bottom"/>
          </w:tcPr>
          <w:p w14:paraId="4A35F667"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133ABCC4"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4F685B88"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718C5050"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2EF1FA16"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1413DC8F"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1,594</w:t>
            </w:r>
          </w:p>
        </w:tc>
      </w:tr>
      <w:tr w:rsidR="00674D14" w:rsidRPr="00F13722" w14:paraId="53FDB31C" w14:textId="77777777" w:rsidTr="00282BB8">
        <w:trPr>
          <w:cantSplit/>
          <w:trHeight w:val="261"/>
        </w:trPr>
        <w:tc>
          <w:tcPr>
            <w:tcW w:w="3060" w:type="dxa"/>
            <w:vAlign w:val="bottom"/>
          </w:tcPr>
          <w:p w14:paraId="1C46D3EA" w14:textId="77777777" w:rsidR="00674D14" w:rsidRPr="00F13722" w:rsidRDefault="00674D14" w:rsidP="00282BB8">
            <w:pPr>
              <w:spacing w:line="340" w:lineRule="exact"/>
              <w:ind w:right="90" w:firstLine="180"/>
              <w:rPr>
                <w:rFonts w:ascii="Arial" w:hAnsi="Arial" w:cs="Arial"/>
                <w:sz w:val="16"/>
                <w:szCs w:val="16"/>
                <w:cs/>
              </w:rPr>
            </w:pPr>
            <w:r w:rsidRPr="00F13722">
              <w:rPr>
                <w:rFonts w:ascii="Arial" w:hAnsi="Arial" w:cs="Arial"/>
                <w:sz w:val="16"/>
                <w:szCs w:val="16"/>
              </w:rPr>
              <w:t>Service and administrative expenses</w:t>
            </w:r>
          </w:p>
        </w:tc>
        <w:tc>
          <w:tcPr>
            <w:tcW w:w="1170" w:type="dxa"/>
            <w:vAlign w:val="bottom"/>
          </w:tcPr>
          <w:p w14:paraId="643C70F4"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7DC61C46"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3437AF41"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574B13F9"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764A1C9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14386EC2"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(26,777)</w:t>
            </w:r>
          </w:p>
        </w:tc>
      </w:tr>
      <w:tr w:rsidR="00674D14" w:rsidRPr="00F13722" w14:paraId="0035ECBD" w14:textId="77777777" w:rsidTr="00282BB8">
        <w:trPr>
          <w:cantSplit/>
          <w:trHeight w:val="261"/>
        </w:trPr>
        <w:tc>
          <w:tcPr>
            <w:tcW w:w="3060" w:type="dxa"/>
            <w:vAlign w:val="bottom"/>
          </w:tcPr>
          <w:p w14:paraId="46CD2093" w14:textId="77777777" w:rsidR="00674D14" w:rsidRPr="00F13722" w:rsidRDefault="00674D14" w:rsidP="00282BB8">
            <w:pPr>
              <w:spacing w:line="340" w:lineRule="exact"/>
              <w:ind w:left="335" w:right="-108" w:hanging="155"/>
              <w:rPr>
                <w:rFonts w:ascii="Arial" w:hAnsi="Arial" w:cs="Arial"/>
                <w:sz w:val="16"/>
                <w:szCs w:val="16"/>
                <w:cs/>
              </w:rPr>
            </w:pPr>
            <w:r w:rsidRPr="00F13722">
              <w:rPr>
                <w:rFonts w:ascii="Arial" w:hAnsi="Arial" w:cs="Arial"/>
                <w:sz w:val="16"/>
                <w:szCs w:val="16"/>
              </w:rPr>
              <w:t>Income tax - expense</w:t>
            </w:r>
          </w:p>
        </w:tc>
        <w:tc>
          <w:tcPr>
            <w:tcW w:w="1170" w:type="dxa"/>
            <w:vAlign w:val="bottom"/>
          </w:tcPr>
          <w:p w14:paraId="4667745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09E78F71"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1376A75D"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49FF4EEF"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628410D9"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7F872F7E"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(1,244)</w:t>
            </w:r>
          </w:p>
        </w:tc>
      </w:tr>
      <w:tr w:rsidR="00674D14" w:rsidRPr="00F13722" w14:paraId="276DE2DA" w14:textId="77777777" w:rsidTr="00282BB8">
        <w:trPr>
          <w:cantSplit/>
          <w:trHeight w:val="243"/>
        </w:trPr>
        <w:tc>
          <w:tcPr>
            <w:tcW w:w="3060" w:type="dxa"/>
            <w:vAlign w:val="bottom"/>
          </w:tcPr>
          <w:p w14:paraId="2FC7BACB" w14:textId="77777777" w:rsidR="00674D14" w:rsidRPr="00F13722" w:rsidRDefault="00674D14" w:rsidP="00282BB8">
            <w:pPr>
              <w:spacing w:line="340" w:lineRule="exact"/>
              <w:ind w:right="-108"/>
              <w:rPr>
                <w:rFonts w:ascii="Arial" w:hAnsi="Arial" w:cs="Arial"/>
                <w:sz w:val="16"/>
                <w:szCs w:val="16"/>
                <w:cs/>
              </w:rPr>
            </w:pPr>
            <w:r w:rsidRPr="00F13722">
              <w:rPr>
                <w:rFonts w:ascii="Arial" w:hAnsi="Arial" w:cs="Arial"/>
                <w:sz w:val="16"/>
                <w:szCs w:val="16"/>
              </w:rPr>
              <w:t>Net profit</w:t>
            </w:r>
          </w:p>
        </w:tc>
        <w:tc>
          <w:tcPr>
            <w:tcW w:w="1170" w:type="dxa"/>
            <w:vAlign w:val="bottom"/>
          </w:tcPr>
          <w:p w14:paraId="1C55D711"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24285675"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3A899195"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4AA2DB1E"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64BCED81"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3EF06560" w14:textId="77777777" w:rsidR="00674D14" w:rsidRPr="00F13722" w:rsidRDefault="00674D14" w:rsidP="00282BB8">
            <w:pPr>
              <w:pBdr>
                <w:bottom w:val="doub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1,432</w:t>
            </w:r>
          </w:p>
        </w:tc>
      </w:tr>
    </w:tbl>
    <w:p w14:paraId="5F1E5F13" w14:textId="61B111C8" w:rsidR="000E4B6E" w:rsidRPr="00F13722" w:rsidRDefault="000E4B6E">
      <w:pPr>
        <w:rPr>
          <w:rFonts w:ascii="Arial" w:hAnsi="Arial" w:cs="Arial"/>
        </w:rPr>
      </w:pP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3335C1" w:rsidRPr="00F13722" w14:paraId="2A971464" w14:textId="77777777" w:rsidTr="00AE6501">
        <w:trPr>
          <w:cantSplit/>
          <w:trHeight w:val="261"/>
        </w:trPr>
        <w:tc>
          <w:tcPr>
            <w:tcW w:w="3060" w:type="dxa"/>
            <w:vAlign w:val="bottom"/>
          </w:tcPr>
          <w:p w14:paraId="74646D84" w14:textId="77777777" w:rsidR="00AE6501" w:rsidRPr="00F13722" w:rsidRDefault="00AE6501" w:rsidP="00D05558">
            <w:pPr>
              <w:tabs>
                <w:tab w:val="left" w:pos="900"/>
              </w:tabs>
              <w:spacing w:line="340" w:lineRule="exact"/>
              <w:ind w:right="-108"/>
              <w:rPr>
                <w:rFonts w:ascii="Arial" w:hAnsi="Arial" w:cs="Arial"/>
                <w:b/>
                <w:bCs/>
                <w:sz w:val="16"/>
                <w:szCs w:val="16"/>
              </w:rPr>
            </w:pPr>
          </w:p>
        </w:tc>
        <w:tc>
          <w:tcPr>
            <w:tcW w:w="7020" w:type="dxa"/>
            <w:gridSpan w:val="6"/>
          </w:tcPr>
          <w:p w14:paraId="4BCA4A74" w14:textId="77777777" w:rsidR="00AE6501" w:rsidRPr="00F13722" w:rsidRDefault="00AE6501" w:rsidP="00D05558">
            <w:pPr>
              <w:spacing w:line="340" w:lineRule="exact"/>
              <w:ind w:left="86" w:right="136" w:firstLine="4"/>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Thousand Baht</w:t>
            </w:r>
            <w:r w:rsidRPr="00F13722">
              <w:rPr>
                <w:rFonts w:ascii="Arial" w:hAnsi="Arial" w:cs="Arial"/>
                <w:sz w:val="16"/>
                <w:szCs w:val="16"/>
                <w:cs/>
              </w:rPr>
              <w:t>)</w:t>
            </w:r>
          </w:p>
        </w:tc>
      </w:tr>
      <w:tr w:rsidR="003335C1" w:rsidRPr="00F13722" w14:paraId="0E45CF8E" w14:textId="77777777" w:rsidTr="00AE6501">
        <w:trPr>
          <w:cantSplit/>
          <w:trHeight w:val="261"/>
        </w:trPr>
        <w:tc>
          <w:tcPr>
            <w:tcW w:w="3060" w:type="dxa"/>
            <w:vAlign w:val="bottom"/>
          </w:tcPr>
          <w:p w14:paraId="00F6086A" w14:textId="77777777" w:rsidR="00AE6501" w:rsidRPr="00F13722" w:rsidRDefault="00AE6501" w:rsidP="00D05558">
            <w:pPr>
              <w:tabs>
                <w:tab w:val="left" w:pos="900"/>
              </w:tabs>
              <w:spacing w:line="340" w:lineRule="exact"/>
              <w:ind w:right="-108"/>
              <w:rPr>
                <w:rFonts w:ascii="Arial" w:hAnsi="Arial" w:cs="Arial"/>
                <w:b/>
                <w:bCs/>
                <w:sz w:val="16"/>
                <w:szCs w:val="16"/>
                <w:cs/>
              </w:rPr>
            </w:pPr>
          </w:p>
        </w:tc>
        <w:tc>
          <w:tcPr>
            <w:tcW w:w="7020" w:type="dxa"/>
            <w:gridSpan w:val="6"/>
          </w:tcPr>
          <w:p w14:paraId="79AD73F1" w14:textId="6C08CB3B" w:rsidR="00AE6501" w:rsidRPr="00F13722" w:rsidRDefault="00AE6501" w:rsidP="00E673C7">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 xml:space="preserve">For the </w:t>
            </w:r>
            <w:r w:rsidR="004A7FBC" w:rsidRPr="00F13722">
              <w:rPr>
                <w:rFonts w:ascii="Arial" w:hAnsi="Arial" w:cs="Arial"/>
                <w:sz w:val="16"/>
                <w:szCs w:val="16"/>
              </w:rPr>
              <w:t>nine-month</w:t>
            </w:r>
            <w:r w:rsidRPr="00F13722">
              <w:rPr>
                <w:rFonts w:ascii="Arial" w:hAnsi="Arial" w:cs="Arial"/>
                <w:sz w:val="16"/>
                <w:szCs w:val="16"/>
              </w:rPr>
              <w:t xml:space="preserve"> period ended </w:t>
            </w:r>
            <w:r w:rsidR="004A7FBC" w:rsidRPr="00F13722">
              <w:rPr>
                <w:rFonts w:ascii="Arial" w:hAnsi="Arial" w:cs="Arial"/>
                <w:sz w:val="16"/>
                <w:szCs w:val="16"/>
              </w:rPr>
              <w:t>30 September 2023</w:t>
            </w:r>
          </w:p>
        </w:tc>
      </w:tr>
      <w:tr w:rsidR="003335C1" w:rsidRPr="00F13722" w14:paraId="4607460B" w14:textId="77777777" w:rsidTr="00D05558">
        <w:trPr>
          <w:cantSplit/>
          <w:trHeight w:val="271"/>
        </w:trPr>
        <w:tc>
          <w:tcPr>
            <w:tcW w:w="3060" w:type="dxa"/>
            <w:vAlign w:val="bottom"/>
          </w:tcPr>
          <w:p w14:paraId="273821ED" w14:textId="77777777" w:rsidR="00AE6501" w:rsidRPr="00F13722" w:rsidRDefault="00AE6501" w:rsidP="00D05558">
            <w:pPr>
              <w:tabs>
                <w:tab w:val="left" w:pos="900"/>
              </w:tabs>
              <w:spacing w:line="340" w:lineRule="exact"/>
              <w:ind w:right="-108"/>
              <w:rPr>
                <w:rFonts w:ascii="Arial" w:hAnsi="Arial" w:cs="Arial"/>
                <w:b/>
                <w:bCs/>
                <w:sz w:val="16"/>
                <w:szCs w:val="16"/>
                <w:cs/>
              </w:rPr>
            </w:pPr>
          </w:p>
        </w:tc>
        <w:tc>
          <w:tcPr>
            <w:tcW w:w="1170" w:type="dxa"/>
            <w:vAlign w:val="bottom"/>
          </w:tcPr>
          <w:p w14:paraId="2F7A4270"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Securities</w:t>
            </w:r>
          </w:p>
          <w:p w14:paraId="00538527"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business</w:t>
            </w:r>
          </w:p>
        </w:tc>
        <w:tc>
          <w:tcPr>
            <w:tcW w:w="1170" w:type="dxa"/>
            <w:vAlign w:val="bottom"/>
          </w:tcPr>
          <w:p w14:paraId="1F27E111"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Fund asset management business</w:t>
            </w:r>
          </w:p>
        </w:tc>
        <w:tc>
          <w:tcPr>
            <w:tcW w:w="1170" w:type="dxa"/>
            <w:vAlign w:val="bottom"/>
          </w:tcPr>
          <w:p w14:paraId="57F20FFC"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Digital assets</w:t>
            </w:r>
          </w:p>
          <w:p w14:paraId="7C5C115B"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1170" w:type="dxa"/>
          </w:tcPr>
          <w:p w14:paraId="7312D5F4"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 management business</w:t>
            </w:r>
          </w:p>
        </w:tc>
        <w:tc>
          <w:tcPr>
            <w:tcW w:w="1035" w:type="dxa"/>
            <w:vAlign w:val="bottom"/>
          </w:tcPr>
          <w:p w14:paraId="34A6E242"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Investment</w:t>
            </w:r>
          </w:p>
          <w:p w14:paraId="0142D81F"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and other</w:t>
            </w:r>
          </w:p>
          <w:p w14:paraId="7C69BE14"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businesses</w:t>
            </w:r>
          </w:p>
        </w:tc>
        <w:tc>
          <w:tcPr>
            <w:tcW w:w="1305" w:type="dxa"/>
            <w:vAlign w:val="bottom"/>
          </w:tcPr>
          <w:p w14:paraId="7FADF488"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p>
          <w:p w14:paraId="4F8B071B"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financial</w:t>
            </w:r>
          </w:p>
          <w:p w14:paraId="239C80D6" w14:textId="77777777" w:rsidR="00AE6501" w:rsidRPr="00F13722" w:rsidRDefault="00AE6501"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statement</w:t>
            </w:r>
          </w:p>
        </w:tc>
      </w:tr>
      <w:tr w:rsidR="00FF27CF" w:rsidRPr="00F13722" w14:paraId="7F7A6C6A" w14:textId="77777777" w:rsidTr="00D05558">
        <w:trPr>
          <w:cantSplit/>
          <w:trHeight w:val="261"/>
        </w:trPr>
        <w:tc>
          <w:tcPr>
            <w:tcW w:w="3060" w:type="dxa"/>
            <w:vAlign w:val="bottom"/>
          </w:tcPr>
          <w:p w14:paraId="2016E598" w14:textId="77777777" w:rsidR="00FF27CF" w:rsidRPr="00F13722" w:rsidRDefault="00FF27CF" w:rsidP="00FF27CF">
            <w:pPr>
              <w:spacing w:line="340" w:lineRule="exact"/>
              <w:ind w:left="155" w:right="-108" w:hanging="155"/>
              <w:rPr>
                <w:rFonts w:ascii="Arial" w:hAnsi="Arial" w:cs="Arial"/>
                <w:sz w:val="16"/>
                <w:szCs w:val="16"/>
                <w:cs/>
              </w:rPr>
            </w:pPr>
            <w:r w:rsidRPr="00F13722">
              <w:rPr>
                <w:rFonts w:ascii="Arial" w:hAnsi="Arial" w:cs="Arial"/>
                <w:sz w:val="16"/>
                <w:szCs w:val="16"/>
              </w:rPr>
              <w:t>Revenue from external customers</w:t>
            </w:r>
          </w:p>
        </w:tc>
        <w:tc>
          <w:tcPr>
            <w:tcW w:w="1170" w:type="dxa"/>
          </w:tcPr>
          <w:p w14:paraId="2972CAA4" w14:textId="60BCD9D5"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53,954</w:t>
            </w:r>
          </w:p>
        </w:tc>
        <w:tc>
          <w:tcPr>
            <w:tcW w:w="1170" w:type="dxa"/>
          </w:tcPr>
          <w:p w14:paraId="33D4C7ED" w14:textId="47FDB09F"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40</w:t>
            </w:r>
            <w:r w:rsidRPr="00F13722">
              <w:rPr>
                <w:rFonts w:ascii="Arial" w:hAnsi="Arial" w:cs="Arial"/>
                <w:sz w:val="16"/>
                <w:szCs w:val="16"/>
              </w:rPr>
              <w:t>,</w:t>
            </w:r>
            <w:r w:rsidRPr="00F13722">
              <w:rPr>
                <w:rFonts w:ascii="Arial" w:hAnsi="Arial" w:cs="Arial"/>
                <w:sz w:val="16"/>
                <w:szCs w:val="16"/>
                <w:cs/>
              </w:rPr>
              <w:t>640</w:t>
            </w:r>
          </w:p>
        </w:tc>
        <w:tc>
          <w:tcPr>
            <w:tcW w:w="1170" w:type="dxa"/>
          </w:tcPr>
          <w:p w14:paraId="05069A7B" w14:textId="6A6DA158"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w:t>
            </w:r>
            <w:r w:rsidRPr="00F13722">
              <w:rPr>
                <w:rFonts w:ascii="Arial" w:hAnsi="Arial" w:cs="Arial"/>
                <w:sz w:val="16"/>
                <w:szCs w:val="16"/>
              </w:rPr>
              <w:t>,</w:t>
            </w:r>
            <w:r w:rsidRPr="00F13722">
              <w:rPr>
                <w:rFonts w:ascii="Arial" w:hAnsi="Arial" w:cs="Arial"/>
                <w:sz w:val="16"/>
                <w:szCs w:val="16"/>
                <w:cs/>
              </w:rPr>
              <w:t>062</w:t>
            </w:r>
          </w:p>
        </w:tc>
        <w:tc>
          <w:tcPr>
            <w:tcW w:w="1170" w:type="dxa"/>
          </w:tcPr>
          <w:p w14:paraId="696109D1" w14:textId="0AD3A828"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46</w:t>
            </w:r>
            <w:r w:rsidRPr="00F13722">
              <w:rPr>
                <w:rFonts w:ascii="Arial" w:hAnsi="Arial" w:cs="Arial"/>
                <w:sz w:val="16"/>
                <w:szCs w:val="16"/>
              </w:rPr>
              <w:t>,</w:t>
            </w:r>
            <w:r w:rsidRPr="00F13722">
              <w:rPr>
                <w:rFonts w:ascii="Arial" w:hAnsi="Arial" w:cs="Arial"/>
                <w:sz w:val="16"/>
                <w:szCs w:val="16"/>
                <w:cs/>
              </w:rPr>
              <w:t>561</w:t>
            </w:r>
          </w:p>
        </w:tc>
        <w:tc>
          <w:tcPr>
            <w:tcW w:w="1035" w:type="dxa"/>
          </w:tcPr>
          <w:p w14:paraId="4AC28C6A" w14:textId="74E6AB51"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309,783</w:t>
            </w:r>
          </w:p>
        </w:tc>
        <w:tc>
          <w:tcPr>
            <w:tcW w:w="1305" w:type="dxa"/>
          </w:tcPr>
          <w:p w14:paraId="24919128" w14:textId="504749BF"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455,000</w:t>
            </w:r>
          </w:p>
        </w:tc>
      </w:tr>
      <w:tr w:rsidR="00FF27CF" w:rsidRPr="00F13722" w14:paraId="23E88285" w14:textId="77777777" w:rsidTr="00D05558">
        <w:trPr>
          <w:cantSplit/>
          <w:trHeight w:val="251"/>
        </w:trPr>
        <w:tc>
          <w:tcPr>
            <w:tcW w:w="3060" w:type="dxa"/>
            <w:vAlign w:val="bottom"/>
          </w:tcPr>
          <w:p w14:paraId="169E2A40" w14:textId="77777777" w:rsidR="00FF27CF" w:rsidRPr="00F13722" w:rsidRDefault="00FF27CF" w:rsidP="00FF27CF">
            <w:pPr>
              <w:spacing w:line="340" w:lineRule="exact"/>
              <w:ind w:left="155" w:right="-108" w:hanging="155"/>
              <w:rPr>
                <w:rFonts w:ascii="Arial" w:hAnsi="Arial" w:cs="Arial"/>
                <w:sz w:val="16"/>
                <w:szCs w:val="16"/>
                <w:cs/>
              </w:rPr>
            </w:pPr>
            <w:r w:rsidRPr="00F13722">
              <w:rPr>
                <w:rFonts w:ascii="Arial" w:hAnsi="Arial" w:cs="Arial"/>
                <w:sz w:val="16"/>
                <w:szCs w:val="16"/>
              </w:rPr>
              <w:t>Total revenues</w:t>
            </w:r>
          </w:p>
        </w:tc>
        <w:tc>
          <w:tcPr>
            <w:tcW w:w="1170" w:type="dxa"/>
          </w:tcPr>
          <w:p w14:paraId="4CC7A9F3" w14:textId="59E50006"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53,954</w:t>
            </w:r>
          </w:p>
        </w:tc>
        <w:tc>
          <w:tcPr>
            <w:tcW w:w="1170" w:type="dxa"/>
          </w:tcPr>
          <w:p w14:paraId="22CF9ACF" w14:textId="413EC5A3"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40</w:t>
            </w:r>
            <w:r w:rsidRPr="00F13722">
              <w:rPr>
                <w:rFonts w:ascii="Arial" w:hAnsi="Arial" w:cs="Arial"/>
                <w:sz w:val="16"/>
                <w:szCs w:val="16"/>
              </w:rPr>
              <w:t>,</w:t>
            </w:r>
            <w:r w:rsidRPr="00F13722">
              <w:rPr>
                <w:rFonts w:ascii="Arial" w:hAnsi="Arial" w:cs="Arial"/>
                <w:sz w:val="16"/>
                <w:szCs w:val="16"/>
                <w:cs/>
              </w:rPr>
              <w:t>640</w:t>
            </w:r>
          </w:p>
        </w:tc>
        <w:tc>
          <w:tcPr>
            <w:tcW w:w="1170" w:type="dxa"/>
          </w:tcPr>
          <w:p w14:paraId="1172AE46" w14:textId="2030E7CB"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w:t>
            </w:r>
            <w:r w:rsidRPr="00F13722">
              <w:rPr>
                <w:rFonts w:ascii="Arial" w:hAnsi="Arial" w:cs="Arial"/>
                <w:sz w:val="16"/>
                <w:szCs w:val="16"/>
              </w:rPr>
              <w:t>,</w:t>
            </w:r>
            <w:r w:rsidRPr="00F13722">
              <w:rPr>
                <w:rFonts w:ascii="Arial" w:hAnsi="Arial" w:cs="Arial"/>
                <w:sz w:val="16"/>
                <w:szCs w:val="16"/>
                <w:cs/>
              </w:rPr>
              <w:t>062</w:t>
            </w:r>
          </w:p>
        </w:tc>
        <w:tc>
          <w:tcPr>
            <w:tcW w:w="1170" w:type="dxa"/>
          </w:tcPr>
          <w:p w14:paraId="77947A4F" w14:textId="0F39079A"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cs/>
              </w:rPr>
              <w:t>46</w:t>
            </w:r>
            <w:r w:rsidRPr="00F13722">
              <w:rPr>
                <w:rFonts w:ascii="Arial" w:hAnsi="Arial" w:cs="Arial"/>
                <w:sz w:val="16"/>
                <w:szCs w:val="16"/>
              </w:rPr>
              <w:t>,</w:t>
            </w:r>
            <w:r w:rsidRPr="00F13722">
              <w:rPr>
                <w:rFonts w:ascii="Arial" w:hAnsi="Arial" w:cs="Arial"/>
                <w:sz w:val="16"/>
                <w:szCs w:val="16"/>
                <w:cs/>
              </w:rPr>
              <w:t>561</w:t>
            </w:r>
          </w:p>
        </w:tc>
        <w:tc>
          <w:tcPr>
            <w:tcW w:w="1035" w:type="dxa"/>
          </w:tcPr>
          <w:p w14:paraId="16252276" w14:textId="19E562E8"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309,783</w:t>
            </w:r>
          </w:p>
        </w:tc>
        <w:tc>
          <w:tcPr>
            <w:tcW w:w="1305" w:type="dxa"/>
          </w:tcPr>
          <w:p w14:paraId="29A7C2CA" w14:textId="10102E75"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455,000</w:t>
            </w:r>
          </w:p>
        </w:tc>
      </w:tr>
      <w:tr w:rsidR="00FF27CF" w:rsidRPr="00F13722" w14:paraId="1A783C89" w14:textId="77777777" w:rsidTr="00D96B72">
        <w:trPr>
          <w:cantSplit/>
          <w:trHeight w:val="261"/>
        </w:trPr>
        <w:tc>
          <w:tcPr>
            <w:tcW w:w="3060" w:type="dxa"/>
            <w:vAlign w:val="bottom"/>
          </w:tcPr>
          <w:p w14:paraId="29E3F891" w14:textId="77777777" w:rsidR="00FF27CF" w:rsidRPr="00F13722" w:rsidRDefault="00FF27CF" w:rsidP="00FF27CF">
            <w:pPr>
              <w:spacing w:line="340" w:lineRule="exact"/>
              <w:ind w:left="155" w:right="-108" w:hanging="155"/>
              <w:rPr>
                <w:rFonts w:ascii="Arial" w:hAnsi="Arial" w:cs="Arial"/>
                <w:sz w:val="16"/>
                <w:szCs w:val="16"/>
              </w:rPr>
            </w:pPr>
            <w:r w:rsidRPr="00F13722">
              <w:rPr>
                <w:rFonts w:ascii="Arial" w:hAnsi="Arial" w:cs="Arial"/>
                <w:sz w:val="16"/>
                <w:szCs w:val="16"/>
              </w:rPr>
              <w:t>Profit (loss) from segment operations</w:t>
            </w:r>
          </w:p>
        </w:tc>
        <w:tc>
          <w:tcPr>
            <w:tcW w:w="1170" w:type="dxa"/>
            <w:vAlign w:val="bottom"/>
          </w:tcPr>
          <w:p w14:paraId="29C39AC2" w14:textId="57D2FF9E"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53,954</w:t>
            </w:r>
          </w:p>
        </w:tc>
        <w:tc>
          <w:tcPr>
            <w:tcW w:w="1170" w:type="dxa"/>
            <w:vAlign w:val="bottom"/>
          </w:tcPr>
          <w:p w14:paraId="5014D446" w14:textId="54A52451"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w:t>
            </w:r>
            <w:r w:rsidRPr="00F13722">
              <w:rPr>
                <w:rFonts w:ascii="Arial" w:hAnsi="Arial" w:cs="Arial"/>
                <w:sz w:val="16"/>
                <w:szCs w:val="16"/>
                <w:cs/>
              </w:rPr>
              <w:t>55</w:t>
            </w:r>
            <w:r w:rsidRPr="00F13722">
              <w:rPr>
                <w:rFonts w:ascii="Arial" w:hAnsi="Arial" w:cs="Arial"/>
                <w:sz w:val="16"/>
                <w:szCs w:val="16"/>
              </w:rPr>
              <w:t>,</w:t>
            </w:r>
            <w:r w:rsidRPr="00F13722">
              <w:rPr>
                <w:rFonts w:ascii="Arial" w:hAnsi="Arial" w:cs="Arial"/>
                <w:sz w:val="16"/>
                <w:szCs w:val="16"/>
                <w:cs/>
              </w:rPr>
              <w:t>197</w:t>
            </w:r>
            <w:r w:rsidRPr="00F13722">
              <w:rPr>
                <w:rFonts w:ascii="Arial" w:hAnsi="Arial" w:cs="Arial"/>
                <w:sz w:val="16"/>
                <w:szCs w:val="16"/>
              </w:rPr>
              <w:t>)</w:t>
            </w:r>
          </w:p>
        </w:tc>
        <w:tc>
          <w:tcPr>
            <w:tcW w:w="1170" w:type="dxa"/>
            <w:vAlign w:val="bottom"/>
          </w:tcPr>
          <w:p w14:paraId="4A206C6D" w14:textId="5E6F220C"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w:t>
            </w:r>
            <w:r w:rsidRPr="00F13722">
              <w:rPr>
                <w:rFonts w:ascii="Arial" w:hAnsi="Arial" w:cs="Arial"/>
                <w:sz w:val="16"/>
                <w:szCs w:val="16"/>
                <w:cs/>
              </w:rPr>
              <w:t>118</w:t>
            </w:r>
            <w:r w:rsidRPr="00F13722">
              <w:rPr>
                <w:rFonts w:ascii="Arial" w:hAnsi="Arial" w:cs="Arial"/>
                <w:sz w:val="16"/>
                <w:szCs w:val="16"/>
              </w:rPr>
              <w:t>,</w:t>
            </w:r>
            <w:r w:rsidRPr="00F13722">
              <w:rPr>
                <w:rFonts w:ascii="Arial" w:hAnsi="Arial" w:cs="Arial"/>
                <w:sz w:val="16"/>
                <w:szCs w:val="16"/>
                <w:cs/>
              </w:rPr>
              <w:t>908</w:t>
            </w:r>
            <w:r w:rsidRPr="00F13722">
              <w:rPr>
                <w:rFonts w:ascii="Arial" w:hAnsi="Arial" w:cs="Arial"/>
                <w:sz w:val="16"/>
                <w:szCs w:val="16"/>
              </w:rPr>
              <w:t>)</w:t>
            </w:r>
          </w:p>
        </w:tc>
        <w:tc>
          <w:tcPr>
            <w:tcW w:w="1170" w:type="dxa"/>
            <w:vAlign w:val="bottom"/>
          </w:tcPr>
          <w:p w14:paraId="58EC7A1F" w14:textId="687A1267"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w:t>
            </w:r>
            <w:r w:rsidRPr="00F13722">
              <w:rPr>
                <w:rFonts w:ascii="Arial" w:hAnsi="Arial" w:cs="Arial"/>
                <w:sz w:val="16"/>
                <w:szCs w:val="16"/>
                <w:cs/>
              </w:rPr>
              <w:t>15</w:t>
            </w:r>
            <w:r w:rsidRPr="00F13722">
              <w:rPr>
                <w:rFonts w:ascii="Arial" w:hAnsi="Arial" w:cs="Arial"/>
                <w:sz w:val="16"/>
                <w:szCs w:val="16"/>
              </w:rPr>
              <w:t>,</w:t>
            </w:r>
            <w:r w:rsidRPr="00F13722">
              <w:rPr>
                <w:rFonts w:ascii="Arial" w:hAnsi="Arial" w:cs="Arial"/>
                <w:sz w:val="16"/>
                <w:szCs w:val="16"/>
                <w:cs/>
              </w:rPr>
              <w:t>767</w:t>
            </w:r>
            <w:r w:rsidRPr="00F13722">
              <w:rPr>
                <w:rFonts w:ascii="Arial" w:hAnsi="Arial" w:cs="Arial"/>
                <w:sz w:val="16"/>
                <w:szCs w:val="16"/>
              </w:rPr>
              <w:t>)</w:t>
            </w:r>
          </w:p>
        </w:tc>
        <w:tc>
          <w:tcPr>
            <w:tcW w:w="1035" w:type="dxa"/>
            <w:vAlign w:val="bottom"/>
          </w:tcPr>
          <w:p w14:paraId="0315E004" w14:textId="2E20F6C6"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309,783</w:t>
            </w:r>
          </w:p>
        </w:tc>
        <w:tc>
          <w:tcPr>
            <w:tcW w:w="1305" w:type="dxa"/>
            <w:vAlign w:val="bottom"/>
          </w:tcPr>
          <w:p w14:paraId="793FAA61" w14:textId="41A7DF59" w:rsidR="00FF27CF" w:rsidRPr="00F13722" w:rsidRDefault="00FF27CF" w:rsidP="00FF27CF">
            <w:pPr>
              <w:tabs>
                <w:tab w:val="decimal" w:pos="1080"/>
              </w:tabs>
              <w:spacing w:line="340" w:lineRule="exact"/>
              <w:ind w:left="86" w:right="72"/>
              <w:jc w:val="both"/>
              <w:rPr>
                <w:rFonts w:ascii="Arial" w:hAnsi="Arial" w:cs="Arial"/>
                <w:sz w:val="16"/>
                <w:szCs w:val="16"/>
                <w:cs/>
              </w:rPr>
            </w:pPr>
            <w:r w:rsidRPr="00F13722">
              <w:rPr>
                <w:rFonts w:ascii="Arial" w:hAnsi="Arial" w:cs="Arial"/>
                <w:sz w:val="16"/>
                <w:szCs w:val="16"/>
              </w:rPr>
              <w:t>173,865</w:t>
            </w:r>
          </w:p>
        </w:tc>
      </w:tr>
      <w:tr w:rsidR="00FF27CF" w:rsidRPr="00F13722" w14:paraId="49B572C2" w14:textId="77777777" w:rsidTr="00D96B72">
        <w:trPr>
          <w:cantSplit/>
          <w:trHeight w:val="261"/>
        </w:trPr>
        <w:tc>
          <w:tcPr>
            <w:tcW w:w="3060" w:type="dxa"/>
            <w:vAlign w:val="bottom"/>
          </w:tcPr>
          <w:p w14:paraId="7329C9F9" w14:textId="77777777" w:rsidR="00FF27CF" w:rsidRPr="00F13722" w:rsidRDefault="00FF27CF" w:rsidP="00FF27CF">
            <w:pPr>
              <w:spacing w:line="340" w:lineRule="exact"/>
              <w:ind w:left="155" w:right="-108" w:hanging="155"/>
              <w:rPr>
                <w:rFonts w:ascii="Arial" w:hAnsi="Arial" w:cs="Arial"/>
                <w:sz w:val="16"/>
                <w:szCs w:val="16"/>
              </w:rPr>
            </w:pPr>
            <w:r w:rsidRPr="00F13722">
              <w:rPr>
                <w:rFonts w:ascii="Arial" w:hAnsi="Arial" w:cs="Arial"/>
                <w:sz w:val="16"/>
                <w:szCs w:val="16"/>
              </w:rPr>
              <w:t>Unallocated income and expenses:</w:t>
            </w:r>
          </w:p>
        </w:tc>
        <w:tc>
          <w:tcPr>
            <w:tcW w:w="1170" w:type="dxa"/>
            <w:vAlign w:val="bottom"/>
          </w:tcPr>
          <w:p w14:paraId="25365164"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2FDD2D97"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32ABF8A"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2A02E820"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4C8FE90B"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vAlign w:val="bottom"/>
          </w:tcPr>
          <w:p w14:paraId="47EC2788" w14:textId="330BB9C6" w:rsidR="00FF27CF" w:rsidRPr="00F13722" w:rsidRDefault="00FF27CF" w:rsidP="00FF27CF">
            <w:pPr>
              <w:tabs>
                <w:tab w:val="decimal" w:pos="1080"/>
              </w:tabs>
              <w:spacing w:line="340" w:lineRule="exact"/>
              <w:ind w:left="86" w:right="72"/>
              <w:jc w:val="both"/>
              <w:rPr>
                <w:rFonts w:ascii="Arial" w:hAnsi="Arial" w:cs="Arial"/>
                <w:sz w:val="16"/>
                <w:szCs w:val="16"/>
              </w:rPr>
            </w:pPr>
          </w:p>
        </w:tc>
      </w:tr>
      <w:tr w:rsidR="00FF27CF" w:rsidRPr="00F13722" w14:paraId="572C8C2C" w14:textId="77777777" w:rsidTr="00D96B72">
        <w:trPr>
          <w:cantSplit/>
          <w:trHeight w:val="251"/>
        </w:trPr>
        <w:tc>
          <w:tcPr>
            <w:tcW w:w="3060" w:type="dxa"/>
            <w:vAlign w:val="bottom"/>
          </w:tcPr>
          <w:p w14:paraId="51005AF6" w14:textId="77777777" w:rsidR="00FF27CF" w:rsidRPr="00F13722" w:rsidRDefault="00FF27CF" w:rsidP="00FF27CF">
            <w:pPr>
              <w:spacing w:line="340" w:lineRule="exact"/>
              <w:ind w:left="335" w:right="90" w:hanging="155"/>
              <w:rPr>
                <w:rFonts w:ascii="Arial" w:hAnsi="Arial" w:cs="Arial"/>
                <w:sz w:val="16"/>
                <w:szCs w:val="16"/>
                <w:cs/>
              </w:rPr>
            </w:pPr>
            <w:r w:rsidRPr="00F13722">
              <w:rPr>
                <w:rFonts w:ascii="Arial" w:hAnsi="Arial" w:cs="Arial"/>
                <w:sz w:val="16"/>
                <w:szCs w:val="16"/>
              </w:rPr>
              <w:t>Other income</w:t>
            </w:r>
          </w:p>
        </w:tc>
        <w:tc>
          <w:tcPr>
            <w:tcW w:w="1170" w:type="dxa"/>
            <w:vAlign w:val="bottom"/>
          </w:tcPr>
          <w:p w14:paraId="15AE6B15"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F4EC4B1"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6BDC9FC0"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09E986B5"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5EE18E44"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vAlign w:val="bottom"/>
          </w:tcPr>
          <w:p w14:paraId="0E1BAF9B" w14:textId="603035DE"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12,150</w:t>
            </w:r>
          </w:p>
        </w:tc>
      </w:tr>
      <w:tr w:rsidR="00FF27CF" w:rsidRPr="00F13722" w14:paraId="3E479FE3" w14:textId="77777777" w:rsidTr="00D96B72">
        <w:trPr>
          <w:cantSplit/>
          <w:trHeight w:val="261"/>
        </w:trPr>
        <w:tc>
          <w:tcPr>
            <w:tcW w:w="3060" w:type="dxa"/>
            <w:vAlign w:val="bottom"/>
          </w:tcPr>
          <w:p w14:paraId="630A5D08" w14:textId="77777777" w:rsidR="00FF27CF" w:rsidRPr="00F13722" w:rsidRDefault="00FF27CF" w:rsidP="00FF27CF">
            <w:pPr>
              <w:spacing w:line="340" w:lineRule="exact"/>
              <w:ind w:right="90" w:firstLine="180"/>
              <w:rPr>
                <w:rFonts w:ascii="Arial" w:hAnsi="Arial" w:cs="Arial"/>
                <w:sz w:val="16"/>
                <w:szCs w:val="16"/>
                <w:cs/>
              </w:rPr>
            </w:pPr>
            <w:r w:rsidRPr="00F13722">
              <w:rPr>
                <w:rFonts w:ascii="Arial" w:hAnsi="Arial" w:cs="Arial"/>
                <w:sz w:val="16"/>
                <w:szCs w:val="16"/>
              </w:rPr>
              <w:t>Servicing and administrative expenses</w:t>
            </w:r>
          </w:p>
        </w:tc>
        <w:tc>
          <w:tcPr>
            <w:tcW w:w="1170" w:type="dxa"/>
            <w:vAlign w:val="bottom"/>
          </w:tcPr>
          <w:p w14:paraId="1F9FEF13"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5A36658"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789A31E1"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4E7884DD"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008E0382"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vAlign w:val="bottom"/>
          </w:tcPr>
          <w:p w14:paraId="632930F2" w14:textId="348F6C00" w:rsidR="00FF27CF" w:rsidRPr="00F13722" w:rsidRDefault="00FF27CF" w:rsidP="00FF27CF">
            <w:pP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(98,960)</w:t>
            </w:r>
          </w:p>
        </w:tc>
      </w:tr>
      <w:tr w:rsidR="00FF27CF" w:rsidRPr="00F13722" w14:paraId="03EE5731" w14:textId="77777777" w:rsidTr="00D96B72">
        <w:trPr>
          <w:cantSplit/>
          <w:trHeight w:val="261"/>
        </w:trPr>
        <w:tc>
          <w:tcPr>
            <w:tcW w:w="3060" w:type="dxa"/>
            <w:vAlign w:val="bottom"/>
          </w:tcPr>
          <w:p w14:paraId="5CCDA2F3" w14:textId="29D20DE2" w:rsidR="00FF27CF" w:rsidRPr="00F13722" w:rsidRDefault="00FF27CF" w:rsidP="00FF27CF">
            <w:pPr>
              <w:spacing w:line="340" w:lineRule="exact"/>
              <w:ind w:left="335" w:right="-108" w:hanging="155"/>
              <w:rPr>
                <w:rFonts w:ascii="Arial" w:hAnsi="Arial" w:cs="Arial"/>
                <w:sz w:val="16"/>
                <w:szCs w:val="16"/>
                <w:cs/>
              </w:rPr>
            </w:pPr>
            <w:r w:rsidRPr="00F13722">
              <w:rPr>
                <w:rFonts w:ascii="Arial" w:hAnsi="Arial" w:cs="Arial"/>
                <w:sz w:val="16"/>
                <w:szCs w:val="16"/>
              </w:rPr>
              <w:t>Income tax</w:t>
            </w:r>
            <w:r w:rsidRPr="00F13722">
              <w:rPr>
                <w:rFonts w:ascii="Arial" w:hAnsi="Arial" w:cs="Arial"/>
                <w:sz w:val="16"/>
                <w:szCs w:val="16"/>
                <w:cs/>
              </w:rPr>
              <w:t xml:space="preserve"> </w:t>
            </w:r>
            <w:r w:rsidRPr="00F13722">
              <w:rPr>
                <w:rFonts w:ascii="Arial" w:hAnsi="Arial" w:cs="Arial"/>
                <w:sz w:val="16"/>
                <w:szCs w:val="16"/>
              </w:rPr>
              <w:t>-</w:t>
            </w:r>
            <w:r w:rsidRPr="00F13722">
              <w:rPr>
                <w:rFonts w:ascii="Arial" w:hAnsi="Arial" w:cs="Arial"/>
                <w:sz w:val="16"/>
                <w:szCs w:val="16"/>
                <w:cs/>
              </w:rPr>
              <w:t xml:space="preserve"> </w:t>
            </w:r>
            <w:r w:rsidR="006B5C8D" w:rsidRPr="00F13722">
              <w:rPr>
                <w:rFonts w:ascii="Arial" w:hAnsi="Arial" w:cs="Arial"/>
                <w:sz w:val="16"/>
                <w:szCs w:val="16"/>
              </w:rPr>
              <w:t>expense</w:t>
            </w:r>
          </w:p>
        </w:tc>
        <w:tc>
          <w:tcPr>
            <w:tcW w:w="1170" w:type="dxa"/>
            <w:vAlign w:val="bottom"/>
          </w:tcPr>
          <w:p w14:paraId="57F13C29"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C9DE2B6"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300F3696"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170" w:type="dxa"/>
            <w:vAlign w:val="bottom"/>
          </w:tcPr>
          <w:p w14:paraId="52ADE37F"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035" w:type="dxa"/>
            <w:vAlign w:val="bottom"/>
          </w:tcPr>
          <w:p w14:paraId="73FD5228" w14:textId="77777777" w:rsidR="00FF27CF" w:rsidRPr="00F13722" w:rsidRDefault="00FF27CF" w:rsidP="00FF27CF">
            <w:pPr>
              <w:tabs>
                <w:tab w:val="decimal" w:pos="1080"/>
              </w:tabs>
              <w:spacing w:line="340" w:lineRule="exact"/>
              <w:ind w:left="86" w:right="72"/>
              <w:jc w:val="both"/>
              <w:rPr>
                <w:rFonts w:ascii="Arial" w:hAnsi="Arial" w:cs="Arial"/>
                <w:sz w:val="16"/>
                <w:szCs w:val="16"/>
              </w:rPr>
            </w:pPr>
          </w:p>
        </w:tc>
        <w:tc>
          <w:tcPr>
            <w:tcW w:w="1305" w:type="dxa"/>
            <w:vAlign w:val="bottom"/>
          </w:tcPr>
          <w:p w14:paraId="5845AC42" w14:textId="7D2F1A7B" w:rsidR="00FF27CF" w:rsidRPr="00F13722" w:rsidRDefault="00FF27CF" w:rsidP="00FF27CF">
            <w:pPr>
              <w:pBdr>
                <w:bottom w:val="sing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(15,105)</w:t>
            </w:r>
          </w:p>
        </w:tc>
      </w:tr>
      <w:tr w:rsidR="00FF27CF" w:rsidRPr="00F13722" w14:paraId="1E8E599E" w14:textId="77777777" w:rsidTr="002C0484">
        <w:trPr>
          <w:cantSplit/>
          <w:trHeight w:val="243"/>
        </w:trPr>
        <w:tc>
          <w:tcPr>
            <w:tcW w:w="3060" w:type="dxa"/>
            <w:vAlign w:val="bottom"/>
          </w:tcPr>
          <w:p w14:paraId="6993A5E6" w14:textId="3921A224" w:rsidR="00FF27CF" w:rsidRPr="00F13722" w:rsidRDefault="00FF27CF" w:rsidP="00FF27CF">
            <w:pPr>
              <w:spacing w:line="340" w:lineRule="exact"/>
              <w:ind w:right="-108"/>
              <w:rPr>
                <w:rFonts w:ascii="Arial" w:hAnsi="Arial" w:cs="Arial"/>
                <w:sz w:val="16"/>
                <w:szCs w:val="16"/>
                <w:cs/>
              </w:rPr>
            </w:pPr>
            <w:r w:rsidRPr="00F13722">
              <w:rPr>
                <w:rFonts w:ascii="Arial" w:hAnsi="Arial" w:cs="Arial"/>
                <w:sz w:val="16"/>
                <w:szCs w:val="16"/>
              </w:rPr>
              <w:t xml:space="preserve">Net </w:t>
            </w:r>
            <w:r w:rsidR="004B16AF">
              <w:rPr>
                <w:rFonts w:ascii="Arial" w:hAnsi="Arial" w:cs="Arial"/>
                <w:sz w:val="16"/>
                <w:szCs w:val="16"/>
              </w:rPr>
              <w:t>profit</w:t>
            </w:r>
          </w:p>
        </w:tc>
        <w:tc>
          <w:tcPr>
            <w:tcW w:w="1170" w:type="dxa"/>
            <w:vAlign w:val="bottom"/>
          </w:tcPr>
          <w:p w14:paraId="6050641C" w14:textId="1FC5AF4E"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071D742C" w14:textId="5A7A4569"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0FFE61FA" w14:textId="42F20A19"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170" w:type="dxa"/>
            <w:vAlign w:val="bottom"/>
          </w:tcPr>
          <w:p w14:paraId="2D016AD2" w14:textId="0CCD819D"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035" w:type="dxa"/>
            <w:vAlign w:val="bottom"/>
          </w:tcPr>
          <w:p w14:paraId="2A6BBA34" w14:textId="63E2BF30" w:rsidR="00FF27CF" w:rsidRPr="00F13722" w:rsidRDefault="00FF27CF" w:rsidP="00FF27CF">
            <w:pPr>
              <w:tabs>
                <w:tab w:val="decimal" w:pos="892"/>
              </w:tabs>
              <w:spacing w:line="340" w:lineRule="exact"/>
              <w:ind w:left="86" w:right="72"/>
              <w:jc w:val="both"/>
              <w:rPr>
                <w:rFonts w:ascii="Arial" w:hAnsi="Arial" w:cs="Arial"/>
                <w:sz w:val="16"/>
                <w:szCs w:val="16"/>
              </w:rPr>
            </w:pPr>
          </w:p>
        </w:tc>
        <w:tc>
          <w:tcPr>
            <w:tcW w:w="1305" w:type="dxa"/>
            <w:vAlign w:val="bottom"/>
          </w:tcPr>
          <w:p w14:paraId="01D33469" w14:textId="1317E2C3" w:rsidR="00FF27CF" w:rsidRPr="00F13722" w:rsidRDefault="00FF27CF" w:rsidP="00FF27CF">
            <w:pPr>
              <w:pBdr>
                <w:bottom w:val="double" w:sz="4" w:space="1" w:color="auto"/>
              </w:pBdr>
              <w:tabs>
                <w:tab w:val="decimal" w:pos="1080"/>
              </w:tabs>
              <w:spacing w:line="340" w:lineRule="exact"/>
              <w:ind w:left="86" w:right="72"/>
              <w:jc w:val="both"/>
              <w:rPr>
                <w:rFonts w:ascii="Arial" w:hAnsi="Arial" w:cs="Arial"/>
                <w:sz w:val="16"/>
                <w:szCs w:val="16"/>
              </w:rPr>
            </w:pPr>
            <w:r w:rsidRPr="00F13722">
              <w:rPr>
                <w:rFonts w:ascii="Arial" w:hAnsi="Arial" w:cs="Arial"/>
                <w:sz w:val="16"/>
                <w:szCs w:val="16"/>
              </w:rPr>
              <w:t>71,950</w:t>
            </w:r>
          </w:p>
        </w:tc>
      </w:tr>
    </w:tbl>
    <w:p w14:paraId="3DB5FC30" w14:textId="25C602BB" w:rsidR="006B63B8" w:rsidRPr="00F13722" w:rsidRDefault="006B63B8" w:rsidP="00D05558">
      <w:pPr>
        <w:spacing w:line="340" w:lineRule="exact"/>
        <w:rPr>
          <w:rFonts w:ascii="Arial" w:hAnsi="Arial" w:cs="Arial"/>
          <w:sz w:val="16"/>
          <w:szCs w:val="16"/>
        </w:rPr>
      </w:pP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674D14" w:rsidRPr="00F13722" w14:paraId="1B93D9D5" w14:textId="77777777" w:rsidTr="00282BB8">
        <w:trPr>
          <w:cantSplit/>
          <w:trHeight w:val="261"/>
        </w:trPr>
        <w:tc>
          <w:tcPr>
            <w:tcW w:w="3060" w:type="dxa"/>
            <w:vAlign w:val="bottom"/>
          </w:tcPr>
          <w:p w14:paraId="5FE9B448" w14:textId="77777777" w:rsidR="00674D14" w:rsidRPr="00F13722" w:rsidRDefault="00674D14" w:rsidP="00282BB8">
            <w:pPr>
              <w:tabs>
                <w:tab w:val="left" w:pos="900"/>
              </w:tabs>
              <w:spacing w:line="340" w:lineRule="exact"/>
              <w:ind w:right="-108"/>
              <w:rPr>
                <w:rFonts w:ascii="Arial" w:hAnsi="Arial" w:cs="Arial"/>
                <w:b/>
                <w:bCs/>
                <w:sz w:val="16"/>
                <w:szCs w:val="16"/>
              </w:rPr>
            </w:pPr>
          </w:p>
        </w:tc>
        <w:tc>
          <w:tcPr>
            <w:tcW w:w="7020" w:type="dxa"/>
            <w:gridSpan w:val="6"/>
          </w:tcPr>
          <w:p w14:paraId="23B616C2" w14:textId="77777777" w:rsidR="00674D14" w:rsidRPr="00F13722" w:rsidRDefault="00674D14" w:rsidP="00282BB8">
            <w:pPr>
              <w:spacing w:line="340" w:lineRule="exact"/>
              <w:ind w:left="86" w:right="136" w:firstLine="4"/>
              <w:jc w:val="right"/>
              <w:rPr>
                <w:rFonts w:ascii="Arial" w:hAnsi="Arial" w:cs="Arial"/>
                <w:sz w:val="16"/>
                <w:szCs w:val="16"/>
                <w:cs/>
              </w:rPr>
            </w:pPr>
            <w:r w:rsidRPr="00F13722">
              <w:rPr>
                <w:rFonts w:ascii="Arial" w:hAnsi="Arial" w:cs="Arial"/>
                <w:sz w:val="16"/>
                <w:szCs w:val="16"/>
                <w:cs/>
              </w:rPr>
              <w:t>(</w:t>
            </w:r>
            <w:r w:rsidRPr="00F13722">
              <w:rPr>
                <w:rFonts w:ascii="Arial" w:hAnsi="Arial" w:cs="Arial"/>
                <w:sz w:val="16"/>
                <w:szCs w:val="16"/>
              </w:rPr>
              <w:t>Unit: Thousand Baht</w:t>
            </w:r>
            <w:r w:rsidRPr="00F13722">
              <w:rPr>
                <w:rFonts w:ascii="Arial" w:hAnsi="Arial" w:cs="Arial"/>
                <w:sz w:val="16"/>
                <w:szCs w:val="16"/>
                <w:cs/>
              </w:rPr>
              <w:t>)</w:t>
            </w:r>
          </w:p>
        </w:tc>
      </w:tr>
      <w:tr w:rsidR="00674D14" w:rsidRPr="00F13722" w14:paraId="064E2A94" w14:textId="77777777" w:rsidTr="00282BB8">
        <w:trPr>
          <w:cantSplit/>
          <w:trHeight w:val="271"/>
        </w:trPr>
        <w:tc>
          <w:tcPr>
            <w:tcW w:w="3060" w:type="dxa"/>
            <w:vAlign w:val="bottom"/>
          </w:tcPr>
          <w:p w14:paraId="1218938D" w14:textId="77777777" w:rsidR="00674D14" w:rsidRPr="00F13722" w:rsidRDefault="00674D14" w:rsidP="00282BB8">
            <w:pPr>
              <w:tabs>
                <w:tab w:val="left" w:pos="900"/>
              </w:tabs>
              <w:spacing w:line="340" w:lineRule="exact"/>
              <w:ind w:right="-108"/>
              <w:rPr>
                <w:rFonts w:ascii="Arial" w:hAnsi="Arial" w:cs="Arial"/>
                <w:b/>
                <w:bCs/>
                <w:sz w:val="16"/>
                <w:szCs w:val="16"/>
                <w:cs/>
              </w:rPr>
            </w:pPr>
          </w:p>
        </w:tc>
        <w:tc>
          <w:tcPr>
            <w:tcW w:w="7020" w:type="dxa"/>
            <w:gridSpan w:val="6"/>
          </w:tcPr>
          <w:p w14:paraId="53E15386"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For the nine-month period ended 30 September 2022</w:t>
            </w:r>
          </w:p>
        </w:tc>
      </w:tr>
      <w:tr w:rsidR="00674D14" w:rsidRPr="00F13722" w14:paraId="38A00B76" w14:textId="77777777" w:rsidTr="00282BB8">
        <w:trPr>
          <w:cantSplit/>
          <w:trHeight w:val="271"/>
        </w:trPr>
        <w:tc>
          <w:tcPr>
            <w:tcW w:w="3060" w:type="dxa"/>
            <w:vAlign w:val="bottom"/>
          </w:tcPr>
          <w:p w14:paraId="7FC41CA5" w14:textId="77777777" w:rsidR="00674D14" w:rsidRPr="00F13722" w:rsidRDefault="00674D14" w:rsidP="00282BB8">
            <w:pPr>
              <w:tabs>
                <w:tab w:val="left" w:pos="900"/>
              </w:tabs>
              <w:spacing w:line="340" w:lineRule="exact"/>
              <w:ind w:right="-108"/>
              <w:rPr>
                <w:rFonts w:ascii="Arial" w:hAnsi="Arial" w:cs="Arial"/>
                <w:b/>
                <w:bCs/>
                <w:sz w:val="16"/>
                <w:szCs w:val="16"/>
                <w:cs/>
              </w:rPr>
            </w:pPr>
          </w:p>
        </w:tc>
        <w:tc>
          <w:tcPr>
            <w:tcW w:w="1170" w:type="dxa"/>
            <w:vAlign w:val="bottom"/>
          </w:tcPr>
          <w:p w14:paraId="218BDE94"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Securities</w:t>
            </w:r>
          </w:p>
          <w:p w14:paraId="0DE69854"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business</w:t>
            </w:r>
          </w:p>
        </w:tc>
        <w:tc>
          <w:tcPr>
            <w:tcW w:w="1170" w:type="dxa"/>
            <w:vAlign w:val="bottom"/>
          </w:tcPr>
          <w:p w14:paraId="626E89B5"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Fund asset management business</w:t>
            </w:r>
          </w:p>
        </w:tc>
        <w:tc>
          <w:tcPr>
            <w:tcW w:w="1170" w:type="dxa"/>
            <w:vAlign w:val="bottom"/>
          </w:tcPr>
          <w:p w14:paraId="45A5D1A0"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Digital assets</w:t>
            </w:r>
          </w:p>
          <w:p w14:paraId="0567BE0C"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1170" w:type="dxa"/>
          </w:tcPr>
          <w:p w14:paraId="77F27A71"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 management business</w:t>
            </w:r>
          </w:p>
        </w:tc>
        <w:tc>
          <w:tcPr>
            <w:tcW w:w="1035" w:type="dxa"/>
            <w:vAlign w:val="bottom"/>
          </w:tcPr>
          <w:p w14:paraId="2C504813"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Investment</w:t>
            </w:r>
          </w:p>
          <w:p w14:paraId="1EE9C0AB"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and other</w:t>
            </w:r>
          </w:p>
          <w:p w14:paraId="089129B4"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businesses</w:t>
            </w:r>
          </w:p>
        </w:tc>
        <w:tc>
          <w:tcPr>
            <w:tcW w:w="1305" w:type="dxa"/>
            <w:vAlign w:val="bottom"/>
          </w:tcPr>
          <w:p w14:paraId="43F9A01A"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p>
          <w:p w14:paraId="5A7FEABF"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financial</w:t>
            </w:r>
          </w:p>
          <w:p w14:paraId="785D9167" w14:textId="77777777" w:rsidR="00674D14" w:rsidRPr="00F13722" w:rsidRDefault="00674D14" w:rsidP="00282BB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statements</w:t>
            </w:r>
          </w:p>
        </w:tc>
      </w:tr>
      <w:tr w:rsidR="00674D14" w:rsidRPr="00F13722" w14:paraId="3994DCC8" w14:textId="77777777" w:rsidTr="00282BB8">
        <w:trPr>
          <w:cantSplit/>
          <w:trHeight w:val="261"/>
        </w:trPr>
        <w:tc>
          <w:tcPr>
            <w:tcW w:w="3060" w:type="dxa"/>
            <w:vAlign w:val="bottom"/>
          </w:tcPr>
          <w:p w14:paraId="6EE48F32"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Revenue from external customers</w:t>
            </w:r>
          </w:p>
        </w:tc>
        <w:tc>
          <w:tcPr>
            <w:tcW w:w="1170" w:type="dxa"/>
          </w:tcPr>
          <w:p w14:paraId="51566F7E"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133,878</w:t>
            </w:r>
          </w:p>
        </w:tc>
        <w:tc>
          <w:tcPr>
            <w:tcW w:w="1170" w:type="dxa"/>
          </w:tcPr>
          <w:p w14:paraId="7C001833"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4,783</w:t>
            </w:r>
          </w:p>
        </w:tc>
        <w:tc>
          <w:tcPr>
            <w:tcW w:w="1170" w:type="dxa"/>
          </w:tcPr>
          <w:p w14:paraId="2AAD5E28"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24,087</w:t>
            </w:r>
          </w:p>
        </w:tc>
        <w:tc>
          <w:tcPr>
            <w:tcW w:w="1170" w:type="dxa"/>
          </w:tcPr>
          <w:p w14:paraId="5801E14C"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6,286</w:t>
            </w:r>
          </w:p>
        </w:tc>
        <w:tc>
          <w:tcPr>
            <w:tcW w:w="1035" w:type="dxa"/>
          </w:tcPr>
          <w:p w14:paraId="5B2D065C" w14:textId="77777777" w:rsidR="00674D14" w:rsidRPr="00F13722" w:rsidRDefault="00674D14" w:rsidP="00282BB8">
            <w:pPr>
              <w:pBdr>
                <w:bottom w:val="single" w:sz="4" w:space="1" w:color="auto"/>
              </w:pBdr>
              <w:tabs>
                <w:tab w:val="decimal" w:pos="904"/>
              </w:tabs>
              <w:spacing w:line="340" w:lineRule="exact"/>
              <w:ind w:left="86" w:right="130"/>
              <w:rPr>
                <w:rFonts w:ascii="Arial" w:hAnsi="Arial" w:cs="Arial"/>
                <w:sz w:val="16"/>
                <w:szCs w:val="16"/>
              </w:rPr>
            </w:pPr>
            <w:r w:rsidRPr="00F13722">
              <w:rPr>
                <w:rFonts w:ascii="Arial" w:hAnsi="Arial" w:cs="Arial"/>
                <w:sz w:val="16"/>
                <w:szCs w:val="16"/>
              </w:rPr>
              <w:t>(70,591)</w:t>
            </w:r>
          </w:p>
        </w:tc>
        <w:tc>
          <w:tcPr>
            <w:tcW w:w="1305" w:type="dxa"/>
          </w:tcPr>
          <w:p w14:paraId="6959EAE2"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98,443</w:t>
            </w:r>
          </w:p>
        </w:tc>
      </w:tr>
      <w:tr w:rsidR="00674D14" w:rsidRPr="00F13722" w14:paraId="360334B9" w14:textId="77777777" w:rsidTr="00282BB8">
        <w:trPr>
          <w:cantSplit/>
          <w:trHeight w:val="251"/>
        </w:trPr>
        <w:tc>
          <w:tcPr>
            <w:tcW w:w="3060" w:type="dxa"/>
            <w:vAlign w:val="bottom"/>
          </w:tcPr>
          <w:p w14:paraId="1EE6C817"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Total revenues</w:t>
            </w:r>
          </w:p>
        </w:tc>
        <w:tc>
          <w:tcPr>
            <w:tcW w:w="1170" w:type="dxa"/>
          </w:tcPr>
          <w:p w14:paraId="1696CF42"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133,878</w:t>
            </w:r>
          </w:p>
        </w:tc>
        <w:tc>
          <w:tcPr>
            <w:tcW w:w="1170" w:type="dxa"/>
          </w:tcPr>
          <w:p w14:paraId="3299D398"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4,783</w:t>
            </w:r>
          </w:p>
        </w:tc>
        <w:tc>
          <w:tcPr>
            <w:tcW w:w="1170" w:type="dxa"/>
          </w:tcPr>
          <w:p w14:paraId="52574609"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24,087</w:t>
            </w:r>
          </w:p>
        </w:tc>
        <w:tc>
          <w:tcPr>
            <w:tcW w:w="1170" w:type="dxa"/>
          </w:tcPr>
          <w:p w14:paraId="79269C9C" w14:textId="77777777" w:rsidR="00674D14" w:rsidRPr="00F13722" w:rsidRDefault="00674D14" w:rsidP="00282BB8">
            <w:pPr>
              <w:pBdr>
                <w:bottom w:val="single" w:sz="4" w:space="1" w:color="auto"/>
              </w:pBdr>
              <w:tabs>
                <w:tab w:val="decimal" w:pos="950"/>
              </w:tabs>
              <w:spacing w:line="340" w:lineRule="exact"/>
              <w:ind w:left="86" w:right="130"/>
              <w:rPr>
                <w:rFonts w:ascii="Arial" w:hAnsi="Arial" w:cs="Arial"/>
                <w:sz w:val="16"/>
                <w:szCs w:val="16"/>
              </w:rPr>
            </w:pPr>
            <w:r w:rsidRPr="00F13722">
              <w:rPr>
                <w:rFonts w:ascii="Arial" w:hAnsi="Arial" w:cs="Arial"/>
                <w:sz w:val="16"/>
                <w:szCs w:val="16"/>
              </w:rPr>
              <w:t>6,286</w:t>
            </w:r>
          </w:p>
        </w:tc>
        <w:tc>
          <w:tcPr>
            <w:tcW w:w="1035" w:type="dxa"/>
          </w:tcPr>
          <w:p w14:paraId="5953089A" w14:textId="77777777" w:rsidR="00674D14" w:rsidRPr="00F13722" w:rsidRDefault="00674D14" w:rsidP="00282BB8">
            <w:pPr>
              <w:pBdr>
                <w:bottom w:val="single" w:sz="4" w:space="1" w:color="auto"/>
              </w:pBdr>
              <w:tabs>
                <w:tab w:val="decimal" w:pos="904"/>
              </w:tabs>
              <w:spacing w:line="340" w:lineRule="exact"/>
              <w:ind w:left="86" w:right="130"/>
              <w:rPr>
                <w:rFonts w:ascii="Arial" w:hAnsi="Arial" w:cs="Arial"/>
                <w:sz w:val="16"/>
                <w:szCs w:val="16"/>
              </w:rPr>
            </w:pPr>
            <w:r w:rsidRPr="00F13722">
              <w:rPr>
                <w:rFonts w:ascii="Arial" w:hAnsi="Arial" w:cs="Arial"/>
                <w:sz w:val="16"/>
                <w:szCs w:val="16"/>
              </w:rPr>
              <w:t>(70,591)</w:t>
            </w:r>
          </w:p>
        </w:tc>
        <w:tc>
          <w:tcPr>
            <w:tcW w:w="1305" w:type="dxa"/>
          </w:tcPr>
          <w:p w14:paraId="617DE691"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98,443</w:t>
            </w:r>
          </w:p>
        </w:tc>
      </w:tr>
      <w:tr w:rsidR="00674D14" w:rsidRPr="00F13722" w14:paraId="2734FA64" w14:textId="77777777" w:rsidTr="00282BB8">
        <w:trPr>
          <w:cantSplit/>
          <w:trHeight w:val="261"/>
        </w:trPr>
        <w:tc>
          <w:tcPr>
            <w:tcW w:w="3060" w:type="dxa"/>
            <w:vAlign w:val="bottom"/>
          </w:tcPr>
          <w:p w14:paraId="340A7433" w14:textId="77777777" w:rsidR="00674D14" w:rsidRPr="00F13722" w:rsidRDefault="00674D14" w:rsidP="00282BB8">
            <w:pPr>
              <w:spacing w:line="340" w:lineRule="exact"/>
              <w:ind w:left="155" w:right="-108" w:hanging="155"/>
              <w:rPr>
                <w:rFonts w:ascii="Arial" w:hAnsi="Arial" w:cs="Arial"/>
                <w:sz w:val="16"/>
                <w:szCs w:val="16"/>
                <w:cs/>
              </w:rPr>
            </w:pPr>
            <w:r w:rsidRPr="00F13722">
              <w:rPr>
                <w:rFonts w:ascii="Arial" w:hAnsi="Arial" w:cs="Arial"/>
                <w:sz w:val="16"/>
                <w:szCs w:val="16"/>
              </w:rPr>
              <w:t>Profit (loss) from segment operations</w:t>
            </w:r>
          </w:p>
        </w:tc>
        <w:tc>
          <w:tcPr>
            <w:tcW w:w="1170" w:type="dxa"/>
          </w:tcPr>
          <w:p w14:paraId="10189DF3"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133,878</w:t>
            </w:r>
          </w:p>
        </w:tc>
        <w:tc>
          <w:tcPr>
            <w:tcW w:w="1170" w:type="dxa"/>
          </w:tcPr>
          <w:p w14:paraId="1B702974"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(43,739)</w:t>
            </w:r>
          </w:p>
        </w:tc>
        <w:tc>
          <w:tcPr>
            <w:tcW w:w="1170" w:type="dxa"/>
          </w:tcPr>
          <w:p w14:paraId="38F30721"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(74,388)</w:t>
            </w:r>
          </w:p>
        </w:tc>
        <w:tc>
          <w:tcPr>
            <w:tcW w:w="1170" w:type="dxa"/>
          </w:tcPr>
          <w:p w14:paraId="5E655B79" w14:textId="77777777" w:rsidR="00674D14" w:rsidRPr="00F13722" w:rsidRDefault="00674D14" w:rsidP="00282BB8">
            <w:pPr>
              <w:tabs>
                <w:tab w:val="decimal" w:pos="950"/>
              </w:tabs>
              <w:spacing w:line="340" w:lineRule="exact"/>
              <w:ind w:left="86" w:right="130"/>
              <w:rPr>
                <w:rFonts w:ascii="Arial" w:hAnsi="Arial" w:cs="Arial"/>
                <w:sz w:val="16"/>
                <w:szCs w:val="16"/>
              </w:rPr>
            </w:pPr>
            <w:r w:rsidRPr="00F13722">
              <w:rPr>
                <w:rFonts w:ascii="Arial" w:hAnsi="Arial" w:cs="Arial"/>
                <w:sz w:val="16"/>
                <w:szCs w:val="16"/>
              </w:rPr>
              <w:t>(4,223)</w:t>
            </w:r>
          </w:p>
        </w:tc>
        <w:tc>
          <w:tcPr>
            <w:tcW w:w="1035" w:type="dxa"/>
          </w:tcPr>
          <w:p w14:paraId="71730CAB" w14:textId="77777777" w:rsidR="00674D14" w:rsidRPr="00F13722" w:rsidRDefault="00674D14" w:rsidP="00282BB8">
            <w:pPr>
              <w:tabs>
                <w:tab w:val="decimal" w:pos="904"/>
              </w:tabs>
              <w:spacing w:line="340" w:lineRule="exact"/>
              <w:ind w:left="86" w:right="130"/>
              <w:rPr>
                <w:rFonts w:ascii="Arial" w:hAnsi="Arial" w:cs="Arial"/>
                <w:sz w:val="16"/>
                <w:szCs w:val="16"/>
              </w:rPr>
            </w:pPr>
            <w:r w:rsidRPr="00F13722">
              <w:rPr>
                <w:rFonts w:ascii="Arial" w:hAnsi="Arial" w:cs="Arial"/>
                <w:sz w:val="16"/>
                <w:szCs w:val="16"/>
              </w:rPr>
              <w:t>(70,591)</w:t>
            </w:r>
          </w:p>
        </w:tc>
        <w:tc>
          <w:tcPr>
            <w:tcW w:w="1305" w:type="dxa"/>
          </w:tcPr>
          <w:p w14:paraId="65B9E28C"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(59,063)</w:t>
            </w:r>
          </w:p>
        </w:tc>
      </w:tr>
      <w:tr w:rsidR="00674D14" w:rsidRPr="00F13722" w14:paraId="1E1FC73E" w14:textId="77777777" w:rsidTr="00282BB8">
        <w:trPr>
          <w:cantSplit/>
          <w:trHeight w:val="261"/>
        </w:trPr>
        <w:tc>
          <w:tcPr>
            <w:tcW w:w="3060" w:type="dxa"/>
            <w:vAlign w:val="bottom"/>
          </w:tcPr>
          <w:p w14:paraId="36768686" w14:textId="77777777" w:rsidR="00674D14" w:rsidRPr="00F13722" w:rsidRDefault="00674D14" w:rsidP="00282BB8">
            <w:pPr>
              <w:spacing w:line="340" w:lineRule="exact"/>
              <w:ind w:left="155" w:right="-108" w:hanging="155"/>
              <w:rPr>
                <w:rFonts w:ascii="Arial" w:hAnsi="Arial" w:cs="Arial"/>
                <w:sz w:val="16"/>
                <w:szCs w:val="16"/>
              </w:rPr>
            </w:pPr>
            <w:r w:rsidRPr="00F13722">
              <w:rPr>
                <w:rFonts w:ascii="Arial" w:hAnsi="Arial" w:cs="Arial"/>
                <w:sz w:val="16"/>
                <w:szCs w:val="16"/>
              </w:rPr>
              <w:t>Unallocated income and expenses:</w:t>
            </w:r>
          </w:p>
        </w:tc>
        <w:tc>
          <w:tcPr>
            <w:tcW w:w="1170" w:type="dxa"/>
            <w:vAlign w:val="bottom"/>
          </w:tcPr>
          <w:p w14:paraId="7C13A55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18BB9CB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70787165"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57A32A20"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2993DFF9"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vAlign w:val="bottom"/>
          </w:tcPr>
          <w:p w14:paraId="29041ED6" w14:textId="77777777" w:rsidR="00674D14" w:rsidRPr="00F13722" w:rsidRDefault="00674D14" w:rsidP="00282BB8">
            <w:pPr>
              <w:tabs>
                <w:tab w:val="decimal" w:pos="1534"/>
              </w:tabs>
              <w:spacing w:line="340" w:lineRule="exact"/>
              <w:ind w:left="86" w:right="130"/>
              <w:rPr>
                <w:rFonts w:ascii="Arial" w:hAnsi="Arial" w:cs="Arial"/>
                <w:sz w:val="16"/>
                <w:szCs w:val="16"/>
              </w:rPr>
            </w:pPr>
          </w:p>
        </w:tc>
      </w:tr>
      <w:tr w:rsidR="00674D14" w:rsidRPr="00F13722" w14:paraId="7E9C6B07" w14:textId="77777777" w:rsidTr="00282BB8">
        <w:trPr>
          <w:cantSplit/>
          <w:trHeight w:val="251"/>
        </w:trPr>
        <w:tc>
          <w:tcPr>
            <w:tcW w:w="3060" w:type="dxa"/>
            <w:vAlign w:val="bottom"/>
          </w:tcPr>
          <w:p w14:paraId="442B64A6" w14:textId="77777777" w:rsidR="00674D14" w:rsidRPr="00F13722" w:rsidRDefault="00674D14" w:rsidP="00282BB8">
            <w:pPr>
              <w:spacing w:line="340" w:lineRule="exact"/>
              <w:ind w:left="335" w:right="90" w:hanging="155"/>
              <w:rPr>
                <w:rFonts w:ascii="Arial" w:hAnsi="Arial" w:cs="Arial"/>
                <w:sz w:val="16"/>
                <w:szCs w:val="16"/>
                <w:cs/>
              </w:rPr>
            </w:pPr>
            <w:r w:rsidRPr="00F13722">
              <w:rPr>
                <w:rFonts w:ascii="Arial" w:hAnsi="Arial" w:cs="Arial"/>
                <w:sz w:val="16"/>
                <w:szCs w:val="16"/>
              </w:rPr>
              <w:t>Other income</w:t>
            </w:r>
          </w:p>
        </w:tc>
        <w:tc>
          <w:tcPr>
            <w:tcW w:w="1170" w:type="dxa"/>
            <w:vAlign w:val="bottom"/>
          </w:tcPr>
          <w:p w14:paraId="4FC106F3"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3B347F87"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680D436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5FE056D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3C70FA7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5546223D"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6,106</w:t>
            </w:r>
          </w:p>
        </w:tc>
      </w:tr>
      <w:tr w:rsidR="00674D14" w:rsidRPr="00F13722" w14:paraId="3CCA1D13" w14:textId="77777777" w:rsidTr="00282BB8">
        <w:trPr>
          <w:cantSplit/>
          <w:trHeight w:val="261"/>
        </w:trPr>
        <w:tc>
          <w:tcPr>
            <w:tcW w:w="3060" w:type="dxa"/>
            <w:vAlign w:val="bottom"/>
          </w:tcPr>
          <w:p w14:paraId="51C2E8D3" w14:textId="77777777" w:rsidR="00674D14" w:rsidRPr="00F13722" w:rsidRDefault="00674D14" w:rsidP="00282BB8">
            <w:pPr>
              <w:spacing w:line="340" w:lineRule="exact"/>
              <w:ind w:right="90" w:firstLine="180"/>
              <w:rPr>
                <w:rFonts w:ascii="Arial" w:hAnsi="Arial" w:cs="Arial"/>
                <w:sz w:val="16"/>
                <w:szCs w:val="16"/>
                <w:cs/>
              </w:rPr>
            </w:pPr>
            <w:r w:rsidRPr="00F13722">
              <w:rPr>
                <w:rFonts w:ascii="Arial" w:hAnsi="Arial" w:cs="Arial"/>
                <w:sz w:val="16"/>
                <w:szCs w:val="16"/>
              </w:rPr>
              <w:t>Service and administrative expenses</w:t>
            </w:r>
          </w:p>
        </w:tc>
        <w:tc>
          <w:tcPr>
            <w:tcW w:w="1170" w:type="dxa"/>
            <w:vAlign w:val="bottom"/>
          </w:tcPr>
          <w:p w14:paraId="3D6AB51A"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41B2871A"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78F5D66B"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0A2FCF3F"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672E477A"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7578F7DF" w14:textId="77777777" w:rsidR="00674D14" w:rsidRPr="00F13722" w:rsidRDefault="00674D14" w:rsidP="00282BB8">
            <w:pPr>
              <w:tabs>
                <w:tab w:val="decimal" w:pos="1534"/>
              </w:tabs>
              <w:spacing w:line="340" w:lineRule="exact"/>
              <w:ind w:left="86" w:right="130"/>
              <w:rPr>
                <w:rFonts w:ascii="Arial" w:hAnsi="Arial" w:cs="Arial"/>
                <w:sz w:val="16"/>
                <w:szCs w:val="16"/>
              </w:rPr>
            </w:pPr>
            <w:r w:rsidRPr="00F13722">
              <w:rPr>
                <w:rFonts w:ascii="Arial" w:hAnsi="Arial" w:cs="Arial"/>
                <w:sz w:val="16"/>
                <w:szCs w:val="16"/>
              </w:rPr>
              <w:t>(78,911)</w:t>
            </w:r>
          </w:p>
        </w:tc>
      </w:tr>
      <w:tr w:rsidR="00674D14" w:rsidRPr="00F13722" w14:paraId="489AC87E" w14:textId="77777777" w:rsidTr="00282BB8">
        <w:trPr>
          <w:cantSplit/>
          <w:trHeight w:val="261"/>
        </w:trPr>
        <w:tc>
          <w:tcPr>
            <w:tcW w:w="3060" w:type="dxa"/>
            <w:vAlign w:val="bottom"/>
          </w:tcPr>
          <w:p w14:paraId="30CA2D82" w14:textId="77777777" w:rsidR="00674D14" w:rsidRPr="00F13722" w:rsidRDefault="00674D14" w:rsidP="00282BB8">
            <w:pPr>
              <w:spacing w:line="340" w:lineRule="exact"/>
              <w:ind w:left="335" w:right="-108" w:hanging="155"/>
              <w:rPr>
                <w:rFonts w:ascii="Arial" w:hAnsi="Arial" w:cs="Arial"/>
                <w:sz w:val="16"/>
                <w:szCs w:val="16"/>
                <w:cs/>
              </w:rPr>
            </w:pPr>
            <w:r w:rsidRPr="00F13722">
              <w:rPr>
                <w:rFonts w:ascii="Arial" w:hAnsi="Arial" w:cs="Arial"/>
                <w:sz w:val="16"/>
                <w:szCs w:val="16"/>
              </w:rPr>
              <w:t>Income tax - income</w:t>
            </w:r>
          </w:p>
        </w:tc>
        <w:tc>
          <w:tcPr>
            <w:tcW w:w="1170" w:type="dxa"/>
            <w:vAlign w:val="bottom"/>
          </w:tcPr>
          <w:p w14:paraId="57409244"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633823D3"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7BC34FC8"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0ED8AEB6"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29B323C2"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586F8053" w14:textId="77777777" w:rsidR="00674D14" w:rsidRPr="00F13722" w:rsidRDefault="00674D14" w:rsidP="00282BB8">
            <w:pPr>
              <w:pBdr>
                <w:bottom w:val="sing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1,242</w:t>
            </w:r>
          </w:p>
        </w:tc>
      </w:tr>
      <w:tr w:rsidR="00674D14" w:rsidRPr="00F13722" w14:paraId="0E446C1F" w14:textId="77777777" w:rsidTr="00282BB8">
        <w:trPr>
          <w:cantSplit/>
          <w:trHeight w:val="243"/>
        </w:trPr>
        <w:tc>
          <w:tcPr>
            <w:tcW w:w="3060" w:type="dxa"/>
            <w:vAlign w:val="bottom"/>
          </w:tcPr>
          <w:p w14:paraId="750A6987" w14:textId="77777777" w:rsidR="00674D14" w:rsidRPr="00F13722" w:rsidRDefault="00674D14" w:rsidP="00282BB8">
            <w:pPr>
              <w:spacing w:line="340" w:lineRule="exact"/>
              <w:ind w:right="-108"/>
              <w:rPr>
                <w:rFonts w:ascii="Arial" w:hAnsi="Arial" w:cs="Arial"/>
                <w:sz w:val="16"/>
                <w:szCs w:val="16"/>
                <w:cs/>
              </w:rPr>
            </w:pPr>
            <w:r w:rsidRPr="00F13722">
              <w:rPr>
                <w:rFonts w:ascii="Arial" w:hAnsi="Arial" w:cs="Arial"/>
                <w:sz w:val="16"/>
                <w:szCs w:val="16"/>
              </w:rPr>
              <w:t>Net loss</w:t>
            </w:r>
          </w:p>
        </w:tc>
        <w:tc>
          <w:tcPr>
            <w:tcW w:w="1170" w:type="dxa"/>
            <w:vAlign w:val="bottom"/>
          </w:tcPr>
          <w:p w14:paraId="2B7F657E"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vAlign w:val="bottom"/>
          </w:tcPr>
          <w:p w14:paraId="51655994"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382A758E"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170" w:type="dxa"/>
          </w:tcPr>
          <w:p w14:paraId="4FECACEA"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035" w:type="dxa"/>
            <w:vAlign w:val="bottom"/>
          </w:tcPr>
          <w:p w14:paraId="45B26F2A" w14:textId="77777777" w:rsidR="00674D14" w:rsidRPr="00F13722" w:rsidRDefault="00674D14" w:rsidP="00282BB8">
            <w:pPr>
              <w:tabs>
                <w:tab w:val="decimal" w:pos="950"/>
              </w:tabs>
              <w:spacing w:line="340" w:lineRule="exact"/>
              <w:ind w:left="86" w:right="130"/>
              <w:rPr>
                <w:rFonts w:ascii="Arial" w:hAnsi="Arial" w:cs="Arial"/>
                <w:sz w:val="16"/>
                <w:szCs w:val="16"/>
              </w:rPr>
            </w:pPr>
          </w:p>
        </w:tc>
        <w:tc>
          <w:tcPr>
            <w:tcW w:w="1305" w:type="dxa"/>
          </w:tcPr>
          <w:p w14:paraId="695F7626" w14:textId="77777777" w:rsidR="00674D14" w:rsidRPr="00F13722" w:rsidRDefault="00674D14" w:rsidP="00282BB8">
            <w:pPr>
              <w:pBdr>
                <w:bottom w:val="double" w:sz="4" w:space="1" w:color="auto"/>
              </w:pBdr>
              <w:tabs>
                <w:tab w:val="decimal" w:pos="1534"/>
              </w:tabs>
              <w:spacing w:line="340" w:lineRule="exact"/>
              <w:ind w:left="86" w:right="130"/>
              <w:rPr>
                <w:rFonts w:ascii="Arial" w:hAnsi="Arial" w:cs="Arial"/>
                <w:sz w:val="16"/>
                <w:szCs w:val="16"/>
              </w:rPr>
            </w:pPr>
            <w:r w:rsidRPr="00F13722">
              <w:rPr>
                <w:rFonts w:ascii="Arial" w:hAnsi="Arial" w:cs="Arial"/>
                <w:sz w:val="16"/>
                <w:szCs w:val="16"/>
              </w:rPr>
              <w:t>(130,626)</w:t>
            </w:r>
          </w:p>
        </w:tc>
      </w:tr>
    </w:tbl>
    <w:p w14:paraId="516660B8" w14:textId="359BF459" w:rsidR="0039628B" w:rsidRPr="00F13722" w:rsidRDefault="00E673C7" w:rsidP="00E673C7">
      <w:pPr>
        <w:pStyle w:val="ListParagraph"/>
        <w:spacing w:before="120" w:after="120" w:line="380" w:lineRule="exact"/>
        <w:ind w:left="547" w:hanging="547"/>
        <w:contextualSpacing w:val="0"/>
        <w:jc w:val="thaiDistribute"/>
        <w:rPr>
          <w:rFonts w:ascii="Arial" w:hAnsi="Arial" w:cs="Arial"/>
        </w:rPr>
      </w:pPr>
      <w:r w:rsidRPr="00F13722">
        <w:rPr>
          <w:rFonts w:ascii="Arial" w:hAnsi="Arial" w:cs="Arial"/>
        </w:rPr>
        <w:tab/>
      </w:r>
      <w:r w:rsidR="005F0283" w:rsidRPr="00F13722">
        <w:rPr>
          <w:rFonts w:ascii="Arial" w:hAnsi="Arial" w:cs="Arial"/>
        </w:rPr>
        <w:t xml:space="preserve">Assets classified by segment of the </w:t>
      </w:r>
      <w:r w:rsidR="00AF1EB7" w:rsidRPr="00F13722">
        <w:rPr>
          <w:rFonts w:ascii="Arial" w:hAnsi="Arial" w:cs="Arial"/>
        </w:rPr>
        <w:t>Group</w:t>
      </w:r>
      <w:r w:rsidR="005F0283" w:rsidRPr="00F13722">
        <w:rPr>
          <w:rFonts w:ascii="Arial" w:hAnsi="Arial" w:cs="Arial"/>
        </w:rPr>
        <w:t xml:space="preserve"> as </w:t>
      </w:r>
      <w:proofErr w:type="gramStart"/>
      <w:r w:rsidR="005F0283" w:rsidRPr="00F13722">
        <w:rPr>
          <w:rFonts w:ascii="Arial" w:hAnsi="Arial" w:cs="Arial"/>
        </w:rPr>
        <w:t>at</w:t>
      </w:r>
      <w:proofErr w:type="gramEnd"/>
      <w:r w:rsidR="005F0283" w:rsidRPr="00F13722">
        <w:rPr>
          <w:rFonts w:ascii="Arial" w:hAnsi="Arial" w:cs="Arial"/>
        </w:rPr>
        <w:t xml:space="preserve"> </w:t>
      </w:r>
      <w:r w:rsidR="004A7FBC" w:rsidRPr="00F13722">
        <w:rPr>
          <w:rFonts w:ascii="Arial" w:hAnsi="Arial" w:cs="Arial"/>
        </w:rPr>
        <w:t>30 September 2023</w:t>
      </w:r>
      <w:r w:rsidR="005F0283" w:rsidRPr="00F13722">
        <w:rPr>
          <w:rFonts w:ascii="Arial" w:hAnsi="Arial" w:cs="Arial"/>
        </w:rPr>
        <w:t xml:space="preserve"> and </w:t>
      </w:r>
      <w:r w:rsidR="00EC6BC7" w:rsidRPr="00F13722">
        <w:rPr>
          <w:rFonts w:ascii="Arial" w:hAnsi="Arial" w:cs="Arial"/>
        </w:rPr>
        <w:t>31 December 2022</w:t>
      </w:r>
      <w:r w:rsidR="005F0283" w:rsidRPr="00F13722">
        <w:rPr>
          <w:rFonts w:ascii="Arial" w:hAnsi="Arial" w:cs="Arial"/>
        </w:rPr>
        <w:t xml:space="preserve"> were presented as follows:</w:t>
      </w:r>
    </w:p>
    <w:tbl>
      <w:tblPr>
        <w:tblW w:w="10170" w:type="dxa"/>
        <w:tblLayout w:type="fixed"/>
        <w:tblCellMar>
          <w:left w:w="0" w:type="dxa"/>
          <w:right w:w="0" w:type="dxa"/>
        </w:tblCellMar>
        <w:tblLook w:val="01E0" w:firstRow="1" w:lastRow="1" w:firstColumn="1" w:lastColumn="1" w:noHBand="0" w:noVBand="0"/>
      </w:tblPr>
      <w:tblGrid>
        <w:gridCol w:w="2440"/>
        <w:gridCol w:w="1047"/>
        <w:gridCol w:w="1193"/>
        <w:gridCol w:w="990"/>
        <w:gridCol w:w="1170"/>
        <w:gridCol w:w="1080"/>
        <w:gridCol w:w="1080"/>
        <w:gridCol w:w="1170"/>
      </w:tblGrid>
      <w:tr w:rsidR="003335C1" w:rsidRPr="00F13722" w14:paraId="7C30200D" w14:textId="77777777" w:rsidTr="002C6EC4">
        <w:trPr>
          <w:cantSplit/>
          <w:trHeight w:val="80"/>
        </w:trPr>
        <w:tc>
          <w:tcPr>
            <w:tcW w:w="2440" w:type="dxa"/>
            <w:vAlign w:val="bottom"/>
          </w:tcPr>
          <w:p w14:paraId="73A529C7" w14:textId="77777777" w:rsidR="00D52E65" w:rsidRPr="00F13722" w:rsidRDefault="00D52E65" w:rsidP="00D05558">
            <w:pPr>
              <w:tabs>
                <w:tab w:val="left" w:pos="900"/>
              </w:tabs>
              <w:spacing w:line="340" w:lineRule="exact"/>
              <w:ind w:right="-108"/>
              <w:rPr>
                <w:rFonts w:ascii="Arial" w:hAnsi="Arial" w:cs="Arial"/>
                <w:b/>
                <w:bCs/>
                <w:sz w:val="16"/>
                <w:szCs w:val="16"/>
              </w:rPr>
            </w:pPr>
          </w:p>
        </w:tc>
        <w:tc>
          <w:tcPr>
            <w:tcW w:w="7730" w:type="dxa"/>
            <w:gridSpan w:val="7"/>
            <w:vAlign w:val="bottom"/>
          </w:tcPr>
          <w:p w14:paraId="11A4D946" w14:textId="1030BB6B" w:rsidR="00D52E65" w:rsidRPr="00F13722" w:rsidRDefault="00D52E65" w:rsidP="00D05558">
            <w:pPr>
              <w:spacing w:line="340" w:lineRule="exact"/>
              <w:ind w:left="86" w:right="136" w:firstLine="4"/>
              <w:jc w:val="right"/>
              <w:rPr>
                <w:rFonts w:ascii="Arial" w:hAnsi="Arial" w:cs="Arial"/>
                <w:sz w:val="16"/>
                <w:szCs w:val="16"/>
                <w:cs/>
              </w:rPr>
            </w:pPr>
            <w:r w:rsidRPr="00F13722">
              <w:rPr>
                <w:rFonts w:ascii="Arial" w:hAnsi="Arial" w:cs="Arial"/>
                <w:sz w:val="16"/>
                <w:szCs w:val="16"/>
                <w:cs/>
              </w:rPr>
              <w:t>(</w:t>
            </w:r>
            <w:r w:rsidR="005F0283" w:rsidRPr="00F13722">
              <w:rPr>
                <w:rFonts w:ascii="Arial" w:hAnsi="Arial" w:cs="Arial"/>
                <w:sz w:val="16"/>
                <w:szCs w:val="16"/>
              </w:rPr>
              <w:t>Unit: Thousand Baht</w:t>
            </w:r>
            <w:r w:rsidRPr="00F13722">
              <w:rPr>
                <w:rFonts w:ascii="Arial" w:hAnsi="Arial" w:cs="Arial"/>
                <w:sz w:val="16"/>
                <w:szCs w:val="16"/>
                <w:cs/>
              </w:rPr>
              <w:t>)</w:t>
            </w:r>
          </w:p>
        </w:tc>
      </w:tr>
      <w:tr w:rsidR="003335C1" w:rsidRPr="00F13722" w14:paraId="597A8BD1" w14:textId="77777777" w:rsidTr="002C6EC4">
        <w:trPr>
          <w:cantSplit/>
          <w:trHeight w:val="63"/>
        </w:trPr>
        <w:tc>
          <w:tcPr>
            <w:tcW w:w="2440" w:type="dxa"/>
            <w:vAlign w:val="bottom"/>
          </w:tcPr>
          <w:p w14:paraId="1CA869A9" w14:textId="77777777" w:rsidR="00D52E65" w:rsidRPr="00F13722" w:rsidRDefault="00D52E65" w:rsidP="00D05558">
            <w:pPr>
              <w:tabs>
                <w:tab w:val="left" w:pos="900"/>
              </w:tabs>
              <w:spacing w:line="340" w:lineRule="exact"/>
              <w:ind w:right="-108"/>
              <w:rPr>
                <w:rFonts w:ascii="Arial" w:hAnsi="Arial" w:cs="Arial"/>
                <w:b/>
                <w:bCs/>
                <w:sz w:val="16"/>
                <w:szCs w:val="16"/>
              </w:rPr>
            </w:pPr>
          </w:p>
        </w:tc>
        <w:tc>
          <w:tcPr>
            <w:tcW w:w="1047" w:type="dxa"/>
            <w:vAlign w:val="bottom"/>
          </w:tcPr>
          <w:p w14:paraId="1EBC071B" w14:textId="77777777" w:rsidR="005F0283"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Securities</w:t>
            </w:r>
          </w:p>
          <w:p w14:paraId="03EA2D5F" w14:textId="3B8B8518" w:rsidR="00D52E65" w:rsidRPr="00F13722" w:rsidRDefault="00F36C74"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business</w:t>
            </w:r>
          </w:p>
        </w:tc>
        <w:tc>
          <w:tcPr>
            <w:tcW w:w="1193" w:type="dxa"/>
            <w:vAlign w:val="bottom"/>
          </w:tcPr>
          <w:p w14:paraId="19E9385E" w14:textId="3AF4B237" w:rsidR="005F0283"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Fund asset</w:t>
            </w:r>
          </w:p>
          <w:p w14:paraId="23242034" w14:textId="07C66E5C" w:rsidR="005F0283" w:rsidRPr="00F13722" w:rsidRDefault="00AF1EB7"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m</w:t>
            </w:r>
            <w:r w:rsidR="005F0283" w:rsidRPr="00F13722">
              <w:rPr>
                <w:rFonts w:ascii="Arial" w:hAnsi="Arial" w:cs="Arial"/>
                <w:sz w:val="16"/>
                <w:szCs w:val="16"/>
              </w:rPr>
              <w:t>anagement</w:t>
            </w:r>
          </w:p>
          <w:p w14:paraId="7EF5E7C6" w14:textId="3ED577D7" w:rsidR="00D52E65" w:rsidRPr="00F13722" w:rsidRDefault="00F36C74"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990" w:type="dxa"/>
            <w:vAlign w:val="bottom"/>
          </w:tcPr>
          <w:p w14:paraId="7DAF3FD2" w14:textId="346C5F2F" w:rsidR="005F0283"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 xml:space="preserve">Digital </w:t>
            </w:r>
            <w:r w:rsidR="00CE2081" w:rsidRPr="00F13722">
              <w:rPr>
                <w:rFonts w:ascii="Arial" w:hAnsi="Arial" w:cs="Arial"/>
                <w:sz w:val="16"/>
                <w:szCs w:val="16"/>
              </w:rPr>
              <w:t xml:space="preserve">            </w:t>
            </w:r>
            <w:r w:rsidRPr="00F13722">
              <w:rPr>
                <w:rFonts w:ascii="Arial" w:hAnsi="Arial" w:cs="Arial"/>
                <w:sz w:val="16"/>
                <w:szCs w:val="16"/>
              </w:rPr>
              <w:t>asset</w:t>
            </w:r>
            <w:r w:rsidR="001F1399" w:rsidRPr="00F13722">
              <w:rPr>
                <w:rFonts w:ascii="Arial" w:hAnsi="Arial" w:cs="Arial"/>
                <w:sz w:val="16"/>
                <w:szCs w:val="16"/>
              </w:rPr>
              <w:t>s</w:t>
            </w:r>
          </w:p>
          <w:p w14:paraId="4E9DCF0E" w14:textId="518DD1A7" w:rsidR="00D52E65" w:rsidRPr="00F13722" w:rsidRDefault="005F0283"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w:t>
            </w:r>
          </w:p>
        </w:tc>
        <w:tc>
          <w:tcPr>
            <w:tcW w:w="1170" w:type="dxa"/>
            <w:vAlign w:val="bottom"/>
          </w:tcPr>
          <w:p w14:paraId="0F687F66" w14:textId="77777777" w:rsidR="002B4BE5" w:rsidRPr="00F13722" w:rsidRDefault="002B4BE5"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w:t>
            </w:r>
          </w:p>
          <w:p w14:paraId="36EC14BE" w14:textId="77777777" w:rsidR="002B4BE5" w:rsidRPr="00F13722" w:rsidRDefault="002B4BE5"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management</w:t>
            </w:r>
          </w:p>
          <w:p w14:paraId="6219AC22" w14:textId="0E239794" w:rsidR="00D52E65" w:rsidRPr="00F13722" w:rsidRDefault="002B4BE5"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 xml:space="preserve">business </w:t>
            </w:r>
          </w:p>
        </w:tc>
        <w:tc>
          <w:tcPr>
            <w:tcW w:w="1080" w:type="dxa"/>
            <w:vAlign w:val="bottom"/>
          </w:tcPr>
          <w:p w14:paraId="30FA4DAE" w14:textId="77777777" w:rsidR="002B4BE5" w:rsidRPr="00F13722" w:rsidRDefault="002B4BE5"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Investment</w:t>
            </w:r>
          </w:p>
          <w:p w14:paraId="0D82DA11" w14:textId="77777777" w:rsidR="002B4BE5" w:rsidRPr="00F13722" w:rsidRDefault="002B4BE5"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and other</w:t>
            </w:r>
          </w:p>
          <w:p w14:paraId="6DD0841C" w14:textId="6FF46716" w:rsidR="00D52E65" w:rsidRPr="00F13722" w:rsidRDefault="002B4BE5" w:rsidP="00D05558">
            <w:pPr>
              <w:pBdr>
                <w:bottom w:val="single" w:sz="4" w:space="1" w:color="auto"/>
              </w:pBdr>
              <w:spacing w:line="340" w:lineRule="exact"/>
              <w:ind w:left="86" w:right="136" w:firstLine="4"/>
              <w:jc w:val="center"/>
              <w:rPr>
                <w:rFonts w:ascii="Arial" w:hAnsi="Arial" w:cs="Arial"/>
                <w:sz w:val="16"/>
                <w:szCs w:val="16"/>
                <w:cs/>
              </w:rPr>
            </w:pPr>
            <w:r w:rsidRPr="00F13722">
              <w:rPr>
                <w:rFonts w:ascii="Arial" w:hAnsi="Arial" w:cs="Arial"/>
                <w:sz w:val="16"/>
                <w:szCs w:val="16"/>
              </w:rPr>
              <w:t>businesses</w:t>
            </w:r>
          </w:p>
        </w:tc>
        <w:tc>
          <w:tcPr>
            <w:tcW w:w="1080" w:type="dxa"/>
            <w:vAlign w:val="bottom"/>
          </w:tcPr>
          <w:p w14:paraId="0859BA8D" w14:textId="77777777" w:rsidR="005F0283"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Unallocated</w:t>
            </w:r>
          </w:p>
          <w:p w14:paraId="221D77A1" w14:textId="4310162C" w:rsidR="00D52E65"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assets</w:t>
            </w:r>
          </w:p>
        </w:tc>
        <w:tc>
          <w:tcPr>
            <w:tcW w:w="1170" w:type="dxa"/>
            <w:vAlign w:val="bottom"/>
          </w:tcPr>
          <w:p w14:paraId="6B59B03A" w14:textId="77777777" w:rsidR="005F0283"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Consolidated</w:t>
            </w:r>
          </w:p>
          <w:p w14:paraId="6ACA84B9" w14:textId="3733BA16" w:rsidR="005F0283" w:rsidRPr="00F13722" w:rsidRDefault="00E24F72"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f</w:t>
            </w:r>
            <w:r w:rsidR="005F0283" w:rsidRPr="00F13722">
              <w:rPr>
                <w:rFonts w:ascii="Arial" w:hAnsi="Arial" w:cs="Arial"/>
                <w:sz w:val="16"/>
                <w:szCs w:val="16"/>
              </w:rPr>
              <w:t>inancial</w:t>
            </w:r>
          </w:p>
          <w:p w14:paraId="44C1CA4B" w14:textId="0E5798CE" w:rsidR="00D52E65" w:rsidRPr="00F13722" w:rsidRDefault="005F0283" w:rsidP="00D05558">
            <w:pPr>
              <w:pBdr>
                <w:bottom w:val="single" w:sz="4" w:space="1" w:color="auto"/>
              </w:pBdr>
              <w:spacing w:line="340" w:lineRule="exact"/>
              <w:ind w:left="86" w:right="136" w:firstLine="4"/>
              <w:jc w:val="center"/>
              <w:rPr>
                <w:rFonts w:ascii="Arial" w:hAnsi="Arial" w:cs="Arial"/>
                <w:sz w:val="16"/>
                <w:szCs w:val="16"/>
              </w:rPr>
            </w:pPr>
            <w:r w:rsidRPr="00F13722">
              <w:rPr>
                <w:rFonts w:ascii="Arial" w:hAnsi="Arial" w:cs="Arial"/>
                <w:sz w:val="16"/>
                <w:szCs w:val="16"/>
              </w:rPr>
              <w:t>statement</w:t>
            </w:r>
            <w:r w:rsidR="00F36C74" w:rsidRPr="00F13722">
              <w:rPr>
                <w:rFonts w:ascii="Arial" w:hAnsi="Arial" w:cs="Arial"/>
                <w:sz w:val="16"/>
                <w:szCs w:val="16"/>
              </w:rPr>
              <w:t>s</w:t>
            </w:r>
          </w:p>
        </w:tc>
      </w:tr>
      <w:tr w:rsidR="003335C1" w:rsidRPr="00F13722" w14:paraId="5F988878" w14:textId="77777777" w:rsidTr="002C6EC4">
        <w:trPr>
          <w:cantSplit/>
          <w:trHeight w:val="63"/>
        </w:trPr>
        <w:tc>
          <w:tcPr>
            <w:tcW w:w="2440" w:type="dxa"/>
            <w:vAlign w:val="bottom"/>
          </w:tcPr>
          <w:p w14:paraId="4D52B255" w14:textId="7D9C6B81" w:rsidR="00D52E65" w:rsidRPr="00F13722" w:rsidRDefault="00F36C74" w:rsidP="00D05558">
            <w:pPr>
              <w:tabs>
                <w:tab w:val="left" w:pos="900"/>
              </w:tabs>
              <w:spacing w:line="340" w:lineRule="exact"/>
              <w:ind w:right="-108"/>
              <w:rPr>
                <w:rFonts w:ascii="Arial" w:hAnsi="Arial" w:cs="Arial"/>
                <w:b/>
                <w:bCs/>
                <w:sz w:val="16"/>
                <w:szCs w:val="16"/>
                <w:cs/>
              </w:rPr>
            </w:pPr>
            <w:r w:rsidRPr="00F13722">
              <w:rPr>
                <w:rFonts w:ascii="Arial" w:hAnsi="Arial" w:cs="Arial"/>
                <w:b/>
                <w:bCs/>
                <w:sz w:val="16"/>
                <w:szCs w:val="16"/>
              </w:rPr>
              <w:t>Segment assets</w:t>
            </w:r>
          </w:p>
        </w:tc>
        <w:tc>
          <w:tcPr>
            <w:tcW w:w="1047" w:type="dxa"/>
            <w:vAlign w:val="bottom"/>
          </w:tcPr>
          <w:p w14:paraId="789045CF" w14:textId="77777777" w:rsidR="00D52E65" w:rsidRPr="00F13722" w:rsidRDefault="00D52E65" w:rsidP="00D05558">
            <w:pPr>
              <w:spacing w:line="340" w:lineRule="exact"/>
              <w:ind w:right="-18"/>
              <w:jc w:val="center"/>
              <w:rPr>
                <w:rFonts w:ascii="Arial" w:hAnsi="Arial" w:cs="Arial"/>
                <w:b/>
                <w:bCs/>
                <w:sz w:val="16"/>
                <w:szCs w:val="16"/>
              </w:rPr>
            </w:pPr>
          </w:p>
        </w:tc>
        <w:tc>
          <w:tcPr>
            <w:tcW w:w="1193" w:type="dxa"/>
            <w:vAlign w:val="bottom"/>
          </w:tcPr>
          <w:p w14:paraId="2ADB560F" w14:textId="77777777" w:rsidR="00D52E65" w:rsidRPr="00F13722" w:rsidRDefault="00D52E65" w:rsidP="00D05558">
            <w:pPr>
              <w:spacing w:line="340" w:lineRule="exact"/>
              <w:ind w:right="-18"/>
              <w:rPr>
                <w:rFonts w:ascii="Arial" w:hAnsi="Arial" w:cs="Arial"/>
                <w:b/>
                <w:bCs/>
                <w:sz w:val="16"/>
                <w:szCs w:val="16"/>
              </w:rPr>
            </w:pPr>
          </w:p>
        </w:tc>
        <w:tc>
          <w:tcPr>
            <w:tcW w:w="990" w:type="dxa"/>
          </w:tcPr>
          <w:p w14:paraId="0D71D372" w14:textId="77777777" w:rsidR="00D52E65" w:rsidRPr="00F13722" w:rsidRDefault="00D52E65" w:rsidP="00D05558">
            <w:pPr>
              <w:spacing w:line="340" w:lineRule="exact"/>
              <w:ind w:left="-166" w:right="-81"/>
              <w:jc w:val="center"/>
              <w:rPr>
                <w:rFonts w:ascii="Arial" w:hAnsi="Arial" w:cs="Arial"/>
                <w:b/>
                <w:bCs/>
                <w:sz w:val="16"/>
                <w:szCs w:val="16"/>
                <w:cs/>
              </w:rPr>
            </w:pPr>
          </w:p>
        </w:tc>
        <w:tc>
          <w:tcPr>
            <w:tcW w:w="1170" w:type="dxa"/>
            <w:vAlign w:val="bottom"/>
          </w:tcPr>
          <w:p w14:paraId="6A6935CA" w14:textId="30F7CA29" w:rsidR="00D52E65" w:rsidRPr="00F13722" w:rsidRDefault="00D52E65" w:rsidP="00D05558">
            <w:pPr>
              <w:spacing w:line="340" w:lineRule="exact"/>
              <w:ind w:left="-166" w:right="-81"/>
              <w:jc w:val="center"/>
              <w:rPr>
                <w:rFonts w:ascii="Arial" w:hAnsi="Arial" w:cs="Arial"/>
                <w:b/>
                <w:bCs/>
                <w:sz w:val="16"/>
                <w:szCs w:val="16"/>
                <w:cs/>
              </w:rPr>
            </w:pPr>
          </w:p>
        </w:tc>
        <w:tc>
          <w:tcPr>
            <w:tcW w:w="1080" w:type="dxa"/>
            <w:vAlign w:val="bottom"/>
          </w:tcPr>
          <w:p w14:paraId="24DB9375" w14:textId="77777777" w:rsidR="00D52E65" w:rsidRPr="00F13722" w:rsidRDefault="00D52E65" w:rsidP="00D05558">
            <w:pPr>
              <w:spacing w:line="340" w:lineRule="exact"/>
              <w:ind w:right="-18"/>
              <w:jc w:val="center"/>
              <w:rPr>
                <w:rFonts w:ascii="Arial" w:hAnsi="Arial" w:cs="Arial"/>
                <w:b/>
                <w:bCs/>
                <w:sz w:val="16"/>
                <w:szCs w:val="16"/>
              </w:rPr>
            </w:pPr>
          </w:p>
        </w:tc>
        <w:tc>
          <w:tcPr>
            <w:tcW w:w="1080" w:type="dxa"/>
            <w:vAlign w:val="bottom"/>
          </w:tcPr>
          <w:p w14:paraId="2E2D42B5" w14:textId="77777777" w:rsidR="00D52E65" w:rsidRPr="00F13722" w:rsidRDefault="00D52E65" w:rsidP="00D05558">
            <w:pPr>
              <w:spacing w:line="340" w:lineRule="exact"/>
              <w:ind w:right="-18"/>
              <w:jc w:val="center"/>
              <w:rPr>
                <w:rFonts w:ascii="Arial" w:hAnsi="Arial" w:cs="Arial"/>
                <w:b/>
                <w:bCs/>
                <w:sz w:val="16"/>
                <w:szCs w:val="16"/>
              </w:rPr>
            </w:pPr>
          </w:p>
        </w:tc>
        <w:tc>
          <w:tcPr>
            <w:tcW w:w="1170" w:type="dxa"/>
            <w:vAlign w:val="bottom"/>
          </w:tcPr>
          <w:p w14:paraId="4CD9EE51" w14:textId="77777777" w:rsidR="00D52E65" w:rsidRPr="00F13722" w:rsidRDefault="00D52E65" w:rsidP="00D05558">
            <w:pPr>
              <w:spacing w:line="340" w:lineRule="exact"/>
              <w:ind w:right="-18"/>
              <w:jc w:val="center"/>
              <w:rPr>
                <w:rFonts w:ascii="Arial" w:hAnsi="Arial" w:cs="Arial"/>
                <w:b/>
                <w:bCs/>
                <w:sz w:val="16"/>
                <w:szCs w:val="16"/>
              </w:rPr>
            </w:pPr>
          </w:p>
        </w:tc>
      </w:tr>
      <w:tr w:rsidR="00FF27CF" w:rsidRPr="00F13722" w14:paraId="77C6B02E" w14:textId="77777777" w:rsidTr="003564AE">
        <w:trPr>
          <w:cantSplit/>
          <w:trHeight w:val="63"/>
        </w:trPr>
        <w:tc>
          <w:tcPr>
            <w:tcW w:w="2440" w:type="dxa"/>
            <w:vAlign w:val="bottom"/>
          </w:tcPr>
          <w:p w14:paraId="79B844C6" w14:textId="1B2B463B" w:rsidR="00FF27CF" w:rsidRPr="00F13722" w:rsidRDefault="00FF27CF" w:rsidP="00FF27CF">
            <w:pPr>
              <w:spacing w:line="340" w:lineRule="exact"/>
              <w:ind w:left="155" w:right="-108"/>
              <w:rPr>
                <w:rFonts w:ascii="Arial" w:hAnsi="Arial" w:cs="Arial"/>
                <w:sz w:val="16"/>
                <w:szCs w:val="16"/>
              </w:rPr>
            </w:pPr>
            <w:r w:rsidRPr="00F13722">
              <w:rPr>
                <w:rFonts w:ascii="Arial" w:hAnsi="Arial" w:cs="Arial"/>
                <w:sz w:val="16"/>
                <w:szCs w:val="16"/>
              </w:rPr>
              <w:t xml:space="preserve">As </w:t>
            </w:r>
            <w:proofErr w:type="gramStart"/>
            <w:r w:rsidRPr="00F13722">
              <w:rPr>
                <w:rFonts w:ascii="Arial" w:hAnsi="Arial" w:cs="Arial"/>
                <w:sz w:val="16"/>
                <w:szCs w:val="16"/>
              </w:rPr>
              <w:t>at</w:t>
            </w:r>
            <w:proofErr w:type="gramEnd"/>
            <w:r w:rsidRPr="00F13722">
              <w:rPr>
                <w:rFonts w:ascii="Arial" w:hAnsi="Arial" w:cs="Arial"/>
                <w:sz w:val="16"/>
                <w:szCs w:val="16"/>
              </w:rPr>
              <w:t xml:space="preserve"> 30 September 2023</w:t>
            </w:r>
          </w:p>
        </w:tc>
        <w:tc>
          <w:tcPr>
            <w:tcW w:w="1047" w:type="dxa"/>
          </w:tcPr>
          <w:p w14:paraId="2D335053" w14:textId="45AB9052" w:rsidR="00FF27CF" w:rsidRPr="00F13722" w:rsidRDefault="00FF27CF" w:rsidP="00FF27CF">
            <w:pPr>
              <w:tabs>
                <w:tab w:val="decimal" w:pos="888"/>
              </w:tabs>
              <w:spacing w:line="340" w:lineRule="exact"/>
              <w:ind w:left="86" w:right="130"/>
              <w:jc w:val="both"/>
              <w:rPr>
                <w:rFonts w:ascii="Arial" w:hAnsi="Arial" w:cs="Arial"/>
                <w:sz w:val="16"/>
                <w:szCs w:val="16"/>
              </w:rPr>
            </w:pPr>
            <w:r w:rsidRPr="00F13722">
              <w:rPr>
                <w:rFonts w:ascii="Arial" w:hAnsi="Arial" w:cs="Arial"/>
                <w:sz w:val="16"/>
                <w:szCs w:val="16"/>
              </w:rPr>
              <w:t xml:space="preserve"> 1,453,037 </w:t>
            </w:r>
          </w:p>
        </w:tc>
        <w:tc>
          <w:tcPr>
            <w:tcW w:w="1193" w:type="dxa"/>
          </w:tcPr>
          <w:p w14:paraId="4078DAA4" w14:textId="61CC7D5E" w:rsidR="00FF27CF" w:rsidRPr="00F13722" w:rsidRDefault="00FF27CF" w:rsidP="00FF27CF">
            <w:pPr>
              <w:tabs>
                <w:tab w:val="decimal" w:pos="1010"/>
              </w:tabs>
              <w:spacing w:line="340" w:lineRule="exact"/>
              <w:ind w:left="86" w:right="130"/>
              <w:jc w:val="both"/>
              <w:rPr>
                <w:rFonts w:ascii="Arial" w:hAnsi="Arial" w:cs="Arial"/>
                <w:sz w:val="16"/>
                <w:szCs w:val="16"/>
              </w:rPr>
            </w:pPr>
            <w:r w:rsidRPr="00F13722">
              <w:rPr>
                <w:rFonts w:ascii="Arial" w:hAnsi="Arial" w:cs="Arial"/>
                <w:sz w:val="16"/>
                <w:szCs w:val="16"/>
              </w:rPr>
              <w:t xml:space="preserve"> 167,843</w:t>
            </w:r>
          </w:p>
        </w:tc>
        <w:tc>
          <w:tcPr>
            <w:tcW w:w="990" w:type="dxa"/>
          </w:tcPr>
          <w:p w14:paraId="641E57C6" w14:textId="7CF26858" w:rsidR="00FF27CF" w:rsidRPr="00F13722" w:rsidRDefault="00FF27CF" w:rsidP="00FF27CF">
            <w:pPr>
              <w:tabs>
                <w:tab w:val="decimal" w:pos="888"/>
              </w:tabs>
              <w:spacing w:line="340" w:lineRule="exact"/>
              <w:ind w:left="86" w:right="130"/>
              <w:jc w:val="both"/>
              <w:rPr>
                <w:rFonts w:ascii="Arial" w:hAnsi="Arial" w:cs="Arial"/>
                <w:sz w:val="16"/>
                <w:szCs w:val="16"/>
              </w:rPr>
            </w:pPr>
            <w:r w:rsidRPr="00F13722">
              <w:rPr>
                <w:rFonts w:ascii="Arial" w:hAnsi="Arial" w:cs="Arial"/>
                <w:sz w:val="16"/>
                <w:szCs w:val="16"/>
              </w:rPr>
              <w:t>276,676</w:t>
            </w:r>
          </w:p>
        </w:tc>
        <w:tc>
          <w:tcPr>
            <w:tcW w:w="1170" w:type="dxa"/>
          </w:tcPr>
          <w:p w14:paraId="01A1F59A" w14:textId="7A99F911" w:rsidR="00FF27CF" w:rsidRPr="00F13722" w:rsidRDefault="00FF27CF" w:rsidP="00FF27CF">
            <w:pPr>
              <w:tabs>
                <w:tab w:val="decimal" w:pos="1010"/>
              </w:tabs>
              <w:spacing w:line="340" w:lineRule="exact"/>
              <w:ind w:left="86" w:right="130"/>
              <w:jc w:val="both"/>
              <w:rPr>
                <w:rFonts w:ascii="Arial" w:hAnsi="Arial" w:cs="Arial"/>
                <w:sz w:val="16"/>
                <w:szCs w:val="16"/>
              </w:rPr>
            </w:pPr>
            <w:r w:rsidRPr="00F13722">
              <w:rPr>
                <w:rFonts w:ascii="Arial" w:hAnsi="Arial" w:cs="Arial"/>
                <w:sz w:val="16"/>
                <w:szCs w:val="16"/>
              </w:rPr>
              <w:t xml:space="preserve">  1,199,261</w:t>
            </w:r>
          </w:p>
        </w:tc>
        <w:tc>
          <w:tcPr>
            <w:tcW w:w="1080" w:type="dxa"/>
          </w:tcPr>
          <w:p w14:paraId="6B82AAF9" w14:textId="7FF5002D" w:rsidR="00FF27CF" w:rsidRPr="00F13722" w:rsidRDefault="00FF27CF" w:rsidP="00FF27CF">
            <w:pPr>
              <w:tabs>
                <w:tab w:val="decimal" w:pos="888"/>
              </w:tabs>
              <w:spacing w:line="340" w:lineRule="exact"/>
              <w:ind w:left="86" w:right="130"/>
              <w:jc w:val="both"/>
              <w:rPr>
                <w:rFonts w:ascii="Arial" w:hAnsi="Arial" w:cs="Arial"/>
                <w:sz w:val="16"/>
                <w:szCs w:val="16"/>
              </w:rPr>
            </w:pPr>
            <w:r w:rsidRPr="00F13722">
              <w:rPr>
                <w:rFonts w:ascii="Arial" w:hAnsi="Arial" w:cs="Arial"/>
                <w:sz w:val="16"/>
                <w:szCs w:val="16"/>
              </w:rPr>
              <w:t>7,317,887</w:t>
            </w:r>
          </w:p>
        </w:tc>
        <w:tc>
          <w:tcPr>
            <w:tcW w:w="1080" w:type="dxa"/>
          </w:tcPr>
          <w:p w14:paraId="2B6F4ED4" w14:textId="7514BA0D" w:rsidR="00FF27CF" w:rsidRPr="00F13722" w:rsidRDefault="00FF27CF" w:rsidP="00FF27CF">
            <w:pPr>
              <w:tabs>
                <w:tab w:val="decimal" w:pos="888"/>
              </w:tabs>
              <w:spacing w:line="340" w:lineRule="exact"/>
              <w:ind w:left="86" w:right="130"/>
              <w:jc w:val="both"/>
              <w:rPr>
                <w:rFonts w:ascii="Arial" w:hAnsi="Arial" w:cs="Arial"/>
                <w:sz w:val="16"/>
                <w:szCs w:val="16"/>
              </w:rPr>
            </w:pPr>
            <w:r w:rsidRPr="00F13722">
              <w:rPr>
                <w:rFonts w:ascii="Arial" w:hAnsi="Arial" w:cs="Arial"/>
                <w:sz w:val="16"/>
                <w:szCs w:val="16"/>
              </w:rPr>
              <w:t>1,121,101</w:t>
            </w:r>
          </w:p>
        </w:tc>
        <w:tc>
          <w:tcPr>
            <w:tcW w:w="1170" w:type="dxa"/>
          </w:tcPr>
          <w:p w14:paraId="12FC654B" w14:textId="373280BB" w:rsidR="00FF27CF" w:rsidRPr="00F13722" w:rsidRDefault="00FF27CF" w:rsidP="00FF27CF">
            <w:pPr>
              <w:tabs>
                <w:tab w:val="decimal" w:pos="1010"/>
              </w:tabs>
              <w:spacing w:line="340" w:lineRule="exact"/>
              <w:ind w:left="86" w:right="130"/>
              <w:jc w:val="both"/>
              <w:rPr>
                <w:rFonts w:ascii="Arial" w:hAnsi="Arial" w:cs="Arial"/>
                <w:sz w:val="16"/>
                <w:szCs w:val="16"/>
              </w:rPr>
            </w:pPr>
            <w:r w:rsidRPr="00F13722">
              <w:rPr>
                <w:rFonts w:ascii="Arial" w:hAnsi="Arial" w:cs="Arial"/>
                <w:sz w:val="16"/>
                <w:szCs w:val="16"/>
              </w:rPr>
              <w:t>11,535,805</w:t>
            </w:r>
          </w:p>
        </w:tc>
      </w:tr>
      <w:tr w:rsidR="003335C1" w:rsidRPr="00F13722" w14:paraId="58F1D0E0" w14:textId="77777777" w:rsidTr="002C6EC4">
        <w:trPr>
          <w:cantSplit/>
          <w:trHeight w:val="63"/>
        </w:trPr>
        <w:tc>
          <w:tcPr>
            <w:tcW w:w="2440" w:type="dxa"/>
            <w:vAlign w:val="bottom"/>
          </w:tcPr>
          <w:p w14:paraId="1C61CEEC" w14:textId="12E42BBD" w:rsidR="00AE6501" w:rsidRPr="00F13722" w:rsidRDefault="00AE6501" w:rsidP="00D05558">
            <w:pPr>
              <w:spacing w:line="340" w:lineRule="exact"/>
              <w:ind w:left="155" w:right="-108"/>
              <w:rPr>
                <w:rFonts w:ascii="Arial" w:hAnsi="Arial" w:cs="Arial"/>
                <w:sz w:val="16"/>
                <w:szCs w:val="16"/>
              </w:rPr>
            </w:pPr>
            <w:r w:rsidRPr="00F13722">
              <w:rPr>
                <w:rFonts w:ascii="Arial" w:hAnsi="Arial" w:cs="Arial"/>
                <w:sz w:val="16"/>
                <w:szCs w:val="16"/>
              </w:rPr>
              <w:t xml:space="preserve">As </w:t>
            </w:r>
            <w:proofErr w:type="gramStart"/>
            <w:r w:rsidRPr="00F13722">
              <w:rPr>
                <w:rFonts w:ascii="Arial" w:hAnsi="Arial" w:cs="Arial"/>
                <w:sz w:val="16"/>
                <w:szCs w:val="16"/>
              </w:rPr>
              <w:t>at</w:t>
            </w:r>
            <w:proofErr w:type="gramEnd"/>
            <w:r w:rsidRPr="00F13722">
              <w:rPr>
                <w:rFonts w:ascii="Arial" w:hAnsi="Arial" w:cs="Arial"/>
                <w:sz w:val="16"/>
                <w:szCs w:val="16"/>
              </w:rPr>
              <w:t xml:space="preserve"> 31 December 2022</w:t>
            </w:r>
          </w:p>
        </w:tc>
        <w:tc>
          <w:tcPr>
            <w:tcW w:w="1047" w:type="dxa"/>
          </w:tcPr>
          <w:p w14:paraId="6F4BF119" w14:textId="54B5BDFB" w:rsidR="00AE6501" w:rsidRPr="00F13722"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F13722">
              <w:rPr>
                <w:rFonts w:ascii="Arial" w:hAnsi="Arial" w:cs="Arial"/>
                <w:sz w:val="16"/>
                <w:szCs w:val="16"/>
                <w:cs/>
              </w:rPr>
              <w:t>1</w:t>
            </w:r>
            <w:r w:rsidRPr="00F13722">
              <w:rPr>
                <w:rFonts w:ascii="Arial" w:hAnsi="Arial" w:cs="Arial"/>
                <w:sz w:val="16"/>
                <w:szCs w:val="16"/>
              </w:rPr>
              <w:t>,</w:t>
            </w:r>
            <w:r w:rsidRPr="00F13722">
              <w:rPr>
                <w:rFonts w:ascii="Arial" w:hAnsi="Arial" w:cs="Arial"/>
                <w:sz w:val="16"/>
                <w:szCs w:val="16"/>
                <w:cs/>
              </w:rPr>
              <w:t>399</w:t>
            </w:r>
            <w:r w:rsidRPr="00F13722">
              <w:rPr>
                <w:rFonts w:ascii="Arial" w:hAnsi="Arial" w:cs="Arial"/>
                <w:sz w:val="16"/>
                <w:szCs w:val="16"/>
              </w:rPr>
              <w:t>,</w:t>
            </w:r>
            <w:r w:rsidRPr="00F13722">
              <w:rPr>
                <w:rFonts w:ascii="Arial" w:hAnsi="Arial" w:cs="Arial"/>
                <w:sz w:val="16"/>
                <w:szCs w:val="16"/>
                <w:cs/>
              </w:rPr>
              <w:t>174</w:t>
            </w:r>
          </w:p>
        </w:tc>
        <w:tc>
          <w:tcPr>
            <w:tcW w:w="1193" w:type="dxa"/>
          </w:tcPr>
          <w:p w14:paraId="2DB88DFE" w14:textId="5B4616CE" w:rsidR="00AE6501" w:rsidRPr="00F13722"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rPr>
            </w:pPr>
            <w:r w:rsidRPr="00F13722">
              <w:rPr>
                <w:rFonts w:ascii="Arial" w:hAnsi="Arial" w:cs="Arial"/>
                <w:sz w:val="16"/>
                <w:szCs w:val="16"/>
                <w:cs/>
              </w:rPr>
              <w:t>185</w:t>
            </w:r>
            <w:r w:rsidRPr="00F13722">
              <w:rPr>
                <w:rFonts w:ascii="Arial" w:hAnsi="Arial" w:cs="Arial"/>
                <w:sz w:val="16"/>
                <w:szCs w:val="16"/>
              </w:rPr>
              <w:t>,</w:t>
            </w:r>
            <w:r w:rsidRPr="00F13722">
              <w:rPr>
                <w:rFonts w:ascii="Arial" w:hAnsi="Arial" w:cs="Arial"/>
                <w:sz w:val="16"/>
                <w:szCs w:val="16"/>
                <w:cs/>
              </w:rPr>
              <w:t>308</w:t>
            </w:r>
          </w:p>
        </w:tc>
        <w:tc>
          <w:tcPr>
            <w:tcW w:w="990" w:type="dxa"/>
          </w:tcPr>
          <w:p w14:paraId="395E7E14" w14:textId="2AE5C7C3" w:rsidR="00AE6501" w:rsidRPr="00F13722"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F13722">
              <w:rPr>
                <w:rFonts w:ascii="Arial" w:hAnsi="Arial" w:cs="Arial"/>
                <w:sz w:val="16"/>
                <w:szCs w:val="16"/>
                <w:cs/>
              </w:rPr>
              <w:t>492</w:t>
            </w:r>
            <w:r w:rsidRPr="00F13722">
              <w:rPr>
                <w:rFonts w:ascii="Arial" w:hAnsi="Arial" w:cs="Arial"/>
                <w:sz w:val="16"/>
                <w:szCs w:val="16"/>
              </w:rPr>
              <w:t>,</w:t>
            </w:r>
            <w:r w:rsidRPr="00F13722">
              <w:rPr>
                <w:rFonts w:ascii="Arial" w:hAnsi="Arial" w:cs="Arial"/>
                <w:sz w:val="16"/>
                <w:szCs w:val="16"/>
                <w:cs/>
              </w:rPr>
              <w:t>578</w:t>
            </w:r>
          </w:p>
        </w:tc>
        <w:tc>
          <w:tcPr>
            <w:tcW w:w="1170" w:type="dxa"/>
          </w:tcPr>
          <w:p w14:paraId="608EAC45" w14:textId="4C2D3F08" w:rsidR="00AE6501" w:rsidRPr="00F13722"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rPr>
            </w:pPr>
            <w:r w:rsidRPr="00F13722">
              <w:rPr>
                <w:rFonts w:ascii="Arial" w:hAnsi="Arial" w:cs="Arial"/>
                <w:sz w:val="16"/>
                <w:szCs w:val="16"/>
                <w:cs/>
              </w:rPr>
              <w:t>329</w:t>
            </w:r>
            <w:r w:rsidRPr="00F13722">
              <w:rPr>
                <w:rFonts w:ascii="Arial" w:hAnsi="Arial" w:cs="Arial"/>
                <w:sz w:val="16"/>
                <w:szCs w:val="16"/>
              </w:rPr>
              <w:t>,</w:t>
            </w:r>
            <w:r w:rsidRPr="00F13722">
              <w:rPr>
                <w:rFonts w:ascii="Arial" w:hAnsi="Arial" w:cs="Arial"/>
                <w:sz w:val="16"/>
                <w:szCs w:val="16"/>
                <w:cs/>
              </w:rPr>
              <w:t>524</w:t>
            </w:r>
          </w:p>
        </w:tc>
        <w:tc>
          <w:tcPr>
            <w:tcW w:w="1080" w:type="dxa"/>
          </w:tcPr>
          <w:p w14:paraId="611B3FA5" w14:textId="7ED802C6" w:rsidR="00AE6501" w:rsidRPr="00F13722"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F13722">
              <w:rPr>
                <w:rFonts w:ascii="Arial" w:hAnsi="Arial" w:cs="Arial"/>
                <w:sz w:val="16"/>
                <w:szCs w:val="16"/>
                <w:cs/>
              </w:rPr>
              <w:t>7</w:t>
            </w:r>
            <w:r w:rsidRPr="00F13722">
              <w:rPr>
                <w:rFonts w:ascii="Arial" w:hAnsi="Arial" w:cs="Arial"/>
                <w:sz w:val="16"/>
                <w:szCs w:val="16"/>
              </w:rPr>
              <w:t>,</w:t>
            </w:r>
            <w:r w:rsidRPr="00F13722">
              <w:rPr>
                <w:rFonts w:ascii="Arial" w:hAnsi="Arial" w:cs="Arial"/>
                <w:sz w:val="16"/>
                <w:szCs w:val="16"/>
                <w:cs/>
              </w:rPr>
              <w:t>806</w:t>
            </w:r>
            <w:r w:rsidRPr="00F13722">
              <w:rPr>
                <w:rFonts w:ascii="Arial" w:hAnsi="Arial" w:cs="Arial"/>
                <w:sz w:val="16"/>
                <w:szCs w:val="16"/>
              </w:rPr>
              <w:t>,</w:t>
            </w:r>
            <w:r w:rsidRPr="00F13722">
              <w:rPr>
                <w:rFonts w:ascii="Arial" w:hAnsi="Arial" w:cs="Arial"/>
                <w:sz w:val="16"/>
                <w:szCs w:val="16"/>
                <w:cs/>
              </w:rPr>
              <w:t>725</w:t>
            </w:r>
          </w:p>
        </w:tc>
        <w:tc>
          <w:tcPr>
            <w:tcW w:w="1080" w:type="dxa"/>
          </w:tcPr>
          <w:p w14:paraId="69B2BB01" w14:textId="3FEF6336" w:rsidR="00AE6501" w:rsidRPr="00F13722"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F13722">
              <w:rPr>
                <w:rFonts w:ascii="Arial" w:hAnsi="Arial" w:cs="Arial"/>
                <w:sz w:val="16"/>
                <w:szCs w:val="16"/>
                <w:cs/>
              </w:rPr>
              <w:t>649</w:t>
            </w:r>
            <w:r w:rsidRPr="00F13722">
              <w:rPr>
                <w:rFonts w:ascii="Arial" w:hAnsi="Arial" w:cs="Arial"/>
                <w:sz w:val="16"/>
                <w:szCs w:val="16"/>
              </w:rPr>
              <w:t>,</w:t>
            </w:r>
            <w:r w:rsidRPr="00F13722">
              <w:rPr>
                <w:rFonts w:ascii="Arial" w:hAnsi="Arial" w:cs="Arial"/>
                <w:sz w:val="16"/>
                <w:szCs w:val="16"/>
                <w:cs/>
              </w:rPr>
              <w:t>74</w:t>
            </w:r>
            <w:r w:rsidRPr="00F13722">
              <w:rPr>
                <w:rFonts w:ascii="Arial" w:hAnsi="Arial" w:cs="Arial"/>
                <w:sz w:val="16"/>
                <w:szCs w:val="16"/>
              </w:rPr>
              <w:t>8</w:t>
            </w:r>
          </w:p>
        </w:tc>
        <w:tc>
          <w:tcPr>
            <w:tcW w:w="1170" w:type="dxa"/>
          </w:tcPr>
          <w:p w14:paraId="5883F243" w14:textId="5DBDDD11" w:rsidR="00AE6501" w:rsidRPr="00F13722"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cs/>
              </w:rPr>
            </w:pPr>
            <w:r w:rsidRPr="00F13722">
              <w:rPr>
                <w:rFonts w:ascii="Arial" w:hAnsi="Arial" w:cs="Arial"/>
                <w:sz w:val="16"/>
                <w:szCs w:val="16"/>
                <w:cs/>
              </w:rPr>
              <w:t>10</w:t>
            </w:r>
            <w:r w:rsidRPr="00F13722">
              <w:rPr>
                <w:rFonts w:ascii="Arial" w:hAnsi="Arial" w:cs="Arial"/>
                <w:sz w:val="16"/>
                <w:szCs w:val="16"/>
              </w:rPr>
              <w:t>,</w:t>
            </w:r>
            <w:r w:rsidRPr="00F13722">
              <w:rPr>
                <w:rFonts w:ascii="Arial" w:hAnsi="Arial" w:cs="Arial"/>
                <w:sz w:val="16"/>
                <w:szCs w:val="16"/>
                <w:cs/>
              </w:rPr>
              <w:t>863</w:t>
            </w:r>
            <w:r w:rsidRPr="00F13722">
              <w:rPr>
                <w:rFonts w:ascii="Arial" w:hAnsi="Arial" w:cs="Arial"/>
                <w:sz w:val="16"/>
                <w:szCs w:val="16"/>
              </w:rPr>
              <w:t>,</w:t>
            </w:r>
            <w:r w:rsidRPr="00F13722">
              <w:rPr>
                <w:rFonts w:ascii="Arial" w:hAnsi="Arial" w:cs="Arial"/>
                <w:sz w:val="16"/>
                <w:szCs w:val="16"/>
                <w:cs/>
              </w:rPr>
              <w:t>057</w:t>
            </w:r>
          </w:p>
        </w:tc>
      </w:tr>
    </w:tbl>
    <w:p w14:paraId="5313502B" w14:textId="77777777" w:rsidR="000E4B6E" w:rsidRPr="00F13722" w:rsidRDefault="000E4B6E">
      <w:pPr>
        <w:rPr>
          <w:rFonts w:ascii="Arial" w:eastAsia="Times New Roman" w:hAnsi="Arial" w:cs="Arial"/>
          <w:b/>
          <w:bCs/>
          <w:sz w:val="22"/>
          <w:szCs w:val="22"/>
        </w:rPr>
      </w:pPr>
      <w:r w:rsidRPr="00F13722">
        <w:rPr>
          <w:rFonts w:ascii="Arial" w:eastAsia="Times New Roman" w:hAnsi="Arial" w:cs="Arial"/>
          <w:b/>
          <w:bCs/>
          <w:sz w:val="22"/>
          <w:szCs w:val="22"/>
        </w:rPr>
        <w:br w:type="page"/>
      </w:r>
    </w:p>
    <w:p w14:paraId="09B01C4E" w14:textId="4251B180" w:rsidR="00E23677" w:rsidRPr="00F13722" w:rsidRDefault="00E23677" w:rsidP="006B63B8">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6" w:name="_Toc149906522"/>
      <w:r w:rsidRPr="00F13722">
        <w:rPr>
          <w:rFonts w:ascii="Arial" w:eastAsia="Times New Roman" w:hAnsi="Arial" w:cs="Arial"/>
          <w:b/>
          <w:bCs/>
          <w:sz w:val="22"/>
          <w:szCs w:val="22"/>
        </w:rPr>
        <w:lastRenderedPageBreak/>
        <w:t>1</w:t>
      </w:r>
      <w:r w:rsidR="00483BAF" w:rsidRPr="00F13722">
        <w:rPr>
          <w:rFonts w:ascii="Arial" w:eastAsia="Times New Roman" w:hAnsi="Arial" w:cs="Arial"/>
          <w:b/>
          <w:bCs/>
          <w:sz w:val="22"/>
          <w:szCs w:val="22"/>
        </w:rPr>
        <w:t>6</w:t>
      </w:r>
      <w:r w:rsidRPr="00F13722">
        <w:rPr>
          <w:rFonts w:ascii="Arial" w:eastAsia="Times New Roman" w:hAnsi="Arial" w:cs="Arial"/>
          <w:b/>
          <w:bCs/>
          <w:sz w:val="22"/>
          <w:szCs w:val="22"/>
        </w:rPr>
        <w:t>.</w:t>
      </w:r>
      <w:r w:rsidRPr="00F13722">
        <w:rPr>
          <w:rFonts w:ascii="Arial" w:eastAsia="Times New Roman" w:hAnsi="Arial" w:cs="Arial"/>
          <w:b/>
          <w:bCs/>
          <w:sz w:val="22"/>
          <w:szCs w:val="22"/>
        </w:rPr>
        <w:tab/>
      </w:r>
      <w:r w:rsidR="00EC29EA" w:rsidRPr="00F13722">
        <w:rPr>
          <w:rFonts w:ascii="Arial" w:eastAsia="Times New Roman" w:hAnsi="Arial" w:cs="Arial"/>
          <w:b/>
          <w:bCs/>
          <w:sz w:val="22"/>
          <w:szCs w:val="22"/>
        </w:rPr>
        <w:t>Financial instruments</w:t>
      </w:r>
      <w:bookmarkEnd w:id="36"/>
      <w:r w:rsidRPr="00F13722">
        <w:rPr>
          <w:rFonts w:ascii="Arial" w:eastAsia="Times New Roman" w:hAnsi="Arial" w:cs="Arial"/>
          <w:b/>
          <w:bCs/>
          <w:sz w:val="22"/>
          <w:szCs w:val="22"/>
        </w:rPr>
        <w:t xml:space="preserve"> </w:t>
      </w:r>
    </w:p>
    <w:p w14:paraId="221F9694" w14:textId="3C69749B" w:rsidR="00EC29EA" w:rsidRPr="00F13722" w:rsidRDefault="00EC29EA" w:rsidP="006B63B8">
      <w:pPr>
        <w:spacing w:before="120" w:after="120" w:line="380" w:lineRule="exact"/>
        <w:ind w:left="540" w:hanging="540"/>
        <w:jc w:val="thaiDistribute"/>
        <w:rPr>
          <w:rFonts w:ascii="Arial" w:eastAsia="Times New Roman" w:hAnsi="Arial" w:cs="Arial"/>
          <w:b/>
          <w:bCs/>
          <w:sz w:val="22"/>
          <w:szCs w:val="22"/>
        </w:rPr>
      </w:pPr>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6</w:t>
      </w:r>
      <w:r w:rsidRPr="00F13722">
        <w:rPr>
          <w:rFonts w:ascii="Arial" w:eastAsia="Times New Roman" w:hAnsi="Arial" w:cs="Arial"/>
          <w:b/>
          <w:bCs/>
          <w:sz w:val="22"/>
          <w:szCs w:val="22"/>
        </w:rPr>
        <w:t>.1</w:t>
      </w:r>
      <w:r w:rsidRPr="00F13722">
        <w:rPr>
          <w:rFonts w:ascii="Arial" w:eastAsia="Times New Roman" w:hAnsi="Arial" w:cs="Arial"/>
          <w:b/>
          <w:bCs/>
          <w:sz w:val="22"/>
          <w:szCs w:val="22"/>
        </w:rPr>
        <w:tab/>
        <w:t xml:space="preserve">Fair value of financial </w:t>
      </w:r>
      <w:r w:rsidR="00F03130" w:rsidRPr="00F13722">
        <w:rPr>
          <w:rFonts w:ascii="Arial" w:eastAsia="Times New Roman" w:hAnsi="Arial" w:cs="Arial"/>
          <w:b/>
          <w:bCs/>
          <w:sz w:val="22"/>
          <w:szCs w:val="22"/>
        </w:rPr>
        <w:t>instruments</w:t>
      </w:r>
    </w:p>
    <w:p w14:paraId="78FEACB0" w14:textId="6C625A56" w:rsidR="00EC29EA" w:rsidRPr="00F13722" w:rsidRDefault="00EC29EA" w:rsidP="006B63B8">
      <w:pPr>
        <w:spacing w:before="120" w:after="120" w:line="380" w:lineRule="exact"/>
        <w:ind w:left="540" w:hanging="540"/>
        <w:jc w:val="thaiDistribute"/>
        <w:rPr>
          <w:rFonts w:ascii="Arial" w:eastAsia="Times New Roman" w:hAnsi="Arial" w:cs="Arial"/>
          <w:sz w:val="22"/>
          <w:szCs w:val="22"/>
        </w:rPr>
      </w:pPr>
      <w:r w:rsidRPr="00F13722">
        <w:rPr>
          <w:rFonts w:ascii="Arial" w:eastAsia="Times New Roman" w:hAnsi="Arial" w:cs="Arial"/>
          <w:sz w:val="22"/>
          <w:szCs w:val="22"/>
        </w:rPr>
        <w:tab/>
        <w:t xml:space="preserve">Major of financial </w:t>
      </w:r>
      <w:r w:rsidR="00F03130" w:rsidRPr="00F13722">
        <w:rPr>
          <w:rFonts w:ascii="Arial" w:eastAsia="Times New Roman" w:hAnsi="Arial" w:cs="Arial"/>
          <w:sz w:val="22"/>
          <w:szCs w:val="22"/>
        </w:rPr>
        <w:t>instruments</w:t>
      </w:r>
      <w:r w:rsidRPr="00F13722">
        <w:rPr>
          <w:rFonts w:ascii="Arial" w:eastAsia="Times New Roman" w:hAnsi="Arial" w:cs="Arial"/>
          <w:sz w:val="22"/>
          <w:szCs w:val="22"/>
        </w:rPr>
        <w:t xml:space="preserve"> of the Group are classified as short term or</w:t>
      </w:r>
      <w:r w:rsidR="00984055" w:rsidRPr="00F13722">
        <w:rPr>
          <w:rFonts w:ascii="Arial" w:eastAsia="Times New Roman" w:hAnsi="Arial" w:cs="Arial"/>
          <w:sz w:val="22"/>
          <w:szCs w:val="22"/>
        </w:rPr>
        <w:t xml:space="preserve"> having</w:t>
      </w:r>
      <w:r w:rsidRPr="00F13722">
        <w:rPr>
          <w:rFonts w:ascii="Arial" w:eastAsia="Times New Roman" w:hAnsi="Arial" w:cs="Arial"/>
          <w:sz w:val="22"/>
          <w:szCs w:val="22"/>
        </w:rPr>
        <w:t xml:space="preserve"> interest rates which are close to the market rate. Therefore, the Group estimated the fair value approximate to their carrying amounts in the statement</w:t>
      </w:r>
      <w:r w:rsidR="00984055" w:rsidRPr="00F13722">
        <w:rPr>
          <w:rFonts w:ascii="Arial" w:eastAsia="Times New Roman" w:hAnsi="Arial" w:cs="Arial"/>
          <w:sz w:val="22"/>
          <w:szCs w:val="22"/>
        </w:rPr>
        <w:t>s</w:t>
      </w:r>
      <w:r w:rsidRPr="00F13722">
        <w:rPr>
          <w:rFonts w:ascii="Arial" w:eastAsia="Times New Roman" w:hAnsi="Arial" w:cs="Arial"/>
          <w:sz w:val="22"/>
          <w:szCs w:val="22"/>
        </w:rPr>
        <w:t xml:space="preserve"> of financial position.</w:t>
      </w:r>
    </w:p>
    <w:p w14:paraId="23EF412E" w14:textId="33247A8B" w:rsidR="00EC29EA" w:rsidRPr="00F13722" w:rsidRDefault="00EC29EA" w:rsidP="006B63B8">
      <w:pPr>
        <w:spacing w:before="120" w:after="120" w:line="380" w:lineRule="exact"/>
        <w:ind w:left="540" w:hanging="540"/>
        <w:rPr>
          <w:rFonts w:ascii="Arial" w:eastAsia="Times New Roman" w:hAnsi="Arial" w:cs="Arial"/>
          <w:b/>
          <w:bCs/>
          <w:sz w:val="22"/>
          <w:szCs w:val="22"/>
        </w:rPr>
      </w:pPr>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6</w:t>
      </w:r>
      <w:r w:rsidRPr="00F13722">
        <w:rPr>
          <w:rFonts w:ascii="Arial" w:eastAsia="Times New Roman" w:hAnsi="Arial" w:cs="Arial"/>
          <w:b/>
          <w:bCs/>
          <w:sz w:val="22"/>
          <w:szCs w:val="22"/>
        </w:rPr>
        <w:t>.2</w:t>
      </w:r>
      <w:r w:rsidR="009B6F23" w:rsidRPr="00F13722">
        <w:rPr>
          <w:rFonts w:ascii="Arial" w:eastAsia="Times New Roman" w:hAnsi="Arial" w:cs="Arial"/>
          <w:b/>
          <w:bCs/>
          <w:sz w:val="22"/>
          <w:szCs w:val="22"/>
        </w:rPr>
        <w:tab/>
      </w:r>
      <w:r w:rsidRPr="00F13722">
        <w:rPr>
          <w:rFonts w:ascii="Arial" w:eastAsia="Times New Roman" w:hAnsi="Arial" w:cs="Arial"/>
          <w:b/>
          <w:bCs/>
          <w:sz w:val="22"/>
          <w:szCs w:val="22"/>
        </w:rPr>
        <w:t>Fair value hierarchy</w:t>
      </w:r>
    </w:p>
    <w:p w14:paraId="443A9D13" w14:textId="287139F0" w:rsidR="00E23677" w:rsidRPr="00F13722" w:rsidRDefault="004E33B1" w:rsidP="006B63B8">
      <w:pPr>
        <w:spacing w:before="120" w:after="120" w:line="380" w:lineRule="exact"/>
        <w:ind w:left="547" w:hanging="547"/>
        <w:jc w:val="thaiDistribute"/>
        <w:rPr>
          <w:rFonts w:ascii="Arial" w:eastAsia="Times New Roman" w:hAnsi="Arial" w:cs="Arial"/>
          <w:sz w:val="18"/>
          <w:szCs w:val="18"/>
        </w:rPr>
      </w:pPr>
      <w:r w:rsidRPr="00F13722">
        <w:rPr>
          <w:rFonts w:ascii="Arial" w:eastAsia="Times New Roman" w:hAnsi="Arial" w:cs="Arial"/>
          <w:sz w:val="22"/>
          <w:szCs w:val="22"/>
        </w:rPr>
        <w:tab/>
      </w:r>
      <w:r w:rsidR="00E23677" w:rsidRPr="00F13722">
        <w:rPr>
          <w:rFonts w:ascii="Arial" w:eastAsia="Times New Roman" w:hAnsi="Arial" w:cs="Arial"/>
          <w:sz w:val="22"/>
          <w:szCs w:val="22"/>
        </w:rPr>
        <w:t xml:space="preserve">As </w:t>
      </w:r>
      <w:proofErr w:type="gramStart"/>
      <w:r w:rsidR="00E23677" w:rsidRPr="00F13722">
        <w:rPr>
          <w:rFonts w:ascii="Arial" w:eastAsia="Times New Roman" w:hAnsi="Arial" w:cs="Arial"/>
          <w:sz w:val="22"/>
          <w:szCs w:val="22"/>
        </w:rPr>
        <w:t>at</w:t>
      </w:r>
      <w:proofErr w:type="gramEnd"/>
      <w:r w:rsidR="00E23677" w:rsidRPr="00F13722">
        <w:rPr>
          <w:rFonts w:ascii="Arial" w:eastAsia="Times New Roman" w:hAnsi="Arial" w:cs="Arial"/>
          <w:sz w:val="22"/>
          <w:szCs w:val="22"/>
        </w:rPr>
        <w:t xml:space="preserve"> </w:t>
      </w:r>
      <w:r w:rsidR="004A7FBC" w:rsidRPr="00F13722">
        <w:rPr>
          <w:rFonts w:ascii="Arial" w:eastAsia="Times New Roman" w:hAnsi="Arial" w:cs="Arial"/>
          <w:sz w:val="22"/>
          <w:szCs w:val="22"/>
        </w:rPr>
        <w:t>30 September 2023</w:t>
      </w:r>
      <w:r w:rsidR="00E23677" w:rsidRPr="00F13722">
        <w:rPr>
          <w:rFonts w:ascii="Arial" w:eastAsia="Times New Roman" w:hAnsi="Arial" w:cs="Arial"/>
          <w:sz w:val="22"/>
          <w:szCs w:val="22"/>
        </w:rPr>
        <w:t>, the Group had the following financial assets and financial liabilities that were measured at fair value using different levels of inputs as follows:</w:t>
      </w:r>
    </w:p>
    <w:tbl>
      <w:tblPr>
        <w:tblW w:w="9288" w:type="dxa"/>
        <w:tblInd w:w="450" w:type="dxa"/>
        <w:tblLayout w:type="fixed"/>
        <w:tblLook w:val="04A0" w:firstRow="1" w:lastRow="0" w:firstColumn="1" w:lastColumn="0" w:noHBand="0" w:noVBand="1"/>
      </w:tblPr>
      <w:tblGrid>
        <w:gridCol w:w="4319"/>
        <w:gridCol w:w="993"/>
        <w:gridCol w:w="994"/>
        <w:gridCol w:w="994"/>
        <w:gridCol w:w="994"/>
        <w:gridCol w:w="994"/>
      </w:tblGrid>
      <w:tr w:rsidR="003335C1" w:rsidRPr="00F13722" w14:paraId="48AEFB8B" w14:textId="77777777" w:rsidTr="00880EBD">
        <w:trPr>
          <w:tblHeader/>
        </w:trPr>
        <w:tc>
          <w:tcPr>
            <w:tcW w:w="9288" w:type="dxa"/>
            <w:gridSpan w:val="6"/>
            <w:vAlign w:val="bottom"/>
            <w:hideMark/>
          </w:tcPr>
          <w:p w14:paraId="49C293DA" w14:textId="77777777" w:rsidR="00880EBD" w:rsidRPr="00F13722" w:rsidRDefault="00880EBD" w:rsidP="00D05558">
            <w:pPr>
              <w:tabs>
                <w:tab w:val="left" w:pos="900"/>
              </w:tabs>
              <w:spacing w:line="360" w:lineRule="exact"/>
              <w:ind w:firstLine="490"/>
              <w:contextualSpacing/>
              <w:jc w:val="right"/>
              <w:rPr>
                <w:rFonts w:ascii="Arial" w:hAnsi="Arial" w:cs="Arial"/>
                <w:sz w:val="18"/>
                <w:szCs w:val="18"/>
                <w:cs/>
              </w:rPr>
            </w:pPr>
            <w:r w:rsidRPr="00F13722">
              <w:rPr>
                <w:rFonts w:ascii="Arial" w:hAnsi="Arial" w:cs="Arial"/>
                <w:sz w:val="18"/>
                <w:szCs w:val="18"/>
                <w:cs/>
              </w:rPr>
              <w:t>(</w:t>
            </w:r>
            <w:proofErr w:type="spellStart"/>
            <w:r w:rsidRPr="00F13722">
              <w:rPr>
                <w:rFonts w:ascii="Arial" w:hAnsi="Arial" w:cs="Arial"/>
                <w:sz w:val="18"/>
                <w:szCs w:val="18"/>
                <w:cs/>
              </w:rPr>
              <w:t>Unit</w:t>
            </w:r>
            <w:proofErr w:type="spellEnd"/>
            <w:r w:rsidRPr="00F13722">
              <w:rPr>
                <w:rFonts w:ascii="Arial" w:hAnsi="Arial" w:cs="Arial"/>
                <w:sz w:val="18"/>
                <w:szCs w:val="18"/>
                <w:cs/>
              </w:rPr>
              <w:t xml:space="preserve">: </w:t>
            </w:r>
            <w:r w:rsidRPr="00F13722">
              <w:rPr>
                <w:rFonts w:ascii="Arial" w:hAnsi="Arial" w:cs="Arial"/>
                <w:sz w:val="18"/>
                <w:szCs w:val="18"/>
              </w:rPr>
              <w:t>Million Baht</w:t>
            </w:r>
            <w:r w:rsidRPr="00F13722">
              <w:rPr>
                <w:rFonts w:ascii="Arial" w:hAnsi="Arial" w:cs="Arial"/>
                <w:sz w:val="18"/>
                <w:szCs w:val="18"/>
                <w:cs/>
              </w:rPr>
              <w:t>)</w:t>
            </w:r>
          </w:p>
        </w:tc>
      </w:tr>
      <w:tr w:rsidR="003335C1" w:rsidRPr="00F13722" w14:paraId="0C1EB9C1" w14:textId="77777777" w:rsidTr="00880EBD">
        <w:trPr>
          <w:tblHeader/>
        </w:trPr>
        <w:tc>
          <w:tcPr>
            <w:tcW w:w="4319" w:type="dxa"/>
            <w:vAlign w:val="bottom"/>
          </w:tcPr>
          <w:p w14:paraId="7BF4EC2B" w14:textId="77777777" w:rsidR="00880EBD" w:rsidRPr="00F13722" w:rsidRDefault="00880EBD"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p>
        </w:tc>
        <w:tc>
          <w:tcPr>
            <w:tcW w:w="4969" w:type="dxa"/>
            <w:gridSpan w:val="5"/>
            <w:vAlign w:val="bottom"/>
          </w:tcPr>
          <w:p w14:paraId="7E15244E" w14:textId="77777777" w:rsidR="00880EBD" w:rsidRPr="00F13722" w:rsidRDefault="00880EBD"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cs/>
                <w:lang w:val="th-TH"/>
              </w:rPr>
            </w:pPr>
            <w:r w:rsidRPr="00F13722">
              <w:rPr>
                <w:rFonts w:ascii="Arial" w:hAnsi="Arial" w:cs="Arial"/>
                <w:kern w:val="28"/>
                <w:sz w:val="18"/>
                <w:szCs w:val="18"/>
                <w:cs/>
                <w:lang w:val="th-TH"/>
              </w:rPr>
              <w:t xml:space="preserve">Consolidated </w:t>
            </w:r>
            <w:proofErr w:type="spellStart"/>
            <w:r w:rsidRPr="00F13722">
              <w:rPr>
                <w:rFonts w:ascii="Arial" w:hAnsi="Arial" w:cs="Arial"/>
                <w:kern w:val="28"/>
                <w:sz w:val="18"/>
                <w:szCs w:val="18"/>
                <w:cs/>
                <w:lang w:val="th-TH"/>
              </w:rPr>
              <w:t>financial</w:t>
            </w:r>
            <w:proofErr w:type="spellEnd"/>
            <w:r w:rsidRPr="00F13722">
              <w:rPr>
                <w:rFonts w:ascii="Arial" w:hAnsi="Arial" w:cs="Arial"/>
                <w:kern w:val="28"/>
                <w:sz w:val="18"/>
                <w:szCs w:val="18"/>
                <w:cs/>
                <w:lang w:val="th-TH"/>
              </w:rPr>
              <w:t xml:space="preserve"> </w:t>
            </w:r>
            <w:proofErr w:type="spellStart"/>
            <w:r w:rsidRPr="00F13722">
              <w:rPr>
                <w:rFonts w:ascii="Arial" w:hAnsi="Arial" w:cs="Arial"/>
                <w:kern w:val="28"/>
                <w:sz w:val="18"/>
                <w:szCs w:val="18"/>
                <w:cs/>
                <w:lang w:val="th-TH"/>
              </w:rPr>
              <w:t>statements</w:t>
            </w:r>
            <w:proofErr w:type="spellEnd"/>
          </w:p>
        </w:tc>
      </w:tr>
      <w:tr w:rsidR="003335C1" w:rsidRPr="00F13722" w14:paraId="256A2EFD" w14:textId="77777777" w:rsidTr="00880EBD">
        <w:trPr>
          <w:trHeight w:val="198"/>
          <w:tblHeader/>
        </w:trPr>
        <w:tc>
          <w:tcPr>
            <w:tcW w:w="4319" w:type="dxa"/>
            <w:vAlign w:val="bottom"/>
          </w:tcPr>
          <w:p w14:paraId="11C8C681" w14:textId="77777777" w:rsidR="00880EBD" w:rsidRPr="00F13722"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4969" w:type="dxa"/>
            <w:gridSpan w:val="5"/>
            <w:vAlign w:val="bottom"/>
          </w:tcPr>
          <w:p w14:paraId="5E740ED7" w14:textId="14780985" w:rsidR="00880EBD" w:rsidRPr="00F13722" w:rsidRDefault="004A7FBC"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rPr>
            </w:pPr>
            <w:r w:rsidRPr="00F13722">
              <w:rPr>
                <w:rFonts w:ascii="Arial" w:hAnsi="Arial" w:cs="Arial"/>
                <w:sz w:val="18"/>
                <w:szCs w:val="18"/>
              </w:rPr>
              <w:t>30 September 2023</w:t>
            </w:r>
          </w:p>
        </w:tc>
      </w:tr>
      <w:tr w:rsidR="003335C1" w:rsidRPr="00F13722" w14:paraId="78633DD2" w14:textId="77777777" w:rsidTr="00880EBD">
        <w:trPr>
          <w:trHeight w:val="117"/>
          <w:tblHeader/>
        </w:trPr>
        <w:tc>
          <w:tcPr>
            <w:tcW w:w="4319" w:type="dxa"/>
            <w:vAlign w:val="bottom"/>
          </w:tcPr>
          <w:p w14:paraId="7599746D" w14:textId="77777777" w:rsidR="00880EBD" w:rsidRPr="00F13722"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1B14759B" w14:textId="77777777" w:rsidR="00880EBD" w:rsidRPr="00F13722" w:rsidRDefault="00880EBD" w:rsidP="00D05558">
            <w:pPr>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Book</w:t>
            </w:r>
            <w:proofErr w:type="spellEnd"/>
          </w:p>
        </w:tc>
        <w:tc>
          <w:tcPr>
            <w:tcW w:w="3976" w:type="dxa"/>
            <w:gridSpan w:val="4"/>
            <w:vAlign w:val="bottom"/>
          </w:tcPr>
          <w:p w14:paraId="7AF08675" w14:textId="77777777" w:rsidR="00880EBD" w:rsidRPr="00F13722" w:rsidRDefault="00880EBD" w:rsidP="00D05558">
            <w:pPr>
              <w:pBdr>
                <w:bottom w:val="single" w:sz="4" w:space="1" w:color="auto"/>
              </w:pBdr>
              <w:overflowPunct w:val="0"/>
              <w:autoSpaceDE w:val="0"/>
              <w:autoSpaceDN w:val="0"/>
              <w:adjustRightInd w:val="0"/>
              <w:spacing w:line="360" w:lineRule="exact"/>
              <w:ind w:firstLine="2"/>
              <w:contextualSpacing/>
              <w:jc w:val="center"/>
              <w:textAlignment w:val="baseline"/>
              <w:rPr>
                <w:rFonts w:ascii="Arial" w:hAnsi="Arial" w:cs="Arial"/>
                <w:kern w:val="28"/>
                <w:sz w:val="18"/>
                <w:szCs w:val="18"/>
                <w:cs/>
              </w:rPr>
            </w:pPr>
            <w:r w:rsidRPr="00F13722">
              <w:rPr>
                <w:rFonts w:ascii="Arial" w:hAnsi="Arial" w:cs="Arial"/>
                <w:kern w:val="28"/>
                <w:sz w:val="18"/>
                <w:szCs w:val="18"/>
              </w:rPr>
              <w:t>Fair value</w:t>
            </w:r>
          </w:p>
        </w:tc>
      </w:tr>
      <w:tr w:rsidR="003335C1" w:rsidRPr="00F13722" w14:paraId="48D6742A" w14:textId="77777777" w:rsidTr="00880EBD">
        <w:trPr>
          <w:tblHeader/>
        </w:trPr>
        <w:tc>
          <w:tcPr>
            <w:tcW w:w="4319" w:type="dxa"/>
            <w:vAlign w:val="bottom"/>
          </w:tcPr>
          <w:p w14:paraId="1247A34B" w14:textId="77777777" w:rsidR="00880EBD" w:rsidRPr="00F13722"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61502D6A" w14:textId="77777777" w:rsidR="00880EBD" w:rsidRPr="00F13722"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value</w:t>
            </w:r>
            <w:proofErr w:type="spellEnd"/>
          </w:p>
        </w:tc>
        <w:tc>
          <w:tcPr>
            <w:tcW w:w="994" w:type="dxa"/>
            <w:vAlign w:val="bottom"/>
          </w:tcPr>
          <w:p w14:paraId="5BEB2C0C" w14:textId="77777777" w:rsidR="00880EBD" w:rsidRPr="00F13722"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1</w:t>
            </w:r>
          </w:p>
        </w:tc>
        <w:tc>
          <w:tcPr>
            <w:tcW w:w="994" w:type="dxa"/>
          </w:tcPr>
          <w:p w14:paraId="6805C1D1" w14:textId="77777777" w:rsidR="00880EBD" w:rsidRPr="00F13722"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2</w:t>
            </w:r>
          </w:p>
        </w:tc>
        <w:tc>
          <w:tcPr>
            <w:tcW w:w="994" w:type="dxa"/>
          </w:tcPr>
          <w:p w14:paraId="3FE959A0" w14:textId="77777777" w:rsidR="00880EBD" w:rsidRPr="00F13722"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3</w:t>
            </w:r>
          </w:p>
        </w:tc>
        <w:tc>
          <w:tcPr>
            <w:tcW w:w="994" w:type="dxa"/>
            <w:vAlign w:val="bottom"/>
          </w:tcPr>
          <w:p w14:paraId="76201BC6" w14:textId="77777777" w:rsidR="00880EBD" w:rsidRPr="00F13722"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Total</w:t>
            </w:r>
            <w:proofErr w:type="spellEnd"/>
          </w:p>
        </w:tc>
      </w:tr>
      <w:tr w:rsidR="003335C1" w:rsidRPr="00F13722" w14:paraId="37FF73A8" w14:textId="77777777" w:rsidTr="00880EBD">
        <w:tc>
          <w:tcPr>
            <w:tcW w:w="4319" w:type="dxa"/>
            <w:vAlign w:val="bottom"/>
          </w:tcPr>
          <w:p w14:paraId="66334533" w14:textId="77777777" w:rsidR="00880EBD" w:rsidRPr="00F13722" w:rsidRDefault="00880EBD" w:rsidP="00D05558">
            <w:pPr>
              <w:tabs>
                <w:tab w:val="left" w:pos="900"/>
              </w:tabs>
              <w:overflowPunct w:val="0"/>
              <w:autoSpaceDE w:val="0"/>
              <w:autoSpaceDN w:val="0"/>
              <w:adjustRightInd w:val="0"/>
              <w:spacing w:line="360" w:lineRule="exact"/>
              <w:ind w:left="162" w:right="-86" w:hanging="180"/>
              <w:contextualSpacing/>
              <w:jc w:val="both"/>
              <w:textAlignment w:val="baseline"/>
              <w:rPr>
                <w:rFonts w:ascii="Arial" w:hAnsi="Arial" w:cs="Arial"/>
                <w:b/>
                <w:bCs/>
                <w:kern w:val="28"/>
                <w:sz w:val="18"/>
                <w:szCs w:val="18"/>
                <w:u w:val="single"/>
                <w:cs/>
                <w:lang w:val="th-TH"/>
              </w:rPr>
            </w:pPr>
            <w:r w:rsidRPr="00F13722">
              <w:rPr>
                <w:rFonts w:ascii="Arial" w:hAnsi="Arial" w:cs="Arial"/>
                <w:b/>
                <w:bCs/>
                <w:kern w:val="28"/>
                <w:sz w:val="18"/>
                <w:szCs w:val="18"/>
                <w:u w:val="single"/>
              </w:rPr>
              <w:t xml:space="preserve">Financial assets measured </w:t>
            </w:r>
            <w:r w:rsidRPr="00F13722">
              <w:rPr>
                <w:rFonts w:ascii="Arial" w:hAnsi="Arial" w:cs="Arial"/>
                <w:b/>
                <w:bCs/>
                <w:sz w:val="18"/>
                <w:szCs w:val="18"/>
                <w:u w:val="single"/>
              </w:rPr>
              <w:t>at fair value</w:t>
            </w:r>
          </w:p>
        </w:tc>
        <w:tc>
          <w:tcPr>
            <w:tcW w:w="993" w:type="dxa"/>
            <w:vAlign w:val="bottom"/>
          </w:tcPr>
          <w:p w14:paraId="57F29C7A" w14:textId="77777777" w:rsidR="00880EBD" w:rsidRPr="00F13722" w:rsidRDefault="00880EBD"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1169E431"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2663E68C"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1904BEB"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77BD6603"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F13722" w14:paraId="14880DEA" w14:textId="77777777" w:rsidTr="00880EBD">
        <w:tc>
          <w:tcPr>
            <w:tcW w:w="4319" w:type="dxa"/>
            <w:vAlign w:val="center"/>
          </w:tcPr>
          <w:p w14:paraId="5E04C387" w14:textId="77777777" w:rsidR="00880EBD" w:rsidRPr="00F13722" w:rsidRDefault="00880EBD" w:rsidP="00D05558">
            <w:pPr>
              <w:overflowPunct w:val="0"/>
              <w:autoSpaceDE w:val="0"/>
              <w:autoSpaceDN w:val="0"/>
              <w:adjustRightInd w:val="0"/>
              <w:spacing w:line="360" w:lineRule="exact"/>
              <w:ind w:left="159" w:hanging="159"/>
              <w:contextualSpacing/>
              <w:textAlignment w:val="baseline"/>
              <w:rPr>
                <w:rFonts w:ascii="Arial" w:hAnsi="Arial" w:cs="Arial"/>
                <w:sz w:val="18"/>
                <w:szCs w:val="18"/>
              </w:rPr>
            </w:pPr>
            <w:r w:rsidRPr="00F13722">
              <w:rPr>
                <w:rFonts w:ascii="Arial" w:hAnsi="Arial" w:cs="Arial"/>
                <w:sz w:val="18"/>
                <w:szCs w:val="18"/>
              </w:rPr>
              <w:t>Investments measured at fair value through                    profit or loss</w:t>
            </w:r>
          </w:p>
        </w:tc>
        <w:tc>
          <w:tcPr>
            <w:tcW w:w="993" w:type="dxa"/>
            <w:vAlign w:val="bottom"/>
          </w:tcPr>
          <w:p w14:paraId="77CE0787" w14:textId="77777777" w:rsidR="00880EBD" w:rsidRPr="00F13722" w:rsidRDefault="00880EBD"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3603BF0E"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48C53D0C"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51C3E1B4"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2B6A941" w14:textId="77777777" w:rsidR="00880EBD" w:rsidRPr="00F13722"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6A7096" w:rsidRPr="00F13722" w14:paraId="1F441202" w14:textId="77777777" w:rsidTr="00D81C09">
        <w:tc>
          <w:tcPr>
            <w:tcW w:w="4319" w:type="dxa"/>
            <w:vAlign w:val="center"/>
          </w:tcPr>
          <w:p w14:paraId="428A81AE"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equity instruments</w:t>
            </w:r>
          </w:p>
        </w:tc>
        <w:tc>
          <w:tcPr>
            <w:tcW w:w="993" w:type="dxa"/>
            <w:vAlign w:val="bottom"/>
          </w:tcPr>
          <w:p w14:paraId="569DC87A" w14:textId="5A6654A4"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c>
          <w:tcPr>
            <w:tcW w:w="994" w:type="dxa"/>
          </w:tcPr>
          <w:p w14:paraId="7E20C91B" w14:textId="22C9EC6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c>
          <w:tcPr>
            <w:tcW w:w="994" w:type="dxa"/>
          </w:tcPr>
          <w:p w14:paraId="4AD01A60" w14:textId="377ED03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2C90C199" w14:textId="17066237"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485FD390" w14:textId="6AF28D1A"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r>
      <w:tr w:rsidR="006A7096" w:rsidRPr="00F13722" w14:paraId="6EFA93D5" w14:textId="77777777" w:rsidTr="00D67EEB">
        <w:tc>
          <w:tcPr>
            <w:tcW w:w="4319" w:type="dxa"/>
            <w:vAlign w:val="center"/>
          </w:tcPr>
          <w:p w14:paraId="11739046"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unit trusts</w:t>
            </w:r>
          </w:p>
        </w:tc>
        <w:tc>
          <w:tcPr>
            <w:tcW w:w="993" w:type="dxa"/>
            <w:vAlign w:val="bottom"/>
          </w:tcPr>
          <w:p w14:paraId="19729417" w14:textId="761C1654"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216</w:t>
            </w:r>
          </w:p>
        </w:tc>
        <w:tc>
          <w:tcPr>
            <w:tcW w:w="994" w:type="dxa"/>
          </w:tcPr>
          <w:p w14:paraId="5BA7F4D8" w14:textId="2E91865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5568EF0A" w14:textId="1FDB416C"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216</w:t>
            </w:r>
          </w:p>
        </w:tc>
        <w:tc>
          <w:tcPr>
            <w:tcW w:w="994" w:type="dxa"/>
          </w:tcPr>
          <w:p w14:paraId="35A7340A" w14:textId="39699E3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6A844291" w14:textId="23E72628"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216</w:t>
            </w:r>
          </w:p>
        </w:tc>
      </w:tr>
      <w:tr w:rsidR="006A7096" w:rsidRPr="00F13722" w14:paraId="4637D2AE" w14:textId="77777777" w:rsidTr="00D81C09">
        <w:tc>
          <w:tcPr>
            <w:tcW w:w="4319" w:type="dxa"/>
            <w:vAlign w:val="center"/>
          </w:tcPr>
          <w:p w14:paraId="1E064672" w14:textId="77777777" w:rsidR="006A7096" w:rsidRPr="00F13722" w:rsidRDefault="006A7096" w:rsidP="006A7096">
            <w:pPr>
              <w:overflowPunct w:val="0"/>
              <w:autoSpaceDE w:val="0"/>
              <w:autoSpaceDN w:val="0"/>
              <w:adjustRightInd w:val="0"/>
              <w:spacing w:line="360" w:lineRule="exact"/>
              <w:ind w:left="159" w:right="-105" w:firstLine="6"/>
              <w:contextualSpacing/>
              <w:textAlignment w:val="baseline"/>
              <w:rPr>
                <w:rFonts w:ascii="Arial" w:hAnsi="Arial" w:cs="Arial"/>
                <w:sz w:val="18"/>
                <w:szCs w:val="18"/>
                <w:cs/>
              </w:rPr>
            </w:pPr>
            <w:r w:rsidRPr="00F13722">
              <w:rPr>
                <w:rFonts w:ascii="Arial" w:hAnsi="Arial" w:cs="Arial"/>
                <w:sz w:val="18"/>
                <w:szCs w:val="18"/>
              </w:rPr>
              <w:t>Domestic non-marketable equity instruments</w:t>
            </w:r>
          </w:p>
        </w:tc>
        <w:tc>
          <w:tcPr>
            <w:tcW w:w="993" w:type="dxa"/>
            <w:vAlign w:val="bottom"/>
          </w:tcPr>
          <w:p w14:paraId="71C944D3" w14:textId="75AF8A4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c>
          <w:tcPr>
            <w:tcW w:w="994" w:type="dxa"/>
          </w:tcPr>
          <w:p w14:paraId="51624272" w14:textId="6A586CAE"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419BE98E" w14:textId="5D4E338A"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155BB3C5" w14:textId="1C1C174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c>
          <w:tcPr>
            <w:tcW w:w="994" w:type="dxa"/>
            <w:vAlign w:val="bottom"/>
          </w:tcPr>
          <w:p w14:paraId="7A0C5578" w14:textId="7CB649C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r>
      <w:tr w:rsidR="006A7096" w:rsidRPr="00F13722" w14:paraId="41635283" w14:textId="77777777" w:rsidTr="00D67EEB">
        <w:tc>
          <w:tcPr>
            <w:tcW w:w="4319" w:type="dxa"/>
            <w:vAlign w:val="center"/>
          </w:tcPr>
          <w:p w14:paraId="02379FC1"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Others</w:t>
            </w:r>
          </w:p>
        </w:tc>
        <w:tc>
          <w:tcPr>
            <w:tcW w:w="993" w:type="dxa"/>
            <w:vAlign w:val="bottom"/>
          </w:tcPr>
          <w:p w14:paraId="2AF86CA2" w14:textId="78390D3D"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546</w:t>
            </w:r>
          </w:p>
        </w:tc>
        <w:tc>
          <w:tcPr>
            <w:tcW w:w="994" w:type="dxa"/>
          </w:tcPr>
          <w:p w14:paraId="176C3B34" w14:textId="3FBDD4F9"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2E27F4C9" w14:textId="70A01904"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546</w:t>
            </w:r>
          </w:p>
        </w:tc>
        <w:tc>
          <w:tcPr>
            <w:tcW w:w="994" w:type="dxa"/>
          </w:tcPr>
          <w:p w14:paraId="4DE69404" w14:textId="48EC900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21C944DB" w14:textId="365D89C0"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546</w:t>
            </w:r>
          </w:p>
        </w:tc>
      </w:tr>
      <w:tr w:rsidR="003335C1" w:rsidRPr="00F13722" w14:paraId="6A45B60A" w14:textId="77777777" w:rsidTr="00D81C09">
        <w:tc>
          <w:tcPr>
            <w:tcW w:w="4319" w:type="dxa"/>
            <w:vAlign w:val="center"/>
          </w:tcPr>
          <w:p w14:paraId="1A6133F9" w14:textId="77777777" w:rsidR="00A31133" w:rsidRPr="00F13722" w:rsidRDefault="00A31133" w:rsidP="00D05558">
            <w:pPr>
              <w:overflowPunct w:val="0"/>
              <w:autoSpaceDE w:val="0"/>
              <w:autoSpaceDN w:val="0"/>
              <w:adjustRightInd w:val="0"/>
              <w:spacing w:line="360" w:lineRule="exact"/>
              <w:ind w:left="159" w:right="-104" w:hanging="159"/>
              <w:contextualSpacing/>
              <w:textAlignment w:val="baseline"/>
              <w:rPr>
                <w:rFonts w:ascii="Arial" w:hAnsi="Arial" w:cs="Arial"/>
                <w:sz w:val="18"/>
                <w:szCs w:val="18"/>
                <w:cs/>
              </w:rPr>
            </w:pPr>
            <w:r w:rsidRPr="00F13722">
              <w:rPr>
                <w:rFonts w:ascii="Arial" w:hAnsi="Arial" w:cs="Arial"/>
                <w:sz w:val="18"/>
                <w:szCs w:val="18"/>
              </w:rPr>
              <w:t>Investments measured at fair value through                     other comprehensive income</w:t>
            </w:r>
          </w:p>
        </w:tc>
        <w:tc>
          <w:tcPr>
            <w:tcW w:w="993" w:type="dxa"/>
            <w:vAlign w:val="bottom"/>
          </w:tcPr>
          <w:p w14:paraId="1E139CC5" w14:textId="77777777" w:rsidR="00A31133" w:rsidRPr="00F13722"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7171E5B7" w14:textId="77777777" w:rsidR="00A31133" w:rsidRPr="00F13722"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39868781" w14:textId="77777777" w:rsidR="00A31133" w:rsidRPr="00F13722"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79093A99" w14:textId="77777777" w:rsidR="00A31133" w:rsidRPr="00F13722"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7219FE82" w14:textId="77777777" w:rsidR="00A31133" w:rsidRPr="00F13722"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r>
      <w:tr w:rsidR="006A7096" w:rsidRPr="00F13722" w14:paraId="57201145" w14:textId="77777777" w:rsidTr="00D81C09">
        <w:tc>
          <w:tcPr>
            <w:tcW w:w="4319" w:type="dxa"/>
            <w:vAlign w:val="bottom"/>
          </w:tcPr>
          <w:p w14:paraId="0F657E5E"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equity instruments</w:t>
            </w:r>
          </w:p>
        </w:tc>
        <w:tc>
          <w:tcPr>
            <w:tcW w:w="993" w:type="dxa"/>
            <w:vAlign w:val="bottom"/>
          </w:tcPr>
          <w:p w14:paraId="43ADA2BB" w14:textId="6B988D9D"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c>
          <w:tcPr>
            <w:tcW w:w="994" w:type="dxa"/>
          </w:tcPr>
          <w:p w14:paraId="7748BDD1" w14:textId="567DAB4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c>
          <w:tcPr>
            <w:tcW w:w="994" w:type="dxa"/>
          </w:tcPr>
          <w:p w14:paraId="3CA6EB9E" w14:textId="2E1FDA1F"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6AA9ED6E" w14:textId="16FF944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1406776B" w14:textId="65E755E8"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r>
      <w:tr w:rsidR="006A7096" w:rsidRPr="00F13722" w14:paraId="4105F069" w14:textId="77777777" w:rsidTr="00D81C09">
        <w:tc>
          <w:tcPr>
            <w:tcW w:w="4319" w:type="dxa"/>
            <w:vAlign w:val="bottom"/>
          </w:tcPr>
          <w:p w14:paraId="04437643"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Foreign marketable equity instruments</w:t>
            </w:r>
          </w:p>
        </w:tc>
        <w:tc>
          <w:tcPr>
            <w:tcW w:w="993" w:type="dxa"/>
            <w:vAlign w:val="bottom"/>
          </w:tcPr>
          <w:p w14:paraId="2B1C94EC" w14:textId="76D78C6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c>
          <w:tcPr>
            <w:tcW w:w="994" w:type="dxa"/>
          </w:tcPr>
          <w:p w14:paraId="0289FE80" w14:textId="4631630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c>
          <w:tcPr>
            <w:tcW w:w="994" w:type="dxa"/>
          </w:tcPr>
          <w:p w14:paraId="02F52309" w14:textId="6FB175EF"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114DBC08" w14:textId="060642F8"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6E334C60" w14:textId="3943E25C"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r>
      <w:tr w:rsidR="006A7096" w:rsidRPr="00F13722" w14:paraId="3379F4E2" w14:textId="77777777" w:rsidTr="00D81C09">
        <w:tc>
          <w:tcPr>
            <w:tcW w:w="4319" w:type="dxa"/>
            <w:vAlign w:val="bottom"/>
          </w:tcPr>
          <w:p w14:paraId="42F9F6E9" w14:textId="14753B4C"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Domestic non-marketable equity instruments</w:t>
            </w:r>
          </w:p>
        </w:tc>
        <w:tc>
          <w:tcPr>
            <w:tcW w:w="993" w:type="dxa"/>
            <w:vAlign w:val="bottom"/>
          </w:tcPr>
          <w:p w14:paraId="0A821D9E" w14:textId="7C4FBB1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c>
          <w:tcPr>
            <w:tcW w:w="994" w:type="dxa"/>
          </w:tcPr>
          <w:p w14:paraId="3CB6E920" w14:textId="19C928C4"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501A4957" w14:textId="552D9EB9"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1B7C6AD8" w14:textId="522F0FE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c>
          <w:tcPr>
            <w:tcW w:w="994" w:type="dxa"/>
            <w:vAlign w:val="bottom"/>
          </w:tcPr>
          <w:p w14:paraId="0F1BAAF3" w14:textId="7281CB9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r>
      <w:tr w:rsidR="006A7096" w:rsidRPr="00F13722" w14:paraId="194D2820" w14:textId="77777777" w:rsidTr="00600F51">
        <w:tc>
          <w:tcPr>
            <w:tcW w:w="4319" w:type="dxa"/>
            <w:vAlign w:val="center"/>
          </w:tcPr>
          <w:p w14:paraId="1BE4C563"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Foreign non-marketable equity instruments</w:t>
            </w:r>
          </w:p>
        </w:tc>
        <w:tc>
          <w:tcPr>
            <w:tcW w:w="993" w:type="dxa"/>
            <w:vAlign w:val="bottom"/>
          </w:tcPr>
          <w:p w14:paraId="32752741" w14:textId="786C1BF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c>
          <w:tcPr>
            <w:tcW w:w="994" w:type="dxa"/>
          </w:tcPr>
          <w:p w14:paraId="536FBC9B" w14:textId="667906D3"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00A377E7" w14:textId="4C07CCD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1A3B9A7C" w14:textId="624ABF3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c>
          <w:tcPr>
            <w:tcW w:w="994" w:type="dxa"/>
            <w:vAlign w:val="bottom"/>
          </w:tcPr>
          <w:p w14:paraId="7BA2380C" w14:textId="689713D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r>
      <w:tr w:rsidR="006A7096" w:rsidRPr="00F13722" w14:paraId="56212714" w14:textId="77777777" w:rsidTr="00600F51">
        <w:tc>
          <w:tcPr>
            <w:tcW w:w="4319" w:type="dxa"/>
            <w:vAlign w:val="center"/>
          </w:tcPr>
          <w:p w14:paraId="400903F4" w14:textId="3A87F62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Perpetual bonds</w:t>
            </w:r>
          </w:p>
        </w:tc>
        <w:tc>
          <w:tcPr>
            <w:tcW w:w="993" w:type="dxa"/>
            <w:vAlign w:val="bottom"/>
          </w:tcPr>
          <w:p w14:paraId="34E9878D" w14:textId="389AF1EC"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c>
          <w:tcPr>
            <w:tcW w:w="994" w:type="dxa"/>
          </w:tcPr>
          <w:p w14:paraId="7E01F2E0" w14:textId="2B3FA9C0"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2BCF8698" w14:textId="445FFB5F"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c>
          <w:tcPr>
            <w:tcW w:w="994" w:type="dxa"/>
          </w:tcPr>
          <w:p w14:paraId="536B3B93" w14:textId="313B5670"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53D965BF" w14:textId="4C6FC1E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r>
      <w:tr w:rsidR="006A7096" w:rsidRPr="00F13722" w14:paraId="529EAA4D" w14:textId="77777777" w:rsidTr="0030466A">
        <w:tc>
          <w:tcPr>
            <w:tcW w:w="4319" w:type="dxa"/>
          </w:tcPr>
          <w:p w14:paraId="4321C6DA" w14:textId="0A2D8F5B"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Corporate debt securities</w:t>
            </w:r>
          </w:p>
        </w:tc>
        <w:tc>
          <w:tcPr>
            <w:tcW w:w="993" w:type="dxa"/>
            <w:vAlign w:val="bottom"/>
          </w:tcPr>
          <w:p w14:paraId="01D6669A" w14:textId="766DC19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c>
          <w:tcPr>
            <w:tcW w:w="994" w:type="dxa"/>
          </w:tcPr>
          <w:p w14:paraId="192AC76A" w14:textId="6BA9549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1930DA18" w14:textId="5A1EF34E"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c>
          <w:tcPr>
            <w:tcW w:w="994" w:type="dxa"/>
          </w:tcPr>
          <w:p w14:paraId="022B9820" w14:textId="7068D81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5D77A916" w14:textId="0135F120"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r>
      <w:tr w:rsidR="006A7096" w:rsidRPr="00F13722" w14:paraId="3E9E190D" w14:textId="77777777" w:rsidTr="00D81C09">
        <w:tc>
          <w:tcPr>
            <w:tcW w:w="4319" w:type="dxa"/>
            <w:vAlign w:val="center"/>
          </w:tcPr>
          <w:p w14:paraId="4DB22CB0" w14:textId="044DAFB6"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Government bond</w:t>
            </w:r>
          </w:p>
        </w:tc>
        <w:tc>
          <w:tcPr>
            <w:tcW w:w="993" w:type="dxa"/>
            <w:vAlign w:val="bottom"/>
          </w:tcPr>
          <w:p w14:paraId="476942BD" w14:textId="0D70104D"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38</w:t>
            </w:r>
          </w:p>
        </w:tc>
        <w:tc>
          <w:tcPr>
            <w:tcW w:w="994" w:type="dxa"/>
          </w:tcPr>
          <w:p w14:paraId="2C322E98" w14:textId="1F2E0BE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1C324035" w14:textId="448A74A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38</w:t>
            </w:r>
          </w:p>
        </w:tc>
        <w:tc>
          <w:tcPr>
            <w:tcW w:w="994" w:type="dxa"/>
          </w:tcPr>
          <w:p w14:paraId="4ED5F391" w14:textId="0EAA8F9D"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00EDD201" w14:textId="405440C5"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38</w:t>
            </w:r>
          </w:p>
        </w:tc>
      </w:tr>
      <w:tr w:rsidR="006A7096" w:rsidRPr="00F13722" w14:paraId="1DDB4D2E" w14:textId="77777777" w:rsidTr="00D81C09">
        <w:tc>
          <w:tcPr>
            <w:tcW w:w="4319" w:type="dxa"/>
            <w:vAlign w:val="center"/>
          </w:tcPr>
          <w:p w14:paraId="1BED412E" w14:textId="27AABF59"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Others</w:t>
            </w:r>
          </w:p>
        </w:tc>
        <w:tc>
          <w:tcPr>
            <w:tcW w:w="993" w:type="dxa"/>
            <w:vAlign w:val="bottom"/>
          </w:tcPr>
          <w:p w14:paraId="77EA42D2" w14:textId="7B458B06"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233</w:t>
            </w:r>
          </w:p>
        </w:tc>
        <w:tc>
          <w:tcPr>
            <w:tcW w:w="994" w:type="dxa"/>
          </w:tcPr>
          <w:p w14:paraId="71126C92" w14:textId="35F34DA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6ADC07A9" w14:textId="51F5FB6B"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233</w:t>
            </w:r>
          </w:p>
        </w:tc>
        <w:tc>
          <w:tcPr>
            <w:tcW w:w="994" w:type="dxa"/>
          </w:tcPr>
          <w:p w14:paraId="161ECA85" w14:textId="64BB2138"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364C07FD" w14:textId="79F64A04"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233</w:t>
            </w:r>
          </w:p>
        </w:tc>
      </w:tr>
      <w:tr w:rsidR="006A7096" w:rsidRPr="00F13722" w14:paraId="21BBB8D9" w14:textId="77777777" w:rsidTr="00600F51">
        <w:tc>
          <w:tcPr>
            <w:tcW w:w="4319" w:type="dxa"/>
            <w:vAlign w:val="center"/>
          </w:tcPr>
          <w:p w14:paraId="72B80B56" w14:textId="39AFEB3B" w:rsidR="006A7096" w:rsidRPr="00F13722" w:rsidRDefault="006A7096" w:rsidP="006A7096">
            <w:pPr>
              <w:overflowPunct w:val="0"/>
              <w:autoSpaceDE w:val="0"/>
              <w:autoSpaceDN w:val="0"/>
              <w:adjustRightInd w:val="0"/>
              <w:spacing w:line="360" w:lineRule="exact"/>
              <w:ind w:left="159" w:right="-104" w:hanging="159"/>
              <w:contextualSpacing/>
              <w:textAlignment w:val="baseline"/>
              <w:rPr>
                <w:rFonts w:ascii="Arial" w:hAnsi="Arial" w:cs="Arial"/>
                <w:sz w:val="18"/>
                <w:szCs w:val="18"/>
              </w:rPr>
            </w:pPr>
            <w:r w:rsidRPr="00F13722">
              <w:rPr>
                <w:rFonts w:ascii="Arial" w:hAnsi="Arial" w:cs="Arial"/>
                <w:sz w:val="18"/>
                <w:szCs w:val="18"/>
              </w:rPr>
              <w:t>Digital assets</w:t>
            </w:r>
          </w:p>
        </w:tc>
        <w:tc>
          <w:tcPr>
            <w:tcW w:w="993" w:type="dxa"/>
            <w:vAlign w:val="bottom"/>
          </w:tcPr>
          <w:p w14:paraId="1997DE07" w14:textId="78827223"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21</w:t>
            </w:r>
          </w:p>
        </w:tc>
        <w:tc>
          <w:tcPr>
            <w:tcW w:w="994" w:type="dxa"/>
          </w:tcPr>
          <w:p w14:paraId="722D68B7" w14:textId="3F619E21"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53171AD5" w14:textId="1EFC23BE"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21</w:t>
            </w:r>
          </w:p>
        </w:tc>
        <w:tc>
          <w:tcPr>
            <w:tcW w:w="994" w:type="dxa"/>
          </w:tcPr>
          <w:p w14:paraId="386D3C04" w14:textId="49F3FC00"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51A428BD" w14:textId="30176CE2" w:rsidR="006A7096" w:rsidRPr="00F13722" w:rsidRDefault="006A7096" w:rsidP="006A7096">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21</w:t>
            </w:r>
          </w:p>
        </w:tc>
      </w:tr>
    </w:tbl>
    <w:p w14:paraId="63B1784B" w14:textId="52D24FB5" w:rsidR="001313E2" w:rsidRPr="00F13722" w:rsidRDefault="001313E2" w:rsidP="00D05558">
      <w:pPr>
        <w:spacing w:line="360" w:lineRule="exact"/>
        <w:contextualSpacing/>
        <w:rPr>
          <w:rFonts w:ascii="Arial" w:hAnsi="Arial" w:cs="Arial"/>
          <w:sz w:val="18"/>
          <w:szCs w:val="18"/>
          <w:cs/>
        </w:rPr>
      </w:pPr>
      <w:r w:rsidRPr="00F13722">
        <w:rPr>
          <w:rFonts w:ascii="Arial" w:hAnsi="Arial" w:cs="Arial"/>
          <w:sz w:val="18"/>
          <w:szCs w:val="18"/>
          <w:cs/>
        </w:rPr>
        <w:br w:type="page"/>
      </w:r>
    </w:p>
    <w:tbl>
      <w:tblPr>
        <w:tblW w:w="9288" w:type="dxa"/>
        <w:tblInd w:w="450" w:type="dxa"/>
        <w:tblLayout w:type="fixed"/>
        <w:tblLook w:val="04A0" w:firstRow="1" w:lastRow="0" w:firstColumn="1" w:lastColumn="0" w:noHBand="0" w:noVBand="1"/>
      </w:tblPr>
      <w:tblGrid>
        <w:gridCol w:w="4320"/>
        <w:gridCol w:w="993"/>
        <w:gridCol w:w="994"/>
        <w:gridCol w:w="993"/>
        <w:gridCol w:w="994"/>
        <w:gridCol w:w="994"/>
      </w:tblGrid>
      <w:tr w:rsidR="003335C1" w:rsidRPr="00F13722" w14:paraId="75335A49" w14:textId="77777777" w:rsidTr="001D1AB1">
        <w:trPr>
          <w:tblHeader/>
        </w:trPr>
        <w:tc>
          <w:tcPr>
            <w:tcW w:w="9288" w:type="dxa"/>
            <w:gridSpan w:val="6"/>
            <w:vAlign w:val="bottom"/>
          </w:tcPr>
          <w:p w14:paraId="1E030714" w14:textId="6564DD22" w:rsidR="00E80B54" w:rsidRPr="00F13722" w:rsidRDefault="00E80B54"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r w:rsidRPr="00F13722">
              <w:rPr>
                <w:rFonts w:ascii="Arial" w:hAnsi="Arial" w:cs="Arial"/>
                <w:kern w:val="28"/>
                <w:sz w:val="18"/>
                <w:szCs w:val="18"/>
                <w:cs/>
                <w:lang w:val="th-TH"/>
              </w:rPr>
              <w:lastRenderedPageBreak/>
              <w:t>(</w:t>
            </w:r>
            <w:proofErr w:type="spellStart"/>
            <w:r w:rsidRPr="00F13722">
              <w:rPr>
                <w:rFonts w:ascii="Arial" w:hAnsi="Arial" w:cs="Arial"/>
                <w:kern w:val="28"/>
                <w:sz w:val="18"/>
                <w:szCs w:val="18"/>
                <w:cs/>
                <w:lang w:val="th-TH"/>
              </w:rPr>
              <w:t>Unit</w:t>
            </w:r>
            <w:proofErr w:type="spellEnd"/>
            <w:r w:rsidRPr="00F13722">
              <w:rPr>
                <w:rFonts w:ascii="Arial" w:hAnsi="Arial" w:cs="Arial"/>
                <w:kern w:val="28"/>
                <w:sz w:val="18"/>
                <w:szCs w:val="18"/>
                <w:cs/>
                <w:lang w:val="th-TH"/>
              </w:rPr>
              <w:t xml:space="preserve">: </w:t>
            </w:r>
            <w:r w:rsidRPr="00F13722">
              <w:rPr>
                <w:rFonts w:ascii="Arial" w:hAnsi="Arial" w:cs="Arial"/>
                <w:sz w:val="18"/>
                <w:szCs w:val="18"/>
              </w:rPr>
              <w:t>Million Baht</w:t>
            </w:r>
            <w:r w:rsidRPr="00F13722">
              <w:rPr>
                <w:rFonts w:ascii="Arial" w:hAnsi="Arial" w:cs="Arial"/>
                <w:kern w:val="28"/>
                <w:sz w:val="18"/>
                <w:szCs w:val="18"/>
                <w:cs/>
                <w:lang w:val="th-TH"/>
              </w:rPr>
              <w:t>)</w:t>
            </w:r>
          </w:p>
        </w:tc>
      </w:tr>
      <w:tr w:rsidR="003335C1" w:rsidRPr="00F13722" w14:paraId="5C9A1D6F" w14:textId="77777777" w:rsidTr="001D1AB1">
        <w:trPr>
          <w:tblHeader/>
        </w:trPr>
        <w:tc>
          <w:tcPr>
            <w:tcW w:w="4320" w:type="dxa"/>
            <w:vAlign w:val="bottom"/>
          </w:tcPr>
          <w:p w14:paraId="4E1BA26C" w14:textId="77777777" w:rsidR="00E80B54" w:rsidRPr="00F13722" w:rsidRDefault="00E80B54"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p>
        </w:tc>
        <w:tc>
          <w:tcPr>
            <w:tcW w:w="4968" w:type="dxa"/>
            <w:gridSpan w:val="5"/>
            <w:vAlign w:val="bottom"/>
          </w:tcPr>
          <w:p w14:paraId="1532E579" w14:textId="77777777" w:rsidR="00E80B54" w:rsidRPr="00F13722" w:rsidRDefault="00E80B54"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sz w:val="18"/>
                <w:szCs w:val="18"/>
                <w:cs/>
              </w:rPr>
            </w:pPr>
            <w:proofErr w:type="spellStart"/>
            <w:r w:rsidRPr="00F13722">
              <w:rPr>
                <w:rFonts w:ascii="Arial" w:hAnsi="Arial" w:cs="Arial"/>
                <w:sz w:val="18"/>
                <w:szCs w:val="18"/>
                <w:cs/>
              </w:rPr>
              <w:t>Separate</w:t>
            </w:r>
            <w:proofErr w:type="spellEnd"/>
            <w:r w:rsidRPr="00F13722">
              <w:rPr>
                <w:rFonts w:ascii="Arial" w:hAnsi="Arial" w:cs="Arial"/>
                <w:sz w:val="18"/>
                <w:szCs w:val="18"/>
                <w:cs/>
              </w:rPr>
              <w:t xml:space="preserve"> f</w:t>
            </w:r>
            <w:proofErr w:type="spellStart"/>
            <w:r w:rsidRPr="00F13722">
              <w:rPr>
                <w:rFonts w:ascii="Arial" w:hAnsi="Arial" w:cs="Arial"/>
                <w:sz w:val="18"/>
                <w:szCs w:val="18"/>
              </w:rPr>
              <w:t>inancial</w:t>
            </w:r>
            <w:proofErr w:type="spellEnd"/>
            <w:r w:rsidRPr="00F13722">
              <w:rPr>
                <w:rFonts w:ascii="Arial" w:hAnsi="Arial" w:cs="Arial"/>
                <w:sz w:val="18"/>
                <w:szCs w:val="18"/>
                <w:cs/>
              </w:rPr>
              <w:t xml:space="preserve"> </w:t>
            </w:r>
            <w:proofErr w:type="spellStart"/>
            <w:r w:rsidRPr="00F13722">
              <w:rPr>
                <w:rFonts w:ascii="Arial" w:hAnsi="Arial" w:cs="Arial"/>
                <w:sz w:val="18"/>
                <w:szCs w:val="18"/>
                <w:cs/>
              </w:rPr>
              <w:t>sta</w:t>
            </w:r>
            <w:proofErr w:type="spellEnd"/>
            <w:r w:rsidRPr="00F13722">
              <w:rPr>
                <w:rFonts w:ascii="Arial" w:hAnsi="Arial" w:cs="Arial"/>
                <w:sz w:val="18"/>
                <w:szCs w:val="18"/>
              </w:rPr>
              <w:t>t</w:t>
            </w:r>
            <w:proofErr w:type="spellStart"/>
            <w:r w:rsidRPr="00F13722">
              <w:rPr>
                <w:rFonts w:ascii="Arial" w:hAnsi="Arial" w:cs="Arial"/>
                <w:sz w:val="18"/>
                <w:szCs w:val="18"/>
                <w:cs/>
              </w:rPr>
              <w:t>ements</w:t>
            </w:r>
            <w:proofErr w:type="spellEnd"/>
          </w:p>
        </w:tc>
      </w:tr>
      <w:tr w:rsidR="003335C1" w:rsidRPr="00F13722" w14:paraId="70374204" w14:textId="77777777" w:rsidTr="001D1AB1">
        <w:trPr>
          <w:trHeight w:val="198"/>
          <w:tblHeader/>
        </w:trPr>
        <w:tc>
          <w:tcPr>
            <w:tcW w:w="4320" w:type="dxa"/>
            <w:vAlign w:val="bottom"/>
          </w:tcPr>
          <w:p w14:paraId="1F681A4C" w14:textId="77777777" w:rsidR="00E80B54" w:rsidRPr="00F13722"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4968" w:type="dxa"/>
            <w:gridSpan w:val="5"/>
            <w:vAlign w:val="bottom"/>
          </w:tcPr>
          <w:p w14:paraId="77C58975" w14:textId="3545D1A0" w:rsidR="00E80B54" w:rsidRPr="00F13722" w:rsidRDefault="004A7FBC"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rPr>
            </w:pPr>
            <w:r w:rsidRPr="00F13722">
              <w:rPr>
                <w:rFonts w:ascii="Arial" w:hAnsi="Arial" w:cs="Arial"/>
                <w:sz w:val="18"/>
                <w:szCs w:val="18"/>
              </w:rPr>
              <w:t>30 September 2023</w:t>
            </w:r>
          </w:p>
        </w:tc>
      </w:tr>
      <w:tr w:rsidR="003335C1" w:rsidRPr="00F13722" w14:paraId="6E6E0EFF" w14:textId="77777777" w:rsidTr="001D1AB1">
        <w:trPr>
          <w:trHeight w:val="117"/>
          <w:tblHeader/>
        </w:trPr>
        <w:tc>
          <w:tcPr>
            <w:tcW w:w="4320" w:type="dxa"/>
            <w:vAlign w:val="bottom"/>
          </w:tcPr>
          <w:p w14:paraId="12EC7EAE" w14:textId="77777777" w:rsidR="00E80B54" w:rsidRPr="00F13722"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15C489FE" w14:textId="77777777" w:rsidR="00E80B54" w:rsidRPr="00F13722" w:rsidRDefault="00E80B54" w:rsidP="00D05558">
            <w:pPr>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Book</w:t>
            </w:r>
            <w:proofErr w:type="spellEnd"/>
          </w:p>
        </w:tc>
        <w:tc>
          <w:tcPr>
            <w:tcW w:w="3975" w:type="dxa"/>
            <w:gridSpan w:val="4"/>
            <w:vAlign w:val="bottom"/>
          </w:tcPr>
          <w:p w14:paraId="2FEE9244" w14:textId="77777777" w:rsidR="00E80B54" w:rsidRPr="00F13722" w:rsidRDefault="00E80B54" w:rsidP="00D05558">
            <w:pPr>
              <w:pBdr>
                <w:bottom w:val="single" w:sz="4" w:space="1" w:color="auto"/>
              </w:pBdr>
              <w:overflowPunct w:val="0"/>
              <w:autoSpaceDE w:val="0"/>
              <w:autoSpaceDN w:val="0"/>
              <w:adjustRightInd w:val="0"/>
              <w:spacing w:line="360" w:lineRule="exact"/>
              <w:ind w:firstLine="2"/>
              <w:contextualSpacing/>
              <w:jc w:val="center"/>
              <w:textAlignment w:val="baseline"/>
              <w:rPr>
                <w:rFonts w:ascii="Arial" w:hAnsi="Arial" w:cs="Arial"/>
                <w:kern w:val="28"/>
                <w:sz w:val="18"/>
                <w:szCs w:val="18"/>
                <w:cs/>
              </w:rPr>
            </w:pPr>
            <w:r w:rsidRPr="00F13722">
              <w:rPr>
                <w:rFonts w:ascii="Arial" w:hAnsi="Arial" w:cs="Arial"/>
                <w:kern w:val="28"/>
                <w:sz w:val="18"/>
                <w:szCs w:val="18"/>
              </w:rPr>
              <w:t>Fair value</w:t>
            </w:r>
          </w:p>
        </w:tc>
      </w:tr>
      <w:tr w:rsidR="003335C1" w:rsidRPr="00F13722" w14:paraId="2C25CFCC" w14:textId="77777777" w:rsidTr="001D1AB1">
        <w:trPr>
          <w:tblHeader/>
        </w:trPr>
        <w:tc>
          <w:tcPr>
            <w:tcW w:w="4320" w:type="dxa"/>
            <w:vAlign w:val="bottom"/>
          </w:tcPr>
          <w:p w14:paraId="0F4233BE" w14:textId="77777777" w:rsidR="00E80B54" w:rsidRPr="00F13722"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79C7B119" w14:textId="77777777" w:rsidR="00E80B54" w:rsidRPr="00F13722"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value</w:t>
            </w:r>
            <w:proofErr w:type="spellEnd"/>
          </w:p>
        </w:tc>
        <w:tc>
          <w:tcPr>
            <w:tcW w:w="994" w:type="dxa"/>
            <w:vAlign w:val="bottom"/>
          </w:tcPr>
          <w:p w14:paraId="7CE20B4F" w14:textId="77777777" w:rsidR="00E80B54" w:rsidRPr="00F13722"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1</w:t>
            </w:r>
          </w:p>
        </w:tc>
        <w:tc>
          <w:tcPr>
            <w:tcW w:w="993" w:type="dxa"/>
          </w:tcPr>
          <w:p w14:paraId="06D8C007" w14:textId="77777777" w:rsidR="00E80B54" w:rsidRPr="00F13722"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2</w:t>
            </w:r>
          </w:p>
        </w:tc>
        <w:tc>
          <w:tcPr>
            <w:tcW w:w="994" w:type="dxa"/>
          </w:tcPr>
          <w:p w14:paraId="444B766E" w14:textId="77777777" w:rsidR="00E80B54" w:rsidRPr="00F13722"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proofErr w:type="spellStart"/>
            <w:r w:rsidRPr="00F13722">
              <w:rPr>
                <w:rFonts w:ascii="Arial" w:hAnsi="Arial" w:cs="Arial"/>
                <w:kern w:val="28"/>
                <w:sz w:val="18"/>
                <w:szCs w:val="18"/>
                <w:cs/>
                <w:lang w:val="th-TH"/>
              </w:rPr>
              <w:t>Level</w:t>
            </w:r>
            <w:proofErr w:type="spellEnd"/>
            <w:r w:rsidRPr="00F13722">
              <w:rPr>
                <w:rFonts w:ascii="Arial" w:hAnsi="Arial" w:cs="Arial"/>
                <w:kern w:val="28"/>
                <w:sz w:val="18"/>
                <w:szCs w:val="18"/>
                <w:cs/>
                <w:lang w:val="th-TH"/>
              </w:rPr>
              <w:t xml:space="preserve"> 3</w:t>
            </w:r>
          </w:p>
        </w:tc>
        <w:tc>
          <w:tcPr>
            <w:tcW w:w="994" w:type="dxa"/>
            <w:vAlign w:val="bottom"/>
          </w:tcPr>
          <w:p w14:paraId="1E0B220B" w14:textId="77777777" w:rsidR="00E80B54" w:rsidRPr="00F13722"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proofErr w:type="spellStart"/>
            <w:r w:rsidRPr="00F13722">
              <w:rPr>
                <w:rFonts w:ascii="Arial" w:hAnsi="Arial" w:cs="Arial"/>
                <w:kern w:val="28"/>
                <w:sz w:val="18"/>
                <w:szCs w:val="18"/>
                <w:cs/>
                <w:lang w:val="th-TH"/>
              </w:rPr>
              <w:t>Total</w:t>
            </w:r>
            <w:proofErr w:type="spellEnd"/>
          </w:p>
        </w:tc>
      </w:tr>
      <w:tr w:rsidR="003335C1" w:rsidRPr="00F13722" w14:paraId="14A832AC" w14:textId="77777777" w:rsidTr="001D1AB1">
        <w:tc>
          <w:tcPr>
            <w:tcW w:w="4320" w:type="dxa"/>
            <w:vAlign w:val="bottom"/>
          </w:tcPr>
          <w:p w14:paraId="41A189BE" w14:textId="77777777" w:rsidR="00E80B54" w:rsidRPr="00F13722" w:rsidRDefault="00E80B54" w:rsidP="00D05558">
            <w:pPr>
              <w:tabs>
                <w:tab w:val="left" w:pos="900"/>
              </w:tabs>
              <w:overflowPunct w:val="0"/>
              <w:autoSpaceDE w:val="0"/>
              <w:autoSpaceDN w:val="0"/>
              <w:adjustRightInd w:val="0"/>
              <w:spacing w:line="360" w:lineRule="exact"/>
              <w:ind w:left="162" w:right="-86" w:hanging="180"/>
              <w:contextualSpacing/>
              <w:jc w:val="both"/>
              <w:textAlignment w:val="baseline"/>
              <w:rPr>
                <w:rFonts w:ascii="Arial" w:hAnsi="Arial" w:cs="Arial"/>
                <w:b/>
                <w:bCs/>
                <w:kern w:val="28"/>
                <w:sz w:val="18"/>
                <w:szCs w:val="18"/>
                <w:u w:val="single"/>
                <w:cs/>
                <w:lang w:val="th-TH"/>
              </w:rPr>
            </w:pPr>
            <w:r w:rsidRPr="00F13722">
              <w:rPr>
                <w:rFonts w:ascii="Arial" w:hAnsi="Arial" w:cs="Arial"/>
                <w:b/>
                <w:bCs/>
                <w:kern w:val="28"/>
                <w:sz w:val="18"/>
                <w:szCs w:val="18"/>
                <w:u w:val="single"/>
              </w:rPr>
              <w:t xml:space="preserve">Financial assets measured </w:t>
            </w:r>
            <w:r w:rsidRPr="00F13722">
              <w:rPr>
                <w:rFonts w:ascii="Arial" w:hAnsi="Arial" w:cs="Arial"/>
                <w:b/>
                <w:bCs/>
                <w:sz w:val="18"/>
                <w:szCs w:val="18"/>
                <w:u w:val="single"/>
              </w:rPr>
              <w:t>at fair value</w:t>
            </w:r>
          </w:p>
        </w:tc>
        <w:tc>
          <w:tcPr>
            <w:tcW w:w="993" w:type="dxa"/>
            <w:vAlign w:val="bottom"/>
          </w:tcPr>
          <w:p w14:paraId="6D2E268C" w14:textId="77777777" w:rsidR="00E80B54" w:rsidRPr="00F13722" w:rsidRDefault="00E80B54"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1E89B19D"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vAlign w:val="bottom"/>
          </w:tcPr>
          <w:p w14:paraId="236F851E"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08528267"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0616D3A"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F13722" w14:paraId="7760185E" w14:textId="77777777" w:rsidTr="001D1AB1">
        <w:tc>
          <w:tcPr>
            <w:tcW w:w="4320" w:type="dxa"/>
            <w:vAlign w:val="center"/>
          </w:tcPr>
          <w:p w14:paraId="13ACB9D8" w14:textId="77777777" w:rsidR="00E80B54" w:rsidRPr="00F13722" w:rsidRDefault="00E80B54" w:rsidP="00D05558">
            <w:pPr>
              <w:overflowPunct w:val="0"/>
              <w:autoSpaceDE w:val="0"/>
              <w:autoSpaceDN w:val="0"/>
              <w:adjustRightInd w:val="0"/>
              <w:spacing w:line="360" w:lineRule="exact"/>
              <w:ind w:left="159" w:hanging="159"/>
              <w:contextualSpacing/>
              <w:textAlignment w:val="baseline"/>
              <w:rPr>
                <w:rFonts w:ascii="Arial" w:hAnsi="Arial" w:cs="Arial"/>
                <w:sz w:val="18"/>
                <w:szCs w:val="18"/>
              </w:rPr>
            </w:pPr>
            <w:r w:rsidRPr="00F13722">
              <w:rPr>
                <w:rFonts w:ascii="Arial" w:hAnsi="Arial" w:cs="Arial"/>
                <w:sz w:val="18"/>
                <w:szCs w:val="18"/>
              </w:rPr>
              <w:t>Investments measured at fair value through                    profit or loss</w:t>
            </w:r>
          </w:p>
        </w:tc>
        <w:tc>
          <w:tcPr>
            <w:tcW w:w="993" w:type="dxa"/>
            <w:vAlign w:val="bottom"/>
          </w:tcPr>
          <w:p w14:paraId="64624046" w14:textId="77777777" w:rsidR="00E80B54" w:rsidRPr="00F13722" w:rsidRDefault="00E80B54"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2848AF19"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vAlign w:val="bottom"/>
          </w:tcPr>
          <w:p w14:paraId="07721A9E"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3F73CC48"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5870B86D" w14:textId="77777777" w:rsidR="00E80B54" w:rsidRPr="00F13722"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6A7096" w:rsidRPr="00F13722" w14:paraId="21396C1C" w14:textId="77777777" w:rsidTr="00E939CD">
        <w:trPr>
          <w:trHeight w:val="324"/>
        </w:trPr>
        <w:tc>
          <w:tcPr>
            <w:tcW w:w="4320" w:type="dxa"/>
            <w:vAlign w:val="center"/>
          </w:tcPr>
          <w:p w14:paraId="3C93C822"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equity instruments</w:t>
            </w:r>
          </w:p>
        </w:tc>
        <w:tc>
          <w:tcPr>
            <w:tcW w:w="993" w:type="dxa"/>
            <w:vAlign w:val="bottom"/>
          </w:tcPr>
          <w:p w14:paraId="0C718F1B" w14:textId="4CFA8EA7"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c>
          <w:tcPr>
            <w:tcW w:w="994" w:type="dxa"/>
          </w:tcPr>
          <w:p w14:paraId="7B8BAE9C" w14:textId="433F83B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c>
          <w:tcPr>
            <w:tcW w:w="993" w:type="dxa"/>
          </w:tcPr>
          <w:p w14:paraId="38B69287" w14:textId="76AC142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4F20289F" w14:textId="428D5FB3"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1FC344F7" w14:textId="449D3FE7"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319</w:t>
            </w:r>
          </w:p>
        </w:tc>
      </w:tr>
      <w:tr w:rsidR="006A7096" w:rsidRPr="00F13722" w14:paraId="500CB81B" w14:textId="77777777" w:rsidTr="000A50C7">
        <w:tc>
          <w:tcPr>
            <w:tcW w:w="4320" w:type="dxa"/>
            <w:vAlign w:val="center"/>
          </w:tcPr>
          <w:p w14:paraId="32F52060"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unit trusts</w:t>
            </w:r>
          </w:p>
        </w:tc>
        <w:tc>
          <w:tcPr>
            <w:tcW w:w="993" w:type="dxa"/>
            <w:vAlign w:val="bottom"/>
          </w:tcPr>
          <w:p w14:paraId="00E7D12E" w14:textId="5FA94DA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216</w:t>
            </w:r>
          </w:p>
        </w:tc>
        <w:tc>
          <w:tcPr>
            <w:tcW w:w="994" w:type="dxa"/>
          </w:tcPr>
          <w:p w14:paraId="58507E11" w14:textId="7D148CC7"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3" w:type="dxa"/>
          </w:tcPr>
          <w:p w14:paraId="23014066" w14:textId="1869A65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216</w:t>
            </w:r>
          </w:p>
        </w:tc>
        <w:tc>
          <w:tcPr>
            <w:tcW w:w="994" w:type="dxa"/>
          </w:tcPr>
          <w:p w14:paraId="02104F6B" w14:textId="281EBE0F"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46C35E7D" w14:textId="3E6DFB40"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216</w:t>
            </w:r>
          </w:p>
        </w:tc>
      </w:tr>
      <w:tr w:rsidR="006A7096" w:rsidRPr="00F13722" w14:paraId="0560B8E6" w14:textId="77777777" w:rsidTr="00E939CD">
        <w:tc>
          <w:tcPr>
            <w:tcW w:w="4320" w:type="dxa"/>
            <w:vAlign w:val="center"/>
          </w:tcPr>
          <w:p w14:paraId="12FFB45C" w14:textId="77777777" w:rsidR="006A7096" w:rsidRPr="00F13722" w:rsidRDefault="006A7096" w:rsidP="006A7096">
            <w:pPr>
              <w:overflowPunct w:val="0"/>
              <w:autoSpaceDE w:val="0"/>
              <w:autoSpaceDN w:val="0"/>
              <w:adjustRightInd w:val="0"/>
              <w:spacing w:line="360" w:lineRule="exact"/>
              <w:ind w:left="159" w:right="-105" w:firstLine="6"/>
              <w:contextualSpacing/>
              <w:textAlignment w:val="baseline"/>
              <w:rPr>
                <w:rFonts w:ascii="Arial" w:hAnsi="Arial" w:cs="Arial"/>
                <w:sz w:val="18"/>
                <w:szCs w:val="18"/>
                <w:cs/>
              </w:rPr>
            </w:pPr>
            <w:r w:rsidRPr="00F13722">
              <w:rPr>
                <w:rFonts w:ascii="Arial" w:hAnsi="Arial" w:cs="Arial"/>
                <w:sz w:val="18"/>
                <w:szCs w:val="18"/>
              </w:rPr>
              <w:t>Domestic non-marketable equity instruments</w:t>
            </w:r>
          </w:p>
        </w:tc>
        <w:tc>
          <w:tcPr>
            <w:tcW w:w="993" w:type="dxa"/>
            <w:vAlign w:val="bottom"/>
          </w:tcPr>
          <w:p w14:paraId="76B6EB03" w14:textId="1C4C89C3"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c>
          <w:tcPr>
            <w:tcW w:w="994" w:type="dxa"/>
          </w:tcPr>
          <w:p w14:paraId="6262B7C4" w14:textId="3F4DCA91"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3" w:type="dxa"/>
          </w:tcPr>
          <w:p w14:paraId="0030C6C7" w14:textId="2660F684"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6A467B56" w14:textId="70DDF79F"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c>
          <w:tcPr>
            <w:tcW w:w="994" w:type="dxa"/>
            <w:vAlign w:val="bottom"/>
          </w:tcPr>
          <w:p w14:paraId="2CF6712E" w14:textId="0E718E8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43</w:t>
            </w:r>
          </w:p>
        </w:tc>
      </w:tr>
      <w:tr w:rsidR="006A7096" w:rsidRPr="00F13722" w14:paraId="38AD2737" w14:textId="77777777" w:rsidTr="005C5116">
        <w:tc>
          <w:tcPr>
            <w:tcW w:w="4320" w:type="dxa"/>
          </w:tcPr>
          <w:p w14:paraId="1E3F9DA5" w14:textId="50584492"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Others</w:t>
            </w:r>
          </w:p>
        </w:tc>
        <w:tc>
          <w:tcPr>
            <w:tcW w:w="993" w:type="dxa"/>
            <w:vAlign w:val="bottom"/>
          </w:tcPr>
          <w:p w14:paraId="098F74B3" w14:textId="35752C41"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546</w:t>
            </w:r>
          </w:p>
        </w:tc>
        <w:tc>
          <w:tcPr>
            <w:tcW w:w="994" w:type="dxa"/>
          </w:tcPr>
          <w:p w14:paraId="5F7C9B84" w14:textId="6B2F8C5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3" w:type="dxa"/>
          </w:tcPr>
          <w:p w14:paraId="4A670266" w14:textId="1A27871A"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546</w:t>
            </w:r>
          </w:p>
        </w:tc>
        <w:tc>
          <w:tcPr>
            <w:tcW w:w="994" w:type="dxa"/>
          </w:tcPr>
          <w:p w14:paraId="6CD3EF06" w14:textId="7976AB69"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vAlign w:val="bottom"/>
          </w:tcPr>
          <w:p w14:paraId="1985AF92" w14:textId="589AD979"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546</w:t>
            </w:r>
          </w:p>
        </w:tc>
      </w:tr>
      <w:tr w:rsidR="003335C1" w:rsidRPr="00F13722" w14:paraId="0BFF14F8" w14:textId="77777777" w:rsidTr="00E939CD">
        <w:tc>
          <w:tcPr>
            <w:tcW w:w="4320" w:type="dxa"/>
            <w:vAlign w:val="center"/>
          </w:tcPr>
          <w:p w14:paraId="783C957F" w14:textId="77777777" w:rsidR="00A31133" w:rsidRPr="00F13722" w:rsidRDefault="00A31133" w:rsidP="00D05558">
            <w:pPr>
              <w:overflowPunct w:val="0"/>
              <w:autoSpaceDE w:val="0"/>
              <w:autoSpaceDN w:val="0"/>
              <w:adjustRightInd w:val="0"/>
              <w:spacing w:line="360" w:lineRule="exact"/>
              <w:ind w:left="159" w:right="-104" w:hanging="159"/>
              <w:contextualSpacing/>
              <w:textAlignment w:val="baseline"/>
              <w:rPr>
                <w:rFonts w:ascii="Arial" w:hAnsi="Arial" w:cs="Arial"/>
                <w:sz w:val="18"/>
                <w:szCs w:val="18"/>
                <w:cs/>
              </w:rPr>
            </w:pPr>
            <w:r w:rsidRPr="00F13722">
              <w:rPr>
                <w:rFonts w:ascii="Arial" w:hAnsi="Arial" w:cs="Arial"/>
                <w:sz w:val="18"/>
                <w:szCs w:val="18"/>
              </w:rPr>
              <w:t>Investments measured at fair value through                     other comprehensive income</w:t>
            </w:r>
          </w:p>
        </w:tc>
        <w:tc>
          <w:tcPr>
            <w:tcW w:w="993" w:type="dxa"/>
            <w:vAlign w:val="bottom"/>
          </w:tcPr>
          <w:p w14:paraId="47401482" w14:textId="77777777" w:rsidR="00A31133" w:rsidRPr="00F13722"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005FA44F" w14:textId="77777777" w:rsidR="00A31133" w:rsidRPr="00F13722"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tcPr>
          <w:p w14:paraId="702F1F72" w14:textId="77777777" w:rsidR="00A31133" w:rsidRPr="00F13722"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5AD653D2" w14:textId="77777777" w:rsidR="00A31133" w:rsidRPr="00F13722"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B5A8DCE" w14:textId="77777777" w:rsidR="00A31133" w:rsidRPr="00F13722"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r>
      <w:tr w:rsidR="006A7096" w:rsidRPr="00F13722" w14:paraId="1DF1EA90" w14:textId="77777777" w:rsidTr="00E939CD">
        <w:trPr>
          <w:trHeight w:val="144"/>
        </w:trPr>
        <w:tc>
          <w:tcPr>
            <w:tcW w:w="4320" w:type="dxa"/>
            <w:vAlign w:val="bottom"/>
          </w:tcPr>
          <w:p w14:paraId="53D42EC2"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Domestic marketable equity instruments</w:t>
            </w:r>
          </w:p>
        </w:tc>
        <w:tc>
          <w:tcPr>
            <w:tcW w:w="993" w:type="dxa"/>
            <w:vAlign w:val="bottom"/>
          </w:tcPr>
          <w:p w14:paraId="0E1298F4" w14:textId="75953888"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c>
          <w:tcPr>
            <w:tcW w:w="994" w:type="dxa"/>
          </w:tcPr>
          <w:p w14:paraId="7A827F43" w14:textId="78A69DBA"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c>
          <w:tcPr>
            <w:tcW w:w="993" w:type="dxa"/>
          </w:tcPr>
          <w:p w14:paraId="7B591723" w14:textId="2AFDE986"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23D985D7" w14:textId="69F4846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6AF040C6" w14:textId="6487811C"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9</w:t>
            </w:r>
          </w:p>
        </w:tc>
      </w:tr>
      <w:tr w:rsidR="006A7096" w:rsidRPr="00F13722" w14:paraId="47875B45" w14:textId="77777777" w:rsidTr="00E939CD">
        <w:tc>
          <w:tcPr>
            <w:tcW w:w="4320" w:type="dxa"/>
            <w:vAlign w:val="bottom"/>
          </w:tcPr>
          <w:p w14:paraId="64C048E3"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Foreign marketable equity instruments</w:t>
            </w:r>
          </w:p>
        </w:tc>
        <w:tc>
          <w:tcPr>
            <w:tcW w:w="993" w:type="dxa"/>
            <w:vAlign w:val="bottom"/>
          </w:tcPr>
          <w:p w14:paraId="3FB91D9B" w14:textId="3D710363"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c>
          <w:tcPr>
            <w:tcW w:w="994" w:type="dxa"/>
          </w:tcPr>
          <w:p w14:paraId="3BB1A7CA" w14:textId="339BBC3D"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c>
          <w:tcPr>
            <w:tcW w:w="993" w:type="dxa"/>
          </w:tcPr>
          <w:p w14:paraId="297EBA1D" w14:textId="789150BD"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7DB6BA2E" w14:textId="79D36808"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66117A22" w14:textId="3E4AE109"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5</w:t>
            </w:r>
          </w:p>
        </w:tc>
      </w:tr>
      <w:tr w:rsidR="006A7096" w:rsidRPr="00F13722" w14:paraId="0304C100" w14:textId="77777777" w:rsidTr="00E939CD">
        <w:tc>
          <w:tcPr>
            <w:tcW w:w="4320" w:type="dxa"/>
            <w:vAlign w:val="bottom"/>
          </w:tcPr>
          <w:p w14:paraId="0FBA6DA1" w14:textId="0E1A1BC3"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Domestic non-marketable equity instruments</w:t>
            </w:r>
          </w:p>
        </w:tc>
        <w:tc>
          <w:tcPr>
            <w:tcW w:w="993" w:type="dxa"/>
            <w:vAlign w:val="bottom"/>
          </w:tcPr>
          <w:p w14:paraId="7E0C7354" w14:textId="59A7DFEC"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c>
          <w:tcPr>
            <w:tcW w:w="994" w:type="dxa"/>
          </w:tcPr>
          <w:p w14:paraId="3EB16669" w14:textId="18464FC8"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3" w:type="dxa"/>
          </w:tcPr>
          <w:p w14:paraId="36B29E97" w14:textId="5C6F6679"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4" w:type="dxa"/>
          </w:tcPr>
          <w:p w14:paraId="7D7AD587" w14:textId="38BB205A"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c>
          <w:tcPr>
            <w:tcW w:w="994" w:type="dxa"/>
            <w:vAlign w:val="bottom"/>
          </w:tcPr>
          <w:p w14:paraId="6C5E919A" w14:textId="7DD4E1DA"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75</w:t>
            </w:r>
          </w:p>
        </w:tc>
      </w:tr>
      <w:tr w:rsidR="006A7096" w:rsidRPr="00F13722" w14:paraId="366FF0BE" w14:textId="77777777" w:rsidTr="00055E22">
        <w:tc>
          <w:tcPr>
            <w:tcW w:w="4320" w:type="dxa"/>
            <w:vAlign w:val="center"/>
          </w:tcPr>
          <w:p w14:paraId="2EC535A4" w14:textId="77777777"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Foreign non-marketable equity instruments</w:t>
            </w:r>
          </w:p>
        </w:tc>
        <w:tc>
          <w:tcPr>
            <w:tcW w:w="993" w:type="dxa"/>
            <w:vAlign w:val="bottom"/>
          </w:tcPr>
          <w:p w14:paraId="5EA7AAAB" w14:textId="6AE95B2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c>
          <w:tcPr>
            <w:tcW w:w="994" w:type="dxa"/>
          </w:tcPr>
          <w:p w14:paraId="614B5702" w14:textId="155A19C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3" w:type="dxa"/>
          </w:tcPr>
          <w:p w14:paraId="2255CF5B" w14:textId="3C9B5C21"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tcPr>
          <w:p w14:paraId="5100918D" w14:textId="2F2A355B"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c>
          <w:tcPr>
            <w:tcW w:w="994" w:type="dxa"/>
            <w:vAlign w:val="bottom"/>
          </w:tcPr>
          <w:p w14:paraId="1DDCB09B" w14:textId="014DB5F6"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339</w:t>
            </w:r>
          </w:p>
        </w:tc>
      </w:tr>
      <w:tr w:rsidR="006A7096" w:rsidRPr="00F13722" w14:paraId="27CDFA2E" w14:textId="77777777" w:rsidTr="00055E22">
        <w:tc>
          <w:tcPr>
            <w:tcW w:w="4320" w:type="dxa"/>
            <w:vAlign w:val="center"/>
          </w:tcPr>
          <w:p w14:paraId="7F7378F8" w14:textId="04006FCF"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F13722">
              <w:rPr>
                <w:rFonts w:ascii="Arial" w:hAnsi="Arial" w:cs="Arial"/>
                <w:sz w:val="18"/>
                <w:szCs w:val="18"/>
              </w:rPr>
              <w:t>Perpetual bonds</w:t>
            </w:r>
          </w:p>
        </w:tc>
        <w:tc>
          <w:tcPr>
            <w:tcW w:w="993" w:type="dxa"/>
            <w:vAlign w:val="bottom"/>
          </w:tcPr>
          <w:p w14:paraId="0BF4BB08" w14:textId="1D4A3FF0"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c>
          <w:tcPr>
            <w:tcW w:w="994" w:type="dxa"/>
          </w:tcPr>
          <w:p w14:paraId="46B7DBFA" w14:textId="44839C0D"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F13722">
              <w:rPr>
                <w:rFonts w:ascii="Arial" w:eastAsia="Times New Roman" w:hAnsi="Arial" w:cs="Arial"/>
                <w:sz w:val="18"/>
                <w:szCs w:val="18"/>
              </w:rPr>
              <w:t>-</w:t>
            </w:r>
          </w:p>
        </w:tc>
        <w:tc>
          <w:tcPr>
            <w:tcW w:w="993" w:type="dxa"/>
          </w:tcPr>
          <w:p w14:paraId="167ED6E5" w14:textId="0806771B"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c>
          <w:tcPr>
            <w:tcW w:w="994" w:type="dxa"/>
          </w:tcPr>
          <w:p w14:paraId="1B06D733" w14:textId="7B13F077"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707A885B" w14:textId="46FD052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460</w:t>
            </w:r>
          </w:p>
        </w:tc>
      </w:tr>
      <w:tr w:rsidR="006A7096" w:rsidRPr="00F13722" w14:paraId="05D2DFB8" w14:textId="77777777" w:rsidTr="00055E22">
        <w:tc>
          <w:tcPr>
            <w:tcW w:w="4320" w:type="dxa"/>
            <w:vAlign w:val="center"/>
          </w:tcPr>
          <w:p w14:paraId="5FFD5C9E" w14:textId="7E18AAB5"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Corporate debt securities</w:t>
            </w:r>
          </w:p>
        </w:tc>
        <w:tc>
          <w:tcPr>
            <w:tcW w:w="993" w:type="dxa"/>
            <w:vAlign w:val="bottom"/>
          </w:tcPr>
          <w:p w14:paraId="15D70094" w14:textId="73BAC596"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c>
          <w:tcPr>
            <w:tcW w:w="994" w:type="dxa"/>
          </w:tcPr>
          <w:p w14:paraId="743DE5CF" w14:textId="5F3AFC5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3" w:type="dxa"/>
          </w:tcPr>
          <w:p w14:paraId="05A6314F" w14:textId="74EF37FF"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c>
          <w:tcPr>
            <w:tcW w:w="994" w:type="dxa"/>
          </w:tcPr>
          <w:p w14:paraId="53BE67F5" w14:textId="184419CA"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4AA70E0D" w14:textId="079E207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1,287</w:t>
            </w:r>
          </w:p>
        </w:tc>
      </w:tr>
      <w:tr w:rsidR="006A7096" w:rsidRPr="00F13722" w14:paraId="5AAE7359" w14:textId="77777777" w:rsidTr="00E939CD">
        <w:tc>
          <w:tcPr>
            <w:tcW w:w="4320" w:type="dxa"/>
            <w:vAlign w:val="center"/>
          </w:tcPr>
          <w:p w14:paraId="152570A1" w14:textId="74FC095F" w:rsidR="006A7096" w:rsidRPr="00F13722" w:rsidRDefault="006A7096" w:rsidP="006A7096">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F13722">
              <w:rPr>
                <w:rFonts w:ascii="Arial" w:hAnsi="Arial" w:cs="Arial"/>
                <w:sz w:val="18"/>
                <w:szCs w:val="18"/>
              </w:rPr>
              <w:t>Others</w:t>
            </w:r>
          </w:p>
        </w:tc>
        <w:tc>
          <w:tcPr>
            <w:tcW w:w="993" w:type="dxa"/>
            <w:vAlign w:val="bottom"/>
          </w:tcPr>
          <w:p w14:paraId="585E8037" w14:textId="584F6285"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233</w:t>
            </w:r>
          </w:p>
        </w:tc>
        <w:tc>
          <w:tcPr>
            <w:tcW w:w="994" w:type="dxa"/>
          </w:tcPr>
          <w:p w14:paraId="3C69B2DF" w14:textId="78836F7D"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3" w:type="dxa"/>
          </w:tcPr>
          <w:p w14:paraId="3DFFD646" w14:textId="6559132E"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233</w:t>
            </w:r>
          </w:p>
        </w:tc>
        <w:tc>
          <w:tcPr>
            <w:tcW w:w="994" w:type="dxa"/>
          </w:tcPr>
          <w:p w14:paraId="1ACC1D4A" w14:textId="2541C6D2"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w:t>
            </w:r>
          </w:p>
        </w:tc>
        <w:tc>
          <w:tcPr>
            <w:tcW w:w="994" w:type="dxa"/>
            <w:vAlign w:val="bottom"/>
          </w:tcPr>
          <w:p w14:paraId="238C5BE7" w14:textId="67752A79" w:rsidR="006A7096" w:rsidRPr="00F13722" w:rsidRDefault="006A7096" w:rsidP="006A7096">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F13722">
              <w:rPr>
                <w:rFonts w:ascii="Arial" w:eastAsia="Times New Roman" w:hAnsi="Arial" w:cs="Arial"/>
                <w:sz w:val="18"/>
                <w:szCs w:val="18"/>
              </w:rPr>
              <w:t>233</w:t>
            </w:r>
          </w:p>
        </w:tc>
      </w:tr>
    </w:tbl>
    <w:p w14:paraId="383DB317" w14:textId="4584CD5A" w:rsidR="00E23677" w:rsidRPr="00F13722" w:rsidRDefault="00E80B54" w:rsidP="009B6F23">
      <w:pPr>
        <w:spacing w:before="240" w:after="120" w:line="380" w:lineRule="exact"/>
        <w:ind w:left="547"/>
        <w:jc w:val="thaiDistribute"/>
        <w:rPr>
          <w:rFonts w:ascii="Arial" w:hAnsi="Arial" w:cs="Arial"/>
          <w:kern w:val="28"/>
          <w:sz w:val="22"/>
          <w:szCs w:val="22"/>
        </w:rPr>
      </w:pPr>
      <w:r w:rsidRPr="00F13722">
        <w:rPr>
          <w:rFonts w:ascii="Arial" w:hAnsi="Arial" w:cs="Arial"/>
          <w:kern w:val="28"/>
          <w:sz w:val="22"/>
          <w:szCs w:val="22"/>
        </w:rPr>
        <w:t>D</w:t>
      </w:r>
      <w:r w:rsidR="00E23677" w:rsidRPr="00F13722">
        <w:rPr>
          <w:rFonts w:ascii="Arial" w:hAnsi="Arial" w:cs="Arial"/>
          <w:kern w:val="28"/>
          <w:sz w:val="22"/>
          <w:szCs w:val="22"/>
        </w:rPr>
        <w:t>uring the current period,</w:t>
      </w:r>
      <w:r w:rsidR="00A86402" w:rsidRPr="00F13722">
        <w:rPr>
          <w:rFonts w:ascii="Arial" w:hAnsi="Arial" w:cs="Arial"/>
          <w:kern w:val="28"/>
          <w:sz w:val="22"/>
          <w:szCs w:val="22"/>
        </w:rPr>
        <w:t xml:space="preserve"> the Group did not change method and assumption used in the determination of fair value and</w:t>
      </w:r>
      <w:r w:rsidR="00E23677" w:rsidRPr="00F13722">
        <w:rPr>
          <w:rFonts w:ascii="Arial" w:hAnsi="Arial" w:cs="Arial"/>
          <w:kern w:val="28"/>
          <w:sz w:val="22"/>
          <w:szCs w:val="22"/>
        </w:rPr>
        <w:t xml:space="preserve"> there are no transfers between fair value hierarchies.</w:t>
      </w:r>
    </w:p>
    <w:p w14:paraId="6E67F29A" w14:textId="63B8F6EE" w:rsidR="00F00A0E" w:rsidRPr="00F13722" w:rsidRDefault="00F03130" w:rsidP="009B6F23">
      <w:pPr>
        <w:spacing w:before="120" w:after="120" w:line="380" w:lineRule="exact"/>
        <w:ind w:left="547" w:hanging="547"/>
        <w:jc w:val="thaiDistribute"/>
        <w:rPr>
          <w:rFonts w:ascii="Arial" w:eastAsia="Times New Roman" w:hAnsi="Arial" w:cs="Arial"/>
          <w:sz w:val="22"/>
          <w:szCs w:val="22"/>
          <w:cs/>
        </w:rPr>
      </w:pPr>
      <w:proofErr w:type="gramStart"/>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6</w:t>
      </w:r>
      <w:r w:rsidRPr="00F13722">
        <w:rPr>
          <w:rFonts w:ascii="Arial" w:eastAsia="Times New Roman" w:hAnsi="Arial" w:cs="Arial"/>
          <w:b/>
          <w:bCs/>
          <w:sz w:val="22"/>
          <w:szCs w:val="22"/>
        </w:rPr>
        <w:t>.3</w:t>
      </w:r>
      <w:r w:rsidR="00F00A0E" w:rsidRPr="00F13722">
        <w:rPr>
          <w:rFonts w:ascii="Arial" w:eastAsia="Times New Roman" w:hAnsi="Arial" w:cs="Arial"/>
          <w:b/>
          <w:bCs/>
          <w:sz w:val="22"/>
          <w:szCs w:val="22"/>
        </w:rPr>
        <w:tab/>
      </w:r>
      <w:r w:rsidRPr="00F13722">
        <w:rPr>
          <w:rFonts w:ascii="Arial" w:eastAsia="Times New Roman" w:hAnsi="Arial" w:cs="Arial"/>
          <w:sz w:val="22"/>
          <w:szCs w:val="22"/>
        </w:rPr>
        <w:t>Reconciliation of recurring fair value measurement,</w:t>
      </w:r>
      <w:proofErr w:type="gramEnd"/>
      <w:r w:rsidRPr="00F13722">
        <w:rPr>
          <w:rFonts w:ascii="Arial" w:eastAsia="Times New Roman" w:hAnsi="Arial" w:cs="Arial"/>
          <w:sz w:val="22"/>
          <w:szCs w:val="22"/>
        </w:rPr>
        <w:t xml:space="preserve"> of financial assets and liabilities, </w:t>
      </w:r>
      <w:proofErr w:type="spellStart"/>
      <w:r w:rsidRPr="00F13722">
        <w:rPr>
          <w:rFonts w:ascii="Arial" w:eastAsia="Times New Roman" w:hAnsi="Arial" w:cs="Arial"/>
          <w:sz w:val="22"/>
          <w:szCs w:val="22"/>
        </w:rPr>
        <w:t>categori</w:t>
      </w:r>
      <w:r w:rsidR="00B61D7C" w:rsidRPr="00F13722">
        <w:rPr>
          <w:rFonts w:ascii="Arial" w:eastAsia="Times New Roman" w:hAnsi="Arial" w:cs="Arial"/>
          <w:sz w:val="22"/>
          <w:szCs w:val="22"/>
        </w:rPr>
        <w:t>s</w:t>
      </w:r>
      <w:r w:rsidRPr="00F13722">
        <w:rPr>
          <w:rFonts w:ascii="Arial" w:eastAsia="Times New Roman" w:hAnsi="Arial" w:cs="Arial"/>
          <w:sz w:val="22"/>
          <w:szCs w:val="22"/>
        </w:rPr>
        <w:t>ed</w:t>
      </w:r>
      <w:proofErr w:type="spellEnd"/>
      <w:r w:rsidRPr="00F13722">
        <w:rPr>
          <w:rFonts w:ascii="Arial" w:eastAsia="Times New Roman" w:hAnsi="Arial" w:cs="Arial"/>
          <w:sz w:val="22"/>
          <w:szCs w:val="22"/>
        </w:rPr>
        <w:t xml:space="preserve"> within level 3 of the fair value hierarchy</w:t>
      </w:r>
    </w:p>
    <w:tbl>
      <w:tblPr>
        <w:tblW w:w="9211" w:type="dxa"/>
        <w:tblInd w:w="450" w:type="dxa"/>
        <w:tblLayout w:type="fixed"/>
        <w:tblLook w:val="04A0" w:firstRow="1" w:lastRow="0" w:firstColumn="1" w:lastColumn="0" w:noHBand="0" w:noVBand="1"/>
      </w:tblPr>
      <w:tblGrid>
        <w:gridCol w:w="4752"/>
        <w:gridCol w:w="2229"/>
        <w:gridCol w:w="2230"/>
      </w:tblGrid>
      <w:tr w:rsidR="003335C1" w:rsidRPr="00F13722" w14:paraId="11314DE8" w14:textId="77777777" w:rsidTr="00F03130">
        <w:trPr>
          <w:tblHeader/>
        </w:trPr>
        <w:tc>
          <w:tcPr>
            <w:tcW w:w="4752" w:type="dxa"/>
            <w:vAlign w:val="bottom"/>
          </w:tcPr>
          <w:p w14:paraId="0D52A606" w14:textId="77777777" w:rsidR="00F03130" w:rsidRPr="00F13722" w:rsidRDefault="00F03130" w:rsidP="009B6F23">
            <w:pPr>
              <w:pStyle w:val="BodyTextIndent3"/>
              <w:spacing w:line="360" w:lineRule="exact"/>
              <w:ind w:left="243" w:hanging="180"/>
              <w:rPr>
                <w:rFonts w:ascii="Arial" w:hAnsi="Arial" w:cs="Arial"/>
                <w:kern w:val="28"/>
                <w:sz w:val="20"/>
                <w:szCs w:val="20"/>
              </w:rPr>
            </w:pPr>
          </w:p>
        </w:tc>
        <w:tc>
          <w:tcPr>
            <w:tcW w:w="4459" w:type="dxa"/>
            <w:gridSpan w:val="2"/>
          </w:tcPr>
          <w:p w14:paraId="479DF0F2" w14:textId="5D4ACB67" w:rsidR="00F03130" w:rsidRPr="00F13722" w:rsidRDefault="00F03130" w:rsidP="009B6F23">
            <w:pPr>
              <w:pStyle w:val="BodyTextIndent3"/>
              <w:spacing w:line="360" w:lineRule="exact"/>
              <w:ind w:left="0"/>
              <w:jc w:val="right"/>
              <w:rPr>
                <w:rFonts w:ascii="Arial" w:hAnsi="Arial" w:cs="Arial"/>
                <w:kern w:val="28"/>
                <w:sz w:val="20"/>
                <w:szCs w:val="20"/>
                <w:cs/>
              </w:rPr>
            </w:pPr>
            <w:r w:rsidRPr="00F13722">
              <w:rPr>
                <w:rFonts w:ascii="Arial" w:hAnsi="Arial" w:cs="Arial"/>
                <w:kern w:val="28"/>
                <w:sz w:val="20"/>
                <w:szCs w:val="20"/>
                <w:cs/>
                <w:lang w:val="th-TH"/>
              </w:rPr>
              <w:t>(</w:t>
            </w:r>
            <w:proofErr w:type="spellStart"/>
            <w:r w:rsidRPr="00F13722">
              <w:rPr>
                <w:rFonts w:ascii="Arial" w:hAnsi="Arial" w:cs="Arial"/>
                <w:kern w:val="28"/>
                <w:sz w:val="20"/>
                <w:szCs w:val="20"/>
                <w:cs/>
                <w:lang w:val="th-TH"/>
              </w:rPr>
              <w:t>Unit</w:t>
            </w:r>
            <w:proofErr w:type="spellEnd"/>
            <w:r w:rsidRPr="00F13722">
              <w:rPr>
                <w:rFonts w:ascii="Arial" w:hAnsi="Arial" w:cs="Arial"/>
                <w:kern w:val="28"/>
                <w:sz w:val="20"/>
                <w:szCs w:val="20"/>
                <w:cs/>
                <w:lang w:val="th-TH"/>
              </w:rPr>
              <w:t xml:space="preserve">: </w:t>
            </w:r>
            <w:r w:rsidRPr="00F13722">
              <w:rPr>
                <w:rFonts w:ascii="Arial" w:hAnsi="Arial" w:cs="Arial"/>
                <w:sz w:val="20"/>
                <w:szCs w:val="20"/>
              </w:rPr>
              <w:t>Million Baht</w:t>
            </w:r>
            <w:r w:rsidRPr="00F13722">
              <w:rPr>
                <w:rFonts w:ascii="Arial" w:hAnsi="Arial" w:cs="Arial"/>
                <w:kern w:val="28"/>
                <w:sz w:val="20"/>
                <w:szCs w:val="20"/>
                <w:cs/>
                <w:lang w:val="th-TH"/>
              </w:rPr>
              <w:t>)</w:t>
            </w:r>
          </w:p>
        </w:tc>
      </w:tr>
      <w:tr w:rsidR="003335C1" w:rsidRPr="00F13722" w14:paraId="3DBF1F01" w14:textId="77777777" w:rsidTr="004357C1">
        <w:trPr>
          <w:tblHeader/>
        </w:trPr>
        <w:tc>
          <w:tcPr>
            <w:tcW w:w="4752" w:type="dxa"/>
            <w:vAlign w:val="bottom"/>
            <w:hideMark/>
          </w:tcPr>
          <w:p w14:paraId="2B867687" w14:textId="77777777" w:rsidR="00984055" w:rsidRPr="00F13722" w:rsidRDefault="00984055" w:rsidP="009B6F23">
            <w:pPr>
              <w:pStyle w:val="BodyTextIndent3"/>
              <w:spacing w:line="360" w:lineRule="exact"/>
              <w:ind w:left="243" w:hanging="180"/>
              <w:rPr>
                <w:rFonts w:ascii="Arial" w:hAnsi="Arial" w:cs="Arial"/>
                <w:kern w:val="28"/>
                <w:sz w:val="20"/>
                <w:szCs w:val="20"/>
              </w:rPr>
            </w:pPr>
            <w:bookmarkStart w:id="37" w:name="_Hlk56954330"/>
          </w:p>
        </w:tc>
        <w:tc>
          <w:tcPr>
            <w:tcW w:w="4459" w:type="dxa"/>
            <w:gridSpan w:val="2"/>
          </w:tcPr>
          <w:p w14:paraId="598E28C6" w14:textId="2673EDA8" w:rsidR="00984055" w:rsidRPr="00F13722"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F13722">
              <w:rPr>
                <w:rFonts w:ascii="Arial" w:hAnsi="Arial" w:cs="Arial"/>
                <w:kern w:val="28"/>
                <w:sz w:val="20"/>
                <w:szCs w:val="20"/>
              </w:rPr>
              <w:t>Consolidated and separate financial statements</w:t>
            </w:r>
          </w:p>
        </w:tc>
      </w:tr>
      <w:bookmarkEnd w:id="37"/>
      <w:tr w:rsidR="003335C1" w:rsidRPr="00F13722" w14:paraId="60865E8A" w14:textId="77777777" w:rsidTr="00984055">
        <w:trPr>
          <w:tblHeader/>
        </w:trPr>
        <w:tc>
          <w:tcPr>
            <w:tcW w:w="4752" w:type="dxa"/>
            <w:vAlign w:val="bottom"/>
          </w:tcPr>
          <w:p w14:paraId="4D682DE1" w14:textId="77777777" w:rsidR="00984055" w:rsidRPr="00F13722" w:rsidRDefault="00984055" w:rsidP="009B6F23">
            <w:pPr>
              <w:pStyle w:val="BodyTextIndent3"/>
              <w:spacing w:line="360" w:lineRule="exact"/>
              <w:ind w:left="243" w:hanging="180"/>
              <w:rPr>
                <w:rFonts w:ascii="Arial" w:hAnsi="Arial" w:cs="Arial"/>
                <w:kern w:val="28"/>
                <w:sz w:val="20"/>
                <w:szCs w:val="20"/>
              </w:rPr>
            </w:pPr>
          </w:p>
        </w:tc>
        <w:tc>
          <w:tcPr>
            <w:tcW w:w="2229" w:type="dxa"/>
            <w:vAlign w:val="bottom"/>
          </w:tcPr>
          <w:p w14:paraId="30B4DD3E" w14:textId="1201085E" w:rsidR="00984055" w:rsidRPr="00F13722"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F13722">
              <w:rPr>
                <w:rFonts w:ascii="Arial" w:hAnsi="Arial" w:cs="Arial"/>
                <w:kern w:val="28"/>
                <w:sz w:val="20"/>
                <w:szCs w:val="20"/>
              </w:rPr>
              <w:t>Investment</w:t>
            </w:r>
            <w:r w:rsidR="00AD12F7" w:rsidRPr="00F13722">
              <w:rPr>
                <w:rFonts w:ascii="Arial" w:hAnsi="Arial" w:cs="Arial"/>
                <w:kern w:val="28"/>
                <w:sz w:val="20"/>
                <w:szCs w:val="20"/>
              </w:rPr>
              <w:t>s</w:t>
            </w:r>
            <w:r w:rsidRPr="00F13722">
              <w:rPr>
                <w:rFonts w:ascii="Arial" w:hAnsi="Arial" w:cs="Arial"/>
                <w:kern w:val="28"/>
                <w:sz w:val="20"/>
                <w:szCs w:val="20"/>
              </w:rPr>
              <w:t xml:space="preserve">                   measure</w:t>
            </w:r>
            <w:r w:rsidR="00046399" w:rsidRPr="00F13722">
              <w:rPr>
                <w:rFonts w:ascii="Arial" w:hAnsi="Arial" w:cs="Arial"/>
                <w:kern w:val="28"/>
                <w:sz w:val="20"/>
                <w:szCs w:val="20"/>
              </w:rPr>
              <w:t>d</w:t>
            </w:r>
            <w:r w:rsidRPr="00F13722">
              <w:rPr>
                <w:rFonts w:ascii="Arial" w:hAnsi="Arial" w:cs="Arial"/>
                <w:kern w:val="28"/>
                <w:sz w:val="20"/>
                <w:szCs w:val="20"/>
              </w:rPr>
              <w:t xml:space="preserve"> at fair value through profit or loss</w:t>
            </w:r>
          </w:p>
        </w:tc>
        <w:tc>
          <w:tcPr>
            <w:tcW w:w="2230" w:type="dxa"/>
            <w:vAlign w:val="bottom"/>
          </w:tcPr>
          <w:p w14:paraId="25985876" w14:textId="5B425BBB" w:rsidR="00984055" w:rsidRPr="00F13722"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F13722">
              <w:rPr>
                <w:rFonts w:ascii="Arial" w:hAnsi="Arial" w:cs="Arial"/>
                <w:kern w:val="28"/>
                <w:sz w:val="20"/>
                <w:szCs w:val="20"/>
              </w:rPr>
              <w:t>Investments measured at fair value through other comprehensive income</w:t>
            </w:r>
          </w:p>
        </w:tc>
      </w:tr>
      <w:tr w:rsidR="006A7096" w:rsidRPr="00F13722" w14:paraId="7EC41AD1" w14:textId="77777777" w:rsidTr="00F03130">
        <w:tc>
          <w:tcPr>
            <w:tcW w:w="4752" w:type="dxa"/>
            <w:vAlign w:val="bottom"/>
          </w:tcPr>
          <w:p w14:paraId="421E7CDD" w14:textId="61949DB3" w:rsidR="006A7096" w:rsidRPr="00F13722" w:rsidRDefault="006A7096" w:rsidP="006A7096">
            <w:pPr>
              <w:pStyle w:val="BodyTextIndent3"/>
              <w:spacing w:line="360" w:lineRule="exact"/>
              <w:ind w:left="243" w:hanging="180"/>
              <w:rPr>
                <w:rFonts w:ascii="Arial" w:hAnsi="Arial" w:cs="Arial"/>
                <w:kern w:val="28"/>
                <w:sz w:val="20"/>
                <w:szCs w:val="20"/>
                <w:cs/>
              </w:rPr>
            </w:pPr>
            <w:r w:rsidRPr="00F13722">
              <w:rPr>
                <w:rFonts w:ascii="Arial" w:hAnsi="Arial" w:cs="Arial"/>
                <w:kern w:val="28"/>
                <w:sz w:val="20"/>
                <w:szCs w:val="20"/>
              </w:rPr>
              <w:t>Balance as of 1 January 2023</w:t>
            </w:r>
          </w:p>
        </w:tc>
        <w:tc>
          <w:tcPr>
            <w:tcW w:w="2229" w:type="dxa"/>
          </w:tcPr>
          <w:p w14:paraId="26A91403" w14:textId="099B3E97" w:rsidR="006A7096" w:rsidRPr="00F13722" w:rsidRDefault="006A7096" w:rsidP="006A7096">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43</w:t>
            </w:r>
          </w:p>
        </w:tc>
        <w:tc>
          <w:tcPr>
            <w:tcW w:w="2230" w:type="dxa"/>
          </w:tcPr>
          <w:p w14:paraId="3F7175E1" w14:textId="2132E7FB" w:rsidR="006A7096" w:rsidRPr="00F13722" w:rsidRDefault="006A7096" w:rsidP="006A7096">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458</w:t>
            </w:r>
          </w:p>
        </w:tc>
      </w:tr>
      <w:tr w:rsidR="006A7096" w:rsidRPr="00F13722" w14:paraId="577D901D" w14:textId="77777777" w:rsidTr="00F03130">
        <w:tc>
          <w:tcPr>
            <w:tcW w:w="4752" w:type="dxa"/>
            <w:vAlign w:val="bottom"/>
          </w:tcPr>
          <w:p w14:paraId="4445BB36" w14:textId="031FF769" w:rsidR="006A7096" w:rsidRPr="00F13722" w:rsidRDefault="006A7096" w:rsidP="006A7096">
            <w:pPr>
              <w:pStyle w:val="BodyTextIndent3"/>
              <w:spacing w:line="360" w:lineRule="exact"/>
              <w:ind w:left="243" w:hanging="180"/>
              <w:rPr>
                <w:rFonts w:ascii="Arial" w:hAnsi="Arial" w:cs="Arial"/>
                <w:kern w:val="28"/>
                <w:sz w:val="20"/>
                <w:szCs w:val="20"/>
                <w:cs/>
              </w:rPr>
            </w:pPr>
            <w:r w:rsidRPr="00F13722">
              <w:rPr>
                <w:rFonts w:ascii="Arial" w:hAnsi="Arial" w:cs="Arial"/>
                <w:kern w:val="28"/>
                <w:sz w:val="20"/>
                <w:szCs w:val="20"/>
              </w:rPr>
              <w:t>Acquired during the period</w:t>
            </w:r>
          </w:p>
        </w:tc>
        <w:tc>
          <w:tcPr>
            <w:tcW w:w="2229" w:type="dxa"/>
          </w:tcPr>
          <w:p w14:paraId="422BE70D" w14:textId="38FA51D7" w:rsidR="006A7096" w:rsidRPr="00F13722" w:rsidRDefault="006A7096" w:rsidP="006A7096">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w:t>
            </w:r>
          </w:p>
        </w:tc>
        <w:tc>
          <w:tcPr>
            <w:tcW w:w="2230" w:type="dxa"/>
          </w:tcPr>
          <w:p w14:paraId="294BAECC" w14:textId="76226DC8" w:rsidR="006A7096" w:rsidRPr="00F13722" w:rsidRDefault="006A7096" w:rsidP="006A7096">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6</w:t>
            </w:r>
          </w:p>
        </w:tc>
      </w:tr>
      <w:tr w:rsidR="006A7096" w:rsidRPr="00F13722" w14:paraId="2BBD1031" w14:textId="77777777" w:rsidTr="00F03130">
        <w:tc>
          <w:tcPr>
            <w:tcW w:w="4752" w:type="dxa"/>
            <w:vAlign w:val="bottom"/>
          </w:tcPr>
          <w:p w14:paraId="27A77ADA" w14:textId="6F270847" w:rsidR="006A7096" w:rsidRPr="00F13722" w:rsidRDefault="006A7096" w:rsidP="006A7096">
            <w:pPr>
              <w:pStyle w:val="BodyTextIndent3"/>
              <w:spacing w:line="360" w:lineRule="exact"/>
              <w:ind w:left="243" w:hanging="180"/>
              <w:rPr>
                <w:rFonts w:ascii="Arial" w:hAnsi="Arial" w:cs="Arial"/>
                <w:kern w:val="28"/>
                <w:sz w:val="20"/>
                <w:szCs w:val="20"/>
              </w:rPr>
            </w:pPr>
            <w:r w:rsidRPr="00F13722">
              <w:rPr>
                <w:rFonts w:ascii="Arial" w:hAnsi="Arial" w:cs="Arial"/>
                <w:kern w:val="28"/>
                <w:sz w:val="20"/>
                <w:szCs w:val="25"/>
              </w:rPr>
              <w:t xml:space="preserve">Net loss </w:t>
            </w:r>
            <w:proofErr w:type="spellStart"/>
            <w:r w:rsidRPr="00F13722">
              <w:rPr>
                <w:rFonts w:ascii="Arial" w:hAnsi="Arial" w:cs="Arial"/>
                <w:kern w:val="28"/>
                <w:sz w:val="20"/>
                <w:szCs w:val="25"/>
              </w:rPr>
              <w:t>recognised</w:t>
            </w:r>
            <w:proofErr w:type="spellEnd"/>
            <w:r w:rsidRPr="00F13722">
              <w:rPr>
                <w:rFonts w:ascii="Arial" w:hAnsi="Arial" w:cs="Arial"/>
                <w:kern w:val="28"/>
                <w:sz w:val="20"/>
                <w:szCs w:val="25"/>
              </w:rPr>
              <w:t xml:space="preserve"> into o</w:t>
            </w:r>
            <w:r w:rsidRPr="00F13722">
              <w:rPr>
                <w:rFonts w:ascii="Arial" w:hAnsi="Arial" w:cs="Arial"/>
                <w:kern w:val="28"/>
                <w:sz w:val="20"/>
                <w:szCs w:val="20"/>
              </w:rPr>
              <w:t>ther comprehensive income</w:t>
            </w:r>
          </w:p>
        </w:tc>
        <w:tc>
          <w:tcPr>
            <w:tcW w:w="2229" w:type="dxa"/>
          </w:tcPr>
          <w:p w14:paraId="48A898BC" w14:textId="77777777" w:rsidR="0083368E" w:rsidRPr="00F13722" w:rsidRDefault="0083368E" w:rsidP="000D75A4">
            <w:pPr>
              <w:pStyle w:val="BodyTextIndent3"/>
              <w:tabs>
                <w:tab w:val="clear" w:pos="2160"/>
                <w:tab w:val="decimal" w:pos="1779"/>
              </w:tabs>
              <w:spacing w:line="360" w:lineRule="exact"/>
              <w:ind w:left="0" w:hanging="18"/>
              <w:rPr>
                <w:rFonts w:ascii="Arial" w:hAnsi="Arial" w:cs="Arial"/>
                <w:kern w:val="28"/>
                <w:sz w:val="20"/>
                <w:szCs w:val="20"/>
              </w:rPr>
            </w:pPr>
          </w:p>
          <w:p w14:paraId="5F20B757" w14:textId="17B6535B" w:rsidR="006A7096" w:rsidRPr="00F13722" w:rsidRDefault="006A7096" w:rsidP="000D75A4">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w:t>
            </w:r>
          </w:p>
        </w:tc>
        <w:tc>
          <w:tcPr>
            <w:tcW w:w="2230" w:type="dxa"/>
          </w:tcPr>
          <w:p w14:paraId="7ADC68BF" w14:textId="77777777" w:rsidR="0083368E" w:rsidRPr="00F13722" w:rsidRDefault="0083368E" w:rsidP="000D75A4">
            <w:pPr>
              <w:pStyle w:val="BodyTextIndent3"/>
              <w:tabs>
                <w:tab w:val="clear" w:pos="2160"/>
                <w:tab w:val="decimal" w:pos="1779"/>
              </w:tabs>
              <w:spacing w:line="360" w:lineRule="exact"/>
              <w:ind w:left="0" w:hanging="18"/>
              <w:rPr>
                <w:rFonts w:ascii="Arial" w:hAnsi="Arial" w:cs="Arial"/>
                <w:kern w:val="28"/>
                <w:sz w:val="20"/>
                <w:szCs w:val="20"/>
              </w:rPr>
            </w:pPr>
          </w:p>
          <w:p w14:paraId="05265CA6" w14:textId="06F83380" w:rsidR="006A7096" w:rsidRPr="00F13722" w:rsidRDefault="006A7096" w:rsidP="000D75A4">
            <w:pPr>
              <w:pStyle w:val="BodyTextIndent3"/>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(50)</w:t>
            </w:r>
          </w:p>
        </w:tc>
      </w:tr>
      <w:tr w:rsidR="006A7096" w:rsidRPr="00F13722" w14:paraId="1E895C3D" w14:textId="77777777" w:rsidTr="0070579F">
        <w:trPr>
          <w:trHeight w:val="73"/>
        </w:trPr>
        <w:tc>
          <w:tcPr>
            <w:tcW w:w="4752" w:type="dxa"/>
            <w:vAlign w:val="bottom"/>
          </w:tcPr>
          <w:p w14:paraId="25634025" w14:textId="3DD74BD5" w:rsidR="006A7096" w:rsidRPr="00F13722" w:rsidRDefault="006A7096" w:rsidP="006A7096">
            <w:pPr>
              <w:pStyle w:val="BodyTextIndent3"/>
              <w:spacing w:line="360" w:lineRule="exact"/>
              <w:ind w:left="243" w:hanging="180"/>
              <w:rPr>
                <w:rFonts w:ascii="Arial" w:hAnsi="Arial" w:cs="Arial"/>
                <w:kern w:val="28"/>
                <w:sz w:val="20"/>
                <w:szCs w:val="20"/>
                <w:cs/>
              </w:rPr>
            </w:pPr>
            <w:r w:rsidRPr="00F13722">
              <w:rPr>
                <w:rFonts w:ascii="Arial" w:hAnsi="Arial" w:cs="Arial"/>
                <w:kern w:val="28"/>
                <w:sz w:val="20"/>
                <w:szCs w:val="20"/>
              </w:rPr>
              <w:t>Balance as of 30 September 2023</w:t>
            </w:r>
          </w:p>
        </w:tc>
        <w:tc>
          <w:tcPr>
            <w:tcW w:w="2229" w:type="dxa"/>
            <w:vAlign w:val="bottom"/>
          </w:tcPr>
          <w:p w14:paraId="6BA08B5A" w14:textId="1E3BE7C4" w:rsidR="006A7096" w:rsidRPr="00F13722" w:rsidRDefault="006A7096" w:rsidP="000D75A4">
            <w:pPr>
              <w:pBdr>
                <w:top w:val="single" w:sz="4" w:space="1" w:color="auto"/>
                <w:bottom w:val="double" w:sz="4" w:space="1" w:color="auto"/>
              </w:pBdr>
              <w:tabs>
                <w:tab w:val="decimal" w:pos="1779"/>
              </w:tabs>
              <w:spacing w:line="360" w:lineRule="exact"/>
              <w:ind w:left="-18" w:right="-18"/>
              <w:rPr>
                <w:rFonts w:ascii="Arial" w:hAnsi="Arial" w:cs="Arial"/>
                <w:sz w:val="20"/>
                <w:szCs w:val="20"/>
              </w:rPr>
            </w:pPr>
            <w:r w:rsidRPr="00F13722">
              <w:rPr>
                <w:rFonts w:ascii="Arial" w:hAnsi="Arial" w:cs="Arial"/>
                <w:kern w:val="28"/>
                <w:sz w:val="20"/>
                <w:szCs w:val="20"/>
              </w:rPr>
              <w:t>43</w:t>
            </w:r>
          </w:p>
        </w:tc>
        <w:tc>
          <w:tcPr>
            <w:tcW w:w="2230" w:type="dxa"/>
            <w:vAlign w:val="bottom"/>
          </w:tcPr>
          <w:p w14:paraId="090EF994" w14:textId="7B3712A8" w:rsidR="006A7096" w:rsidRPr="00F13722" w:rsidRDefault="006A7096" w:rsidP="000D75A4">
            <w:pPr>
              <w:pStyle w:val="BodyTextIndent3"/>
              <w:pBdr>
                <w:top w:val="single" w:sz="4" w:space="1" w:color="auto"/>
                <w:bottom w:val="double" w:sz="4" w:space="1" w:color="auto"/>
              </w:pBdr>
              <w:tabs>
                <w:tab w:val="clear" w:pos="2160"/>
                <w:tab w:val="decimal" w:pos="1779"/>
              </w:tabs>
              <w:spacing w:line="360" w:lineRule="exact"/>
              <w:ind w:left="0" w:hanging="18"/>
              <w:rPr>
                <w:rFonts w:ascii="Arial" w:hAnsi="Arial" w:cs="Arial"/>
                <w:kern w:val="28"/>
                <w:sz w:val="20"/>
                <w:szCs w:val="20"/>
              </w:rPr>
            </w:pPr>
            <w:r w:rsidRPr="00F13722">
              <w:rPr>
                <w:rFonts w:ascii="Arial" w:hAnsi="Arial" w:cs="Arial"/>
                <w:kern w:val="28"/>
                <w:sz w:val="20"/>
                <w:szCs w:val="20"/>
              </w:rPr>
              <w:t>414</w:t>
            </w:r>
          </w:p>
        </w:tc>
      </w:tr>
    </w:tbl>
    <w:p w14:paraId="60AEFFB7" w14:textId="09672503" w:rsidR="00DD246C" w:rsidRPr="00F13722" w:rsidRDefault="00F03130" w:rsidP="00984055">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8" w:name="_Toc149906523"/>
      <w:r w:rsidRPr="00F13722">
        <w:rPr>
          <w:rFonts w:ascii="Arial" w:eastAsia="Times New Roman" w:hAnsi="Arial" w:cs="Arial"/>
          <w:b/>
          <w:bCs/>
          <w:sz w:val="22"/>
          <w:szCs w:val="22"/>
        </w:rPr>
        <w:lastRenderedPageBreak/>
        <w:t>1</w:t>
      </w:r>
      <w:r w:rsidR="00483BAF" w:rsidRPr="00F13722">
        <w:rPr>
          <w:rFonts w:ascii="Arial" w:eastAsia="Times New Roman" w:hAnsi="Arial" w:cs="Arial"/>
          <w:b/>
          <w:bCs/>
          <w:sz w:val="22"/>
          <w:szCs w:val="22"/>
        </w:rPr>
        <w:t>7</w:t>
      </w:r>
      <w:r w:rsidR="00E538E3" w:rsidRPr="00F13722">
        <w:rPr>
          <w:rFonts w:ascii="Arial" w:eastAsia="Times New Roman" w:hAnsi="Arial" w:cs="Arial"/>
          <w:b/>
          <w:bCs/>
          <w:sz w:val="22"/>
          <w:szCs w:val="22"/>
          <w:cs/>
        </w:rPr>
        <w:t>.</w:t>
      </w:r>
      <w:r w:rsidR="00E538E3" w:rsidRPr="00F13722">
        <w:rPr>
          <w:rFonts w:ascii="Arial" w:eastAsia="Times New Roman" w:hAnsi="Arial" w:cs="Arial"/>
          <w:b/>
          <w:bCs/>
          <w:sz w:val="22"/>
          <w:szCs w:val="22"/>
          <w:cs/>
        </w:rPr>
        <w:tab/>
      </w:r>
      <w:r w:rsidR="00C705F8" w:rsidRPr="00F13722">
        <w:rPr>
          <w:rFonts w:ascii="Arial" w:hAnsi="Arial" w:cs="Arial"/>
          <w:b/>
          <w:bCs/>
          <w:sz w:val="22"/>
          <w:szCs w:val="22"/>
        </w:rPr>
        <w:t>Litigations</w:t>
      </w:r>
      <w:bookmarkEnd w:id="38"/>
    </w:p>
    <w:p w14:paraId="104A342B" w14:textId="77777777" w:rsidR="004A1BCB" w:rsidRPr="00F13722" w:rsidRDefault="004A1BCB" w:rsidP="004A1BCB">
      <w:pPr>
        <w:spacing w:before="120" w:after="120" w:line="380" w:lineRule="exact"/>
        <w:ind w:left="547"/>
        <w:jc w:val="thaiDistribute"/>
        <w:rPr>
          <w:rFonts w:ascii="Arial" w:hAnsi="Arial" w:cs="Arial"/>
          <w:kern w:val="28"/>
          <w:sz w:val="22"/>
          <w:szCs w:val="22"/>
        </w:rPr>
      </w:pPr>
      <w:r w:rsidRPr="00F13722">
        <w:rPr>
          <w:rFonts w:ascii="Arial" w:hAnsi="Arial" w:cs="Arial"/>
          <w:kern w:val="28"/>
          <w:sz w:val="22"/>
          <w:szCs w:val="22"/>
        </w:rPr>
        <w:t>On 18 March 2019, the Company and an associate have been jointly sued for the commitment of wrongful acts in providing one of financial services. On 27 January 2022, the Court of First Instance dismissed the plaintiff's complaint. However, the plaintiff appealed against the judgement of the Court of First Instance on 25 April 2022. Subsequently, the Company filed a counterappeal with the Appeal Court on 11 July 2022.  The case is currently under consideration by the Appeal Court.</w:t>
      </w:r>
    </w:p>
    <w:p w14:paraId="09C01769" w14:textId="77777777" w:rsidR="004A1BCB" w:rsidRPr="00F13722" w:rsidRDefault="004A1BCB" w:rsidP="004A1BCB">
      <w:pPr>
        <w:spacing w:before="120" w:after="120" w:line="380" w:lineRule="exact"/>
        <w:ind w:left="547"/>
        <w:jc w:val="thaiDistribute"/>
        <w:rPr>
          <w:rFonts w:ascii="Arial" w:hAnsi="Arial" w:cs="Arial"/>
          <w:kern w:val="28"/>
          <w:sz w:val="22"/>
          <w:szCs w:val="22"/>
        </w:rPr>
      </w:pPr>
      <w:r w:rsidRPr="00F13722">
        <w:rPr>
          <w:rFonts w:ascii="Arial" w:hAnsi="Arial" w:cs="Arial"/>
          <w:kern w:val="28"/>
          <w:sz w:val="22"/>
          <w:szCs w:val="22"/>
        </w:rPr>
        <w:t xml:space="preserve">On 20 November 2019, the Company, an </w:t>
      </w:r>
      <w:proofErr w:type="gramStart"/>
      <w:r w:rsidRPr="00F13722">
        <w:rPr>
          <w:rFonts w:ascii="Arial" w:hAnsi="Arial" w:cs="Arial"/>
          <w:kern w:val="28"/>
          <w:sz w:val="22"/>
          <w:szCs w:val="22"/>
        </w:rPr>
        <w:t>associate</w:t>
      </w:r>
      <w:proofErr w:type="gramEnd"/>
      <w:r w:rsidRPr="00F13722">
        <w:rPr>
          <w:rFonts w:ascii="Arial" w:hAnsi="Arial" w:cs="Arial"/>
          <w:kern w:val="28"/>
          <w:sz w:val="22"/>
          <w:szCs w:val="22"/>
        </w:rPr>
        <w:t xml:space="preserve"> and a third-party individual</w:t>
      </w:r>
      <w:r w:rsidRPr="00F13722" w:rsidDel="00CF32D1">
        <w:rPr>
          <w:rFonts w:ascii="Arial" w:hAnsi="Arial" w:cs="Arial"/>
          <w:kern w:val="28"/>
          <w:sz w:val="22"/>
          <w:szCs w:val="22"/>
        </w:rPr>
        <w:t xml:space="preserve"> </w:t>
      </w:r>
      <w:r w:rsidRPr="00F13722">
        <w:rPr>
          <w:rFonts w:ascii="Arial" w:hAnsi="Arial" w:cs="Arial"/>
          <w:kern w:val="28"/>
          <w:sz w:val="22"/>
          <w:szCs w:val="22"/>
        </w:rPr>
        <w:t>were jointly sued by seven third-party plaintiffs for the commitment of wrongful acts in providing a similar financial service as mentioned in the earlier case.</w:t>
      </w:r>
    </w:p>
    <w:p w14:paraId="294EDD0E" w14:textId="2B4DE6A7" w:rsidR="004A1BCB" w:rsidRPr="00F13722" w:rsidRDefault="004A1BCB" w:rsidP="004A1BCB">
      <w:pPr>
        <w:spacing w:before="120" w:after="120" w:line="380" w:lineRule="exact"/>
        <w:ind w:left="547"/>
        <w:jc w:val="thaiDistribute"/>
        <w:rPr>
          <w:rFonts w:ascii="Arial" w:hAnsi="Arial" w:cs="Arial"/>
          <w:kern w:val="28"/>
          <w:sz w:val="22"/>
          <w:szCs w:val="22"/>
        </w:rPr>
      </w:pPr>
      <w:r w:rsidRPr="00F13722">
        <w:rPr>
          <w:rFonts w:ascii="Arial" w:hAnsi="Arial" w:cs="Arial"/>
          <w:kern w:val="28"/>
          <w:sz w:val="22"/>
          <w:szCs w:val="22"/>
        </w:rPr>
        <w:t xml:space="preserve">On 17 March 2020, the Company, an </w:t>
      </w:r>
      <w:proofErr w:type="gramStart"/>
      <w:r w:rsidRPr="00F13722">
        <w:rPr>
          <w:rFonts w:ascii="Arial" w:hAnsi="Arial" w:cs="Arial"/>
          <w:kern w:val="28"/>
          <w:sz w:val="22"/>
          <w:szCs w:val="22"/>
        </w:rPr>
        <w:t>associate</w:t>
      </w:r>
      <w:proofErr w:type="gramEnd"/>
      <w:r w:rsidRPr="00F13722">
        <w:rPr>
          <w:rFonts w:ascii="Arial" w:hAnsi="Arial" w:cs="Arial"/>
          <w:kern w:val="28"/>
          <w:sz w:val="22"/>
          <w:szCs w:val="22"/>
        </w:rPr>
        <w:t xml:space="preserve"> and a group of 30 individuals were jointly sued in a criminal case by the same seven third-party plaintiffs as mentioned earlier.  </w:t>
      </w:r>
    </w:p>
    <w:p w14:paraId="163B960A" w14:textId="786D660C" w:rsidR="00400BCF" w:rsidRPr="00F13722" w:rsidRDefault="004A1BCB" w:rsidP="004A1BCB">
      <w:pPr>
        <w:spacing w:before="120" w:after="120" w:line="380" w:lineRule="exact"/>
        <w:ind w:left="547"/>
        <w:jc w:val="thaiDistribute"/>
        <w:rPr>
          <w:rFonts w:ascii="Arial" w:hAnsi="Arial" w:cs="Arial"/>
          <w:kern w:val="28"/>
          <w:sz w:val="22"/>
          <w:szCs w:val="22"/>
        </w:rPr>
      </w:pPr>
      <w:r w:rsidRPr="00F13722">
        <w:rPr>
          <w:rFonts w:ascii="Arial" w:hAnsi="Arial" w:cs="Arial"/>
          <w:kern w:val="28"/>
          <w:sz w:val="22"/>
          <w:szCs w:val="22"/>
        </w:rPr>
        <w:t xml:space="preserve">On </w:t>
      </w:r>
      <w:r w:rsidR="004B16AF">
        <w:rPr>
          <w:rFonts w:ascii="Arial" w:hAnsi="Arial" w:cs="Arial"/>
          <w:kern w:val="28"/>
          <w:sz w:val="22"/>
          <w:szCs w:val="22"/>
        </w:rPr>
        <w:t>19</w:t>
      </w:r>
      <w:r w:rsidRPr="00F13722">
        <w:rPr>
          <w:rFonts w:ascii="Arial" w:hAnsi="Arial" w:cs="Arial"/>
          <w:kern w:val="28"/>
          <w:sz w:val="22"/>
          <w:szCs w:val="22"/>
          <w:cs/>
        </w:rPr>
        <w:t xml:space="preserve"> </w:t>
      </w:r>
      <w:r w:rsidRPr="00F13722">
        <w:rPr>
          <w:rFonts w:ascii="Arial" w:hAnsi="Arial" w:cs="Arial"/>
          <w:kern w:val="28"/>
          <w:sz w:val="22"/>
          <w:szCs w:val="22"/>
        </w:rPr>
        <w:t xml:space="preserve">October </w:t>
      </w:r>
      <w:r w:rsidR="004B16AF">
        <w:rPr>
          <w:rFonts w:ascii="Arial" w:hAnsi="Arial" w:cs="Arial"/>
          <w:kern w:val="28"/>
          <w:sz w:val="22"/>
          <w:szCs w:val="22"/>
        </w:rPr>
        <w:t>2022</w:t>
      </w:r>
      <w:r w:rsidRPr="00F13722">
        <w:rPr>
          <w:rFonts w:ascii="Arial" w:hAnsi="Arial" w:cs="Arial"/>
          <w:kern w:val="28"/>
          <w:sz w:val="22"/>
          <w:szCs w:val="22"/>
        </w:rPr>
        <w:t xml:space="preserve">, a subsidiary company, along with </w:t>
      </w:r>
      <w:r w:rsidR="004B16AF">
        <w:rPr>
          <w:rFonts w:ascii="Arial" w:hAnsi="Arial" w:cs="Arial"/>
          <w:kern w:val="28"/>
          <w:sz w:val="22"/>
          <w:szCs w:val="22"/>
        </w:rPr>
        <w:t>24</w:t>
      </w:r>
      <w:r w:rsidRPr="00F13722">
        <w:rPr>
          <w:rFonts w:ascii="Arial" w:hAnsi="Arial" w:cs="Arial"/>
          <w:kern w:val="28"/>
          <w:sz w:val="22"/>
          <w:szCs w:val="22"/>
          <w:cs/>
        </w:rPr>
        <w:t xml:space="preserve"> </w:t>
      </w:r>
      <w:r w:rsidRPr="00F13722">
        <w:rPr>
          <w:rFonts w:ascii="Arial" w:hAnsi="Arial" w:cs="Arial"/>
          <w:kern w:val="28"/>
          <w:sz w:val="22"/>
          <w:szCs w:val="22"/>
        </w:rPr>
        <w:t>third-party persons/companies</w:t>
      </w:r>
      <w:r w:rsidR="00400BCF" w:rsidRPr="00F13722">
        <w:rPr>
          <w:rFonts w:ascii="Arial" w:hAnsi="Arial" w:cs="Arial"/>
          <w:kern w:val="28"/>
          <w:sz w:val="22"/>
          <w:szCs w:val="22"/>
        </w:rPr>
        <w:t>, was jointly sued on the grounds of allegedly violating the provisions of the Securities and Exchange Act.</w:t>
      </w:r>
      <w:r w:rsidR="003A3758" w:rsidRPr="00F13722">
        <w:rPr>
          <w:rFonts w:ascii="Arial" w:hAnsi="Arial" w:cs="Arial"/>
          <w:kern w:val="28"/>
          <w:sz w:val="22"/>
          <w:szCs w:val="22"/>
        </w:rPr>
        <w:t xml:space="preserve"> </w:t>
      </w:r>
      <w:r w:rsidR="00400BCF" w:rsidRPr="00F13722">
        <w:rPr>
          <w:rFonts w:ascii="Arial" w:hAnsi="Arial" w:cs="Arial"/>
          <w:kern w:val="28"/>
          <w:sz w:val="22"/>
          <w:szCs w:val="22"/>
        </w:rPr>
        <w:t>The alleged violations involved the revocation of bills of exchange, mortgages, the written acknowledgment of the obligation, and commitment of wrongful acts.</w:t>
      </w:r>
    </w:p>
    <w:p w14:paraId="2F93C7D1" w14:textId="790D81DB" w:rsidR="004A1BCB" w:rsidRPr="00F13722" w:rsidRDefault="004A1BCB" w:rsidP="004A1BCB">
      <w:pPr>
        <w:spacing w:before="120" w:after="120" w:line="380" w:lineRule="exact"/>
        <w:ind w:left="547"/>
        <w:jc w:val="thaiDistribute"/>
        <w:rPr>
          <w:rFonts w:ascii="Arial" w:hAnsi="Arial" w:cs="Arial"/>
          <w:kern w:val="28"/>
          <w:sz w:val="22"/>
          <w:szCs w:val="22"/>
        </w:rPr>
      </w:pPr>
      <w:r w:rsidRPr="00F13722">
        <w:rPr>
          <w:rFonts w:ascii="Arial" w:hAnsi="Arial" w:cs="Arial"/>
          <w:kern w:val="28"/>
          <w:sz w:val="22"/>
          <w:szCs w:val="22"/>
        </w:rPr>
        <w:t>The Company and a subsidiary company’s management and lawyer have considered the situation and believed that the Company has sufficient evidence to refute the allegations in these four cases.</w:t>
      </w:r>
    </w:p>
    <w:p w14:paraId="6B2E6D87" w14:textId="0A70E7AD" w:rsidR="00C217C7" w:rsidRPr="00F13722" w:rsidRDefault="001F1399" w:rsidP="00984055">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9" w:name="_Toc149906524"/>
      <w:r w:rsidRPr="00F13722">
        <w:rPr>
          <w:rFonts w:ascii="Arial" w:eastAsia="Times New Roman" w:hAnsi="Arial" w:cs="Arial"/>
          <w:b/>
          <w:bCs/>
          <w:sz w:val="22"/>
          <w:szCs w:val="22"/>
        </w:rPr>
        <w:t>1</w:t>
      </w:r>
      <w:r w:rsidR="00483BAF" w:rsidRPr="00F13722">
        <w:rPr>
          <w:rFonts w:ascii="Arial" w:eastAsia="Times New Roman" w:hAnsi="Arial" w:cs="Arial"/>
          <w:b/>
          <w:bCs/>
          <w:sz w:val="22"/>
          <w:szCs w:val="22"/>
        </w:rPr>
        <w:t>8</w:t>
      </w:r>
      <w:r w:rsidR="00674A3A" w:rsidRPr="00F13722">
        <w:rPr>
          <w:rFonts w:ascii="Arial" w:eastAsia="Times New Roman" w:hAnsi="Arial" w:cs="Arial"/>
          <w:b/>
          <w:bCs/>
          <w:sz w:val="22"/>
          <w:szCs w:val="22"/>
          <w:cs/>
        </w:rPr>
        <w:t>.</w:t>
      </w:r>
      <w:r w:rsidR="00674A3A" w:rsidRPr="00F13722">
        <w:rPr>
          <w:rFonts w:ascii="Arial" w:eastAsia="Times New Roman" w:hAnsi="Arial" w:cs="Arial"/>
          <w:b/>
          <w:bCs/>
          <w:sz w:val="22"/>
          <w:szCs w:val="22"/>
          <w:cs/>
        </w:rPr>
        <w:tab/>
      </w:r>
      <w:r w:rsidR="006C469F" w:rsidRPr="00F13722">
        <w:rPr>
          <w:rFonts w:ascii="Arial" w:eastAsia="Times New Roman" w:hAnsi="Arial" w:cs="Arial"/>
          <w:b/>
          <w:bCs/>
          <w:sz w:val="22"/>
          <w:szCs w:val="22"/>
        </w:rPr>
        <w:t xml:space="preserve">Approval of </w:t>
      </w:r>
      <w:r w:rsidR="00AF1EB7" w:rsidRPr="00F13722">
        <w:rPr>
          <w:rFonts w:ascii="Arial" w:eastAsia="Times New Roman" w:hAnsi="Arial" w:cs="Arial"/>
          <w:b/>
          <w:bCs/>
          <w:sz w:val="22"/>
          <w:szCs w:val="22"/>
        </w:rPr>
        <w:t xml:space="preserve">interim financial </w:t>
      </w:r>
      <w:r w:rsidR="009E564C" w:rsidRPr="00F13722">
        <w:rPr>
          <w:rFonts w:ascii="Arial" w:eastAsia="Times New Roman" w:hAnsi="Arial" w:cs="Arial"/>
          <w:b/>
          <w:bCs/>
          <w:sz w:val="22"/>
          <w:szCs w:val="22"/>
        </w:rPr>
        <w:t>statements</w:t>
      </w:r>
      <w:bookmarkEnd w:id="39"/>
    </w:p>
    <w:p w14:paraId="583BEDA5" w14:textId="357E6E91" w:rsidR="005F627E" w:rsidRPr="000D75A4" w:rsidRDefault="005B4363" w:rsidP="00984055">
      <w:pPr>
        <w:spacing w:before="120" w:after="120" w:line="380" w:lineRule="exact"/>
        <w:ind w:left="547"/>
        <w:jc w:val="thaiDistribute"/>
        <w:rPr>
          <w:rFonts w:ascii="Arial" w:hAnsi="Arial" w:cs="Arial"/>
          <w:sz w:val="22"/>
          <w:szCs w:val="22"/>
        </w:rPr>
      </w:pPr>
      <w:r w:rsidRPr="00F13722">
        <w:rPr>
          <w:rFonts w:ascii="Arial" w:hAnsi="Arial" w:cs="Arial"/>
          <w:kern w:val="28"/>
          <w:sz w:val="22"/>
          <w:szCs w:val="22"/>
        </w:rPr>
        <w:t>Th</w:t>
      </w:r>
      <w:r w:rsidR="009E564C" w:rsidRPr="00F13722">
        <w:rPr>
          <w:rFonts w:ascii="Arial" w:hAnsi="Arial" w:cs="Arial"/>
          <w:kern w:val="28"/>
          <w:sz w:val="22"/>
          <w:szCs w:val="22"/>
        </w:rPr>
        <w:t>ese</w:t>
      </w:r>
      <w:r w:rsidR="006C469F" w:rsidRPr="00F13722">
        <w:rPr>
          <w:rFonts w:ascii="Arial" w:hAnsi="Arial" w:cs="Arial"/>
          <w:kern w:val="28"/>
          <w:sz w:val="22"/>
          <w:szCs w:val="22"/>
        </w:rPr>
        <w:t xml:space="preserve"> </w:t>
      </w:r>
      <w:r w:rsidR="00AF1EB7" w:rsidRPr="00F13722">
        <w:rPr>
          <w:rFonts w:ascii="Arial" w:hAnsi="Arial" w:cs="Arial"/>
          <w:kern w:val="28"/>
          <w:sz w:val="22"/>
          <w:szCs w:val="22"/>
        </w:rPr>
        <w:t xml:space="preserve">interim financial </w:t>
      </w:r>
      <w:r w:rsidR="009E564C" w:rsidRPr="00F13722">
        <w:rPr>
          <w:rFonts w:ascii="Arial" w:hAnsi="Arial" w:cs="Arial"/>
          <w:kern w:val="28"/>
          <w:sz w:val="22"/>
          <w:szCs w:val="22"/>
        </w:rPr>
        <w:t xml:space="preserve">statements were </w:t>
      </w:r>
      <w:proofErr w:type="spellStart"/>
      <w:r w:rsidR="009E564C" w:rsidRPr="00F13722">
        <w:rPr>
          <w:rFonts w:ascii="Arial" w:hAnsi="Arial" w:cs="Arial"/>
          <w:kern w:val="28"/>
          <w:sz w:val="22"/>
          <w:szCs w:val="22"/>
        </w:rPr>
        <w:t>authorised</w:t>
      </w:r>
      <w:proofErr w:type="spellEnd"/>
      <w:r w:rsidR="006C469F" w:rsidRPr="00F13722">
        <w:rPr>
          <w:rFonts w:ascii="Arial" w:hAnsi="Arial" w:cs="Arial"/>
          <w:kern w:val="28"/>
          <w:sz w:val="22"/>
          <w:szCs w:val="22"/>
        </w:rPr>
        <w:t xml:space="preserve"> for issu</w:t>
      </w:r>
      <w:r w:rsidR="009E564C" w:rsidRPr="00F13722">
        <w:rPr>
          <w:rFonts w:ascii="Arial" w:hAnsi="Arial" w:cs="Arial"/>
          <w:kern w:val="28"/>
          <w:sz w:val="22"/>
          <w:szCs w:val="22"/>
        </w:rPr>
        <w:t>ed</w:t>
      </w:r>
      <w:r w:rsidR="006C469F" w:rsidRPr="00F13722">
        <w:rPr>
          <w:rFonts w:ascii="Arial" w:hAnsi="Arial" w:cs="Arial"/>
          <w:kern w:val="28"/>
          <w:sz w:val="22"/>
          <w:szCs w:val="22"/>
        </w:rPr>
        <w:t xml:space="preserve"> by </w:t>
      </w:r>
      <w:r w:rsidR="00AF1EB7" w:rsidRPr="00F13722">
        <w:rPr>
          <w:rFonts w:ascii="Arial" w:hAnsi="Arial" w:cs="Arial"/>
          <w:kern w:val="28"/>
          <w:sz w:val="22"/>
          <w:szCs w:val="22"/>
        </w:rPr>
        <w:t xml:space="preserve">the </w:t>
      </w:r>
      <w:r w:rsidR="008710BC" w:rsidRPr="00F13722">
        <w:rPr>
          <w:rFonts w:ascii="Arial" w:hAnsi="Arial" w:cs="Arial"/>
          <w:kern w:val="28"/>
          <w:sz w:val="22"/>
          <w:szCs w:val="22"/>
        </w:rPr>
        <w:t xml:space="preserve">Company’s Board of Directors </w:t>
      </w:r>
      <w:r w:rsidR="006C469F" w:rsidRPr="00F13722">
        <w:rPr>
          <w:rFonts w:ascii="Arial" w:hAnsi="Arial" w:cs="Arial"/>
          <w:kern w:val="28"/>
          <w:sz w:val="22"/>
          <w:szCs w:val="22"/>
        </w:rPr>
        <w:t>on</w:t>
      </w:r>
      <w:r w:rsidR="00980AEB" w:rsidRPr="00F13722">
        <w:rPr>
          <w:rFonts w:ascii="Arial" w:hAnsi="Arial" w:cs="Arial"/>
          <w:kern w:val="28"/>
          <w:sz w:val="22"/>
          <w:szCs w:val="22"/>
        </w:rPr>
        <w:t xml:space="preserve"> </w:t>
      </w:r>
      <w:r w:rsidR="006A7096" w:rsidRPr="00F13722">
        <w:rPr>
          <w:rFonts w:ascii="Arial" w:hAnsi="Arial" w:cs="Arial"/>
          <w:kern w:val="28"/>
          <w:sz w:val="22"/>
          <w:szCs w:val="22"/>
        </w:rPr>
        <w:t>10 November 2023.</w:t>
      </w:r>
    </w:p>
    <w:sectPr w:rsidR="005F627E" w:rsidRPr="000D75A4" w:rsidSect="001D1AB1">
      <w:footerReference w:type="default" r:id="rId14"/>
      <w:headerReference w:type="first" r:id="rId15"/>
      <w:footerReference w:type="first" r:id="rId16"/>
      <w:pgSz w:w="11909" w:h="16834" w:code="9"/>
      <w:pgMar w:top="1296" w:right="1080" w:bottom="1080" w:left="1296"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3446" w14:textId="77777777" w:rsidR="001C6D21" w:rsidRDefault="001C6D21">
      <w:r>
        <w:separator/>
      </w:r>
    </w:p>
  </w:endnote>
  <w:endnote w:type="continuationSeparator" w:id="0">
    <w:p w14:paraId="58948C4D" w14:textId="77777777" w:rsidR="001C6D21" w:rsidRDefault="001C6D21">
      <w:r>
        <w:continuationSeparator/>
      </w:r>
    </w:p>
  </w:endnote>
  <w:endnote w:type="continuationNotice" w:id="1">
    <w:p w14:paraId="7EFD342F" w14:textId="77777777" w:rsidR="001F0563" w:rsidRDefault="001F0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imesNewRomanPSM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GLYPHICONS Halflings">
    <w:charset w:val="00"/>
    <w:family w:val="auto"/>
    <w:pitch w:val="variable"/>
    <w:sig w:usb0="00000003" w:usb1="02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A8B6" w14:textId="66C00590" w:rsidR="001D0D7B" w:rsidRPr="00DC3CFD" w:rsidRDefault="001D0D7B" w:rsidP="00DC3CFD">
    <w:pPr>
      <w:pStyle w:val="Footer"/>
      <w:jc w:val="right"/>
      <w:rPr>
        <w:rFonts w:ascii="Angsana New" w:hAnsi="Angsana New"/>
        <w:sz w:val="32"/>
        <w:szCs w:val="3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906A" w14:textId="493AE661" w:rsidR="001D0D7B" w:rsidRDefault="001D0D7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643770"/>
      <w:docPartObj>
        <w:docPartGallery w:val="Page Numbers (Bottom of Page)"/>
        <w:docPartUnique/>
      </w:docPartObj>
    </w:sdtPr>
    <w:sdtEndPr>
      <w:rPr>
        <w:rFonts w:ascii="Arial" w:hAnsi="Arial" w:cs="Arial"/>
        <w:noProof/>
        <w:sz w:val="22"/>
        <w:szCs w:val="22"/>
      </w:rPr>
    </w:sdtEndPr>
    <w:sdtContent>
      <w:p w14:paraId="6EFDE8D7" w14:textId="2DE0F75A" w:rsidR="001D0D7B" w:rsidRPr="00EF16D4" w:rsidRDefault="001D0D7B" w:rsidP="00EF16D4">
        <w:pPr>
          <w:pStyle w:val="Footer"/>
          <w:jc w:val="right"/>
          <w:rPr>
            <w:rFonts w:ascii="Arial" w:hAnsi="Arial" w:cs="Arial"/>
            <w:sz w:val="22"/>
            <w:szCs w:val="22"/>
          </w:rPr>
        </w:pPr>
        <w:r w:rsidRPr="00EF16D4">
          <w:rPr>
            <w:rFonts w:ascii="Arial" w:hAnsi="Arial" w:cs="Arial"/>
            <w:sz w:val="22"/>
            <w:szCs w:val="22"/>
          </w:rPr>
          <w:fldChar w:fldCharType="begin"/>
        </w:r>
        <w:r w:rsidRPr="00EF16D4">
          <w:rPr>
            <w:rFonts w:ascii="Arial" w:hAnsi="Arial" w:cs="Arial"/>
            <w:sz w:val="22"/>
            <w:szCs w:val="22"/>
          </w:rPr>
          <w:instrText xml:space="preserve"> PAGE   \* MERGEFORMAT </w:instrText>
        </w:r>
        <w:r w:rsidRPr="00EF16D4">
          <w:rPr>
            <w:rFonts w:ascii="Arial" w:hAnsi="Arial" w:cs="Arial"/>
            <w:sz w:val="22"/>
            <w:szCs w:val="22"/>
          </w:rPr>
          <w:fldChar w:fldCharType="separate"/>
        </w:r>
        <w:r>
          <w:rPr>
            <w:rFonts w:ascii="Arial" w:hAnsi="Arial" w:cs="Arial"/>
            <w:noProof/>
            <w:sz w:val="22"/>
            <w:szCs w:val="22"/>
          </w:rPr>
          <w:t>27</w:t>
        </w:r>
        <w:r w:rsidRPr="00EF16D4">
          <w:rPr>
            <w:rFonts w:ascii="Arial" w:hAnsi="Arial" w:cs="Arial"/>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89785"/>
      <w:docPartObj>
        <w:docPartGallery w:val="Page Numbers (Bottom of Page)"/>
        <w:docPartUnique/>
      </w:docPartObj>
    </w:sdtPr>
    <w:sdtEndPr>
      <w:rPr>
        <w:rFonts w:ascii="Arial" w:hAnsi="Arial" w:cs="Arial"/>
        <w:noProof/>
        <w:sz w:val="22"/>
        <w:szCs w:val="22"/>
      </w:rPr>
    </w:sdtEndPr>
    <w:sdtContent>
      <w:p w14:paraId="07E0167E" w14:textId="33AA4F0C" w:rsidR="001D0D7B" w:rsidRPr="0061242F" w:rsidRDefault="001D0D7B" w:rsidP="0061242F">
        <w:pPr>
          <w:pStyle w:val="Footer"/>
          <w:spacing w:line="380" w:lineRule="exact"/>
          <w:jc w:val="right"/>
          <w:rPr>
            <w:rFonts w:ascii="Arial" w:hAnsi="Arial" w:cs="Arial"/>
            <w:sz w:val="22"/>
            <w:szCs w:val="22"/>
          </w:rPr>
        </w:pPr>
        <w:r w:rsidRPr="0061242F">
          <w:rPr>
            <w:rFonts w:ascii="Arial" w:hAnsi="Arial" w:cs="Arial"/>
            <w:sz w:val="22"/>
            <w:szCs w:val="22"/>
          </w:rPr>
          <w:fldChar w:fldCharType="begin"/>
        </w:r>
        <w:r w:rsidRPr="0061242F">
          <w:rPr>
            <w:rFonts w:ascii="Arial" w:hAnsi="Arial" w:cs="Arial"/>
            <w:sz w:val="22"/>
            <w:szCs w:val="22"/>
          </w:rPr>
          <w:instrText xml:space="preserve"> PAGE   \* MERGEFORMAT </w:instrText>
        </w:r>
        <w:r w:rsidRPr="0061242F">
          <w:rPr>
            <w:rFonts w:ascii="Arial" w:hAnsi="Arial" w:cs="Arial"/>
            <w:sz w:val="22"/>
            <w:szCs w:val="22"/>
          </w:rPr>
          <w:fldChar w:fldCharType="separate"/>
        </w:r>
        <w:r>
          <w:rPr>
            <w:rFonts w:ascii="Arial" w:hAnsi="Arial" w:cs="Arial"/>
            <w:noProof/>
            <w:sz w:val="22"/>
            <w:szCs w:val="22"/>
          </w:rPr>
          <w:t>1</w:t>
        </w:r>
        <w:r w:rsidRPr="0061242F">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D9F43" w14:textId="77777777" w:rsidR="001C6D21" w:rsidRDefault="001C6D21">
      <w:r>
        <w:separator/>
      </w:r>
    </w:p>
  </w:footnote>
  <w:footnote w:type="continuationSeparator" w:id="0">
    <w:p w14:paraId="2906F15D" w14:textId="77777777" w:rsidR="001C6D21" w:rsidRDefault="001C6D21">
      <w:r>
        <w:continuationSeparator/>
      </w:r>
    </w:p>
  </w:footnote>
  <w:footnote w:type="continuationNotice" w:id="1">
    <w:p w14:paraId="4FDB0039" w14:textId="77777777" w:rsidR="001F0563" w:rsidRDefault="001F0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56E" w14:textId="4D3523D4" w:rsidR="001D0D7B" w:rsidRPr="00BF6D8D" w:rsidRDefault="005B4A7A" w:rsidP="00881966">
    <w:pPr>
      <w:pStyle w:val="Header"/>
      <w:jc w:val="right"/>
      <w:rPr>
        <w:rFonts w:asciiTheme="majorBidi" w:hAnsiTheme="majorBidi" w:cstheme="majorBidi"/>
      </w:rPr>
    </w:pPr>
    <w:r w:rsidRPr="00881966">
      <w:rPr>
        <w:rFonts w:ascii="Arial" w:hAnsi="Arial" w:cs="Arial"/>
        <w:sz w:val="22"/>
        <w:szCs w:val="22"/>
        <w:lang w:val="en-US"/>
      </w:rPr>
      <w:t xml:space="preserve"> </w:t>
    </w:r>
    <w:r w:rsidR="00807EDD" w:rsidRPr="00881966">
      <w:rPr>
        <w:rFonts w:ascii="Arial" w:hAnsi="Arial" w:cs="Arial"/>
        <w:sz w:val="22"/>
        <w:szCs w:val="22"/>
        <w:lang w:val="en-US"/>
      </w:rPr>
      <w:t xml:space="preserve"> </w:t>
    </w:r>
    <w:r w:rsidR="001D0D7B" w:rsidRPr="00881966">
      <w:rPr>
        <w:rFonts w:ascii="Arial" w:hAnsi="Arial" w:cs="Arial"/>
        <w:sz w:val="22"/>
        <w:szCs w:val="22"/>
        <w:lang w:val="en-US"/>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DEFA" w14:textId="309F8B4F" w:rsidR="001D0D7B" w:rsidRPr="00881966" w:rsidRDefault="005B4A7A" w:rsidP="00881966">
    <w:pPr>
      <w:pStyle w:val="Header"/>
      <w:jc w:val="right"/>
      <w:rPr>
        <w:rFonts w:ascii="Arial" w:hAnsi="Arial" w:cs="Arial"/>
        <w:sz w:val="22"/>
        <w:szCs w:val="22"/>
        <w:cs/>
        <w:lang w:val="en-US"/>
      </w:rPr>
    </w:pPr>
    <w:r w:rsidRPr="00881966">
      <w:rPr>
        <w:rFonts w:ascii="Arial" w:hAnsi="Arial" w:cs="Arial"/>
        <w:sz w:val="22"/>
        <w:szCs w:val="22"/>
        <w:lang w:val="en-US"/>
      </w:rPr>
      <w:t xml:space="preserve"> </w:t>
    </w:r>
    <w:r w:rsidR="001D0D7B" w:rsidRPr="0088196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034C512"/>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66E620EC"/>
    <w:lvl w:ilvl="0">
      <w:start w:val="1"/>
      <w:numFmt w:val="decimal"/>
      <w:pStyle w:val="ListNumber2"/>
      <w:lvlText w:val="%1."/>
      <w:lvlJc w:val="left"/>
      <w:pPr>
        <w:tabs>
          <w:tab w:val="num" w:pos="643"/>
        </w:tabs>
        <w:ind w:left="643" w:hanging="360"/>
      </w:pPr>
    </w:lvl>
  </w:abstractNum>
  <w:abstractNum w:abstractNumId="3" w15:restartNumberingAfterBreak="0">
    <w:nsid w:val="34822FFD"/>
    <w:multiLevelType w:val="multilevel"/>
    <w:tmpl w:val="63B8172C"/>
    <w:lvl w:ilvl="0">
      <w:start w:val="27"/>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4A67685"/>
    <w:multiLevelType w:val="multilevel"/>
    <w:tmpl w:val="4D4E1664"/>
    <w:lvl w:ilvl="0">
      <w:start w:val="1"/>
      <w:numFmt w:val="decimal"/>
      <w:pStyle w:val="Style1"/>
      <w:lvlText w:val="%1."/>
      <w:lvlJc w:val="left"/>
      <w:pPr>
        <w:ind w:left="682" w:hanging="540"/>
      </w:pPr>
      <w:rPr>
        <w:rFonts w:ascii="Angsana New" w:hAnsi="Angsana New" w:cs="Angsana New" w:hint="default"/>
        <w:sz w:val="32"/>
        <w:szCs w:val="32"/>
      </w:rPr>
    </w:lvl>
    <w:lvl w:ilvl="1">
      <w:start w:val="1"/>
      <w:numFmt w:val="decimal"/>
      <w:isLgl/>
      <w:lvlText w:val="%1.%2"/>
      <w:lvlJc w:val="left"/>
      <w:pPr>
        <w:ind w:left="900" w:hanging="54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7067CC3"/>
    <w:multiLevelType w:val="multilevel"/>
    <w:tmpl w:val="3120EAB2"/>
    <w:lvl w:ilvl="0">
      <w:start w:val="1"/>
      <w:numFmt w:val="decimal"/>
      <w:pStyle w:val="KGI1"/>
      <w:lvlText w:val="%1."/>
      <w:lvlJc w:val="left"/>
      <w:pPr>
        <w:ind w:left="360" w:hanging="360"/>
      </w:pPr>
      <w:rPr>
        <w:rFonts w:ascii="Times New Roman" w:hAnsi="Times New Roman" w:cs="Times New Roman" w:hint="default"/>
        <w:b/>
        <w:bCs/>
        <w:sz w:val="24"/>
        <w:szCs w:val="24"/>
      </w:rPr>
    </w:lvl>
    <w:lvl w:ilvl="1">
      <w:start w:val="2"/>
      <w:numFmt w:val="decimal"/>
      <w:isLgl/>
      <w:lvlText w:val="%1.%2"/>
      <w:lvlJc w:val="left"/>
      <w:pPr>
        <w:ind w:left="834"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3174" w:hanging="1080"/>
      </w:pPr>
      <w:rPr>
        <w:rFonts w:hint="default"/>
      </w:rPr>
    </w:lvl>
    <w:lvl w:ilvl="5">
      <w:start w:val="1"/>
      <w:numFmt w:val="decimal"/>
      <w:isLgl/>
      <w:lvlText w:val="%1.%2.%3.%4.%5.%6"/>
      <w:lvlJc w:val="left"/>
      <w:pPr>
        <w:ind w:left="3714" w:hanging="1080"/>
      </w:pPr>
      <w:rPr>
        <w:rFonts w:hint="default"/>
      </w:rPr>
    </w:lvl>
    <w:lvl w:ilvl="6">
      <w:start w:val="1"/>
      <w:numFmt w:val="decimal"/>
      <w:isLgl/>
      <w:lvlText w:val="%1.%2.%3.%4.%5.%6.%7"/>
      <w:lvlJc w:val="left"/>
      <w:pPr>
        <w:ind w:left="4614" w:hanging="1440"/>
      </w:pPr>
      <w:rPr>
        <w:rFonts w:hint="default"/>
      </w:rPr>
    </w:lvl>
    <w:lvl w:ilvl="7">
      <w:start w:val="1"/>
      <w:numFmt w:val="decimal"/>
      <w:isLgl/>
      <w:lvlText w:val="%1.%2.%3.%4.%5.%6.%7.%8"/>
      <w:lvlJc w:val="left"/>
      <w:pPr>
        <w:ind w:left="5154" w:hanging="1440"/>
      </w:pPr>
      <w:rPr>
        <w:rFonts w:hint="default"/>
      </w:rPr>
    </w:lvl>
    <w:lvl w:ilvl="8">
      <w:start w:val="1"/>
      <w:numFmt w:val="decimal"/>
      <w:isLgl/>
      <w:lvlText w:val="%1.%2.%3.%4.%5.%6.%7.%8.%9"/>
      <w:lvlJc w:val="left"/>
      <w:pPr>
        <w:ind w:left="6054" w:hanging="1800"/>
      </w:pPr>
      <w:rPr>
        <w:rFonts w:hint="default"/>
      </w:rPr>
    </w:lvl>
  </w:abstractNum>
  <w:abstractNum w:abstractNumId="6" w15:restartNumberingAfterBreak="0">
    <w:nsid w:val="559A3151"/>
    <w:multiLevelType w:val="hybridMultilevel"/>
    <w:tmpl w:val="35707314"/>
    <w:lvl w:ilvl="0" w:tplc="E41CA8C6">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D95BE2"/>
    <w:multiLevelType w:val="hybridMultilevel"/>
    <w:tmpl w:val="FFEC9A3E"/>
    <w:lvl w:ilvl="0" w:tplc="BCB85046">
      <w:start w:val="1"/>
      <w:numFmt w:val="decimal"/>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8" w15:restartNumberingAfterBreak="0">
    <w:nsid w:val="5EFC3A57"/>
    <w:multiLevelType w:val="multilevel"/>
    <w:tmpl w:val="1B2CB440"/>
    <w:lvl w:ilvl="0">
      <w:start w:val="27"/>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3)"/>
      <w:lvlJc w:val="left"/>
      <w:pPr>
        <w:ind w:left="810" w:hanging="810"/>
      </w:pPr>
      <w:rPr>
        <w:rFonts w:ascii="Arial" w:eastAsia="Cordia New" w:hAnsi="Arial" w:cs="Aria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AA769E7"/>
    <w:multiLevelType w:val="multilevel"/>
    <w:tmpl w:val="B2D87A1A"/>
    <w:lvl w:ilvl="0">
      <w:start w:val="1"/>
      <w:numFmt w:val="decimal"/>
      <w:lvlText w:val="%1."/>
      <w:lvlJc w:val="left"/>
      <w:pPr>
        <w:ind w:left="907" w:hanging="360"/>
      </w:pPr>
      <w:rPr>
        <w:rFonts w:ascii="Arial" w:eastAsia="Cordia New" w:hAnsi="Arial" w:cs="Arial" w:hint="default"/>
      </w:rPr>
    </w:lvl>
    <w:lvl w:ilvl="1">
      <w:start w:val="5"/>
      <w:numFmt w:val="decimal"/>
      <w:isLgl/>
      <w:lvlText w:val="%1.%2"/>
      <w:lvlJc w:val="left"/>
      <w:pPr>
        <w:ind w:left="1087" w:hanging="540"/>
      </w:pPr>
      <w:rPr>
        <w:rFonts w:hint="default"/>
        <w:color w:val="000000"/>
      </w:rPr>
    </w:lvl>
    <w:lvl w:ilvl="2">
      <w:start w:val="1"/>
      <w:numFmt w:val="decimal"/>
      <w:isLgl/>
      <w:lvlText w:val="%1.%2.%3"/>
      <w:lvlJc w:val="left"/>
      <w:pPr>
        <w:ind w:left="1267" w:hanging="720"/>
      </w:pPr>
      <w:rPr>
        <w:rFonts w:hint="default"/>
        <w:color w:val="000000"/>
      </w:rPr>
    </w:lvl>
    <w:lvl w:ilvl="3">
      <w:start w:val="1"/>
      <w:numFmt w:val="decimal"/>
      <w:isLgl/>
      <w:lvlText w:val="%1.%2.%3.%4"/>
      <w:lvlJc w:val="left"/>
      <w:pPr>
        <w:ind w:left="1267" w:hanging="720"/>
      </w:pPr>
      <w:rPr>
        <w:rFonts w:hint="default"/>
        <w:color w:val="000000"/>
      </w:rPr>
    </w:lvl>
    <w:lvl w:ilvl="4">
      <w:start w:val="1"/>
      <w:numFmt w:val="decimal"/>
      <w:isLgl/>
      <w:lvlText w:val="%1.%2.%3.%4.%5"/>
      <w:lvlJc w:val="left"/>
      <w:pPr>
        <w:ind w:left="1627" w:hanging="1080"/>
      </w:pPr>
      <w:rPr>
        <w:rFonts w:hint="default"/>
        <w:color w:val="000000"/>
      </w:rPr>
    </w:lvl>
    <w:lvl w:ilvl="5">
      <w:start w:val="1"/>
      <w:numFmt w:val="decimal"/>
      <w:isLgl/>
      <w:lvlText w:val="%1.%2.%3.%4.%5.%6"/>
      <w:lvlJc w:val="left"/>
      <w:pPr>
        <w:ind w:left="1627" w:hanging="1080"/>
      </w:pPr>
      <w:rPr>
        <w:rFonts w:hint="default"/>
        <w:color w:val="000000"/>
      </w:rPr>
    </w:lvl>
    <w:lvl w:ilvl="6">
      <w:start w:val="1"/>
      <w:numFmt w:val="decimal"/>
      <w:isLgl/>
      <w:lvlText w:val="%1.%2.%3.%4.%5.%6.%7"/>
      <w:lvlJc w:val="left"/>
      <w:pPr>
        <w:ind w:left="1627" w:hanging="1080"/>
      </w:pPr>
      <w:rPr>
        <w:rFonts w:hint="default"/>
        <w:color w:val="000000"/>
      </w:rPr>
    </w:lvl>
    <w:lvl w:ilvl="7">
      <w:start w:val="1"/>
      <w:numFmt w:val="decimal"/>
      <w:isLgl/>
      <w:lvlText w:val="%1.%2.%3.%4.%5.%6.%7.%8"/>
      <w:lvlJc w:val="left"/>
      <w:pPr>
        <w:ind w:left="1987" w:hanging="1440"/>
      </w:pPr>
      <w:rPr>
        <w:rFonts w:hint="default"/>
        <w:color w:val="000000"/>
      </w:rPr>
    </w:lvl>
    <w:lvl w:ilvl="8">
      <w:start w:val="1"/>
      <w:numFmt w:val="decimal"/>
      <w:isLgl/>
      <w:lvlText w:val="%1.%2.%3.%4.%5.%6.%7.%8.%9"/>
      <w:lvlJc w:val="left"/>
      <w:pPr>
        <w:ind w:left="1987" w:hanging="1440"/>
      </w:pPr>
      <w:rPr>
        <w:rFonts w:hint="default"/>
        <w:color w:val="000000"/>
      </w:rPr>
    </w:lvl>
  </w:abstractNum>
  <w:num w:numId="1" w16cid:durableId="1424377103">
    <w:abstractNumId w:val="2"/>
  </w:num>
  <w:num w:numId="2" w16cid:durableId="1725595313">
    <w:abstractNumId w:val="0"/>
  </w:num>
  <w:num w:numId="3" w16cid:durableId="1777165519">
    <w:abstractNumId w:val="1"/>
  </w:num>
  <w:num w:numId="4" w16cid:durableId="134419344">
    <w:abstractNumId w:val="9"/>
  </w:num>
  <w:num w:numId="5" w16cid:durableId="902254955">
    <w:abstractNumId w:val="4"/>
  </w:num>
  <w:num w:numId="6" w16cid:durableId="1091468804">
    <w:abstractNumId w:val="5"/>
  </w:num>
  <w:num w:numId="7" w16cid:durableId="1210802389">
    <w:abstractNumId w:val="3"/>
  </w:num>
  <w:num w:numId="8" w16cid:durableId="996417470">
    <w:abstractNumId w:val="8"/>
  </w:num>
  <w:num w:numId="9" w16cid:durableId="246502528">
    <w:abstractNumId w:val="6"/>
  </w:num>
  <w:num w:numId="10" w16cid:durableId="39304967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E63CE9"/>
    <w:rsid w:val="00000352"/>
    <w:rsid w:val="0000055F"/>
    <w:rsid w:val="0000083A"/>
    <w:rsid w:val="0000088B"/>
    <w:rsid w:val="0000100B"/>
    <w:rsid w:val="00001398"/>
    <w:rsid w:val="000013E0"/>
    <w:rsid w:val="0000174A"/>
    <w:rsid w:val="00001910"/>
    <w:rsid w:val="00001A90"/>
    <w:rsid w:val="00001CA6"/>
    <w:rsid w:val="00001D52"/>
    <w:rsid w:val="00001F52"/>
    <w:rsid w:val="000027AF"/>
    <w:rsid w:val="000029E0"/>
    <w:rsid w:val="00002C2C"/>
    <w:rsid w:val="00002DCC"/>
    <w:rsid w:val="000032F0"/>
    <w:rsid w:val="000035D2"/>
    <w:rsid w:val="00003628"/>
    <w:rsid w:val="00003980"/>
    <w:rsid w:val="00003A16"/>
    <w:rsid w:val="00003F38"/>
    <w:rsid w:val="00004363"/>
    <w:rsid w:val="0000449F"/>
    <w:rsid w:val="00004A4D"/>
    <w:rsid w:val="00004E36"/>
    <w:rsid w:val="0000574C"/>
    <w:rsid w:val="00005D6C"/>
    <w:rsid w:val="00006298"/>
    <w:rsid w:val="00006594"/>
    <w:rsid w:val="000068CE"/>
    <w:rsid w:val="00006CA9"/>
    <w:rsid w:val="00006D93"/>
    <w:rsid w:val="00006F82"/>
    <w:rsid w:val="00007BCD"/>
    <w:rsid w:val="00007F1C"/>
    <w:rsid w:val="000102CF"/>
    <w:rsid w:val="000103B2"/>
    <w:rsid w:val="00010D62"/>
    <w:rsid w:val="00010F4E"/>
    <w:rsid w:val="00010F93"/>
    <w:rsid w:val="00010FF6"/>
    <w:rsid w:val="00011291"/>
    <w:rsid w:val="000112F2"/>
    <w:rsid w:val="000113D2"/>
    <w:rsid w:val="00011568"/>
    <w:rsid w:val="00011B43"/>
    <w:rsid w:val="00011E48"/>
    <w:rsid w:val="00011E80"/>
    <w:rsid w:val="00012832"/>
    <w:rsid w:val="00012A0E"/>
    <w:rsid w:val="00012AAA"/>
    <w:rsid w:val="00012AC4"/>
    <w:rsid w:val="00012DFC"/>
    <w:rsid w:val="00012E89"/>
    <w:rsid w:val="00013563"/>
    <w:rsid w:val="000138A4"/>
    <w:rsid w:val="00013ACA"/>
    <w:rsid w:val="00013B12"/>
    <w:rsid w:val="00013B4B"/>
    <w:rsid w:val="00014391"/>
    <w:rsid w:val="000143DC"/>
    <w:rsid w:val="000144B8"/>
    <w:rsid w:val="0001462E"/>
    <w:rsid w:val="000146F1"/>
    <w:rsid w:val="00014A84"/>
    <w:rsid w:val="00015034"/>
    <w:rsid w:val="000150B5"/>
    <w:rsid w:val="00015198"/>
    <w:rsid w:val="000152D5"/>
    <w:rsid w:val="00015791"/>
    <w:rsid w:val="00015E12"/>
    <w:rsid w:val="00016019"/>
    <w:rsid w:val="000160C6"/>
    <w:rsid w:val="00016197"/>
    <w:rsid w:val="00016852"/>
    <w:rsid w:val="00016A4E"/>
    <w:rsid w:val="00016BC2"/>
    <w:rsid w:val="00016C0A"/>
    <w:rsid w:val="00016DC0"/>
    <w:rsid w:val="00016FB3"/>
    <w:rsid w:val="000171F8"/>
    <w:rsid w:val="0001727C"/>
    <w:rsid w:val="00017431"/>
    <w:rsid w:val="00017A2B"/>
    <w:rsid w:val="00017BD1"/>
    <w:rsid w:val="00017D95"/>
    <w:rsid w:val="0002051E"/>
    <w:rsid w:val="000206B8"/>
    <w:rsid w:val="00020726"/>
    <w:rsid w:val="00020B33"/>
    <w:rsid w:val="00020BDD"/>
    <w:rsid w:val="00021401"/>
    <w:rsid w:val="00021790"/>
    <w:rsid w:val="00021984"/>
    <w:rsid w:val="00021A37"/>
    <w:rsid w:val="00021DF0"/>
    <w:rsid w:val="00022197"/>
    <w:rsid w:val="00022B73"/>
    <w:rsid w:val="00022C60"/>
    <w:rsid w:val="00022F05"/>
    <w:rsid w:val="00022F64"/>
    <w:rsid w:val="00023675"/>
    <w:rsid w:val="00023872"/>
    <w:rsid w:val="00023C18"/>
    <w:rsid w:val="00023E70"/>
    <w:rsid w:val="00024961"/>
    <w:rsid w:val="00025B5E"/>
    <w:rsid w:val="00025BE0"/>
    <w:rsid w:val="00025CCC"/>
    <w:rsid w:val="00025DC7"/>
    <w:rsid w:val="00025F42"/>
    <w:rsid w:val="00025F80"/>
    <w:rsid w:val="00026029"/>
    <w:rsid w:val="000260D8"/>
    <w:rsid w:val="00027053"/>
    <w:rsid w:val="00027549"/>
    <w:rsid w:val="000276C0"/>
    <w:rsid w:val="00027A1B"/>
    <w:rsid w:val="00027B13"/>
    <w:rsid w:val="00027C35"/>
    <w:rsid w:val="00030310"/>
    <w:rsid w:val="000303D9"/>
    <w:rsid w:val="00030762"/>
    <w:rsid w:val="000308BB"/>
    <w:rsid w:val="00030A59"/>
    <w:rsid w:val="00030D63"/>
    <w:rsid w:val="0003145F"/>
    <w:rsid w:val="00031CD0"/>
    <w:rsid w:val="0003205B"/>
    <w:rsid w:val="0003207A"/>
    <w:rsid w:val="0003222A"/>
    <w:rsid w:val="00032345"/>
    <w:rsid w:val="0003248A"/>
    <w:rsid w:val="0003264A"/>
    <w:rsid w:val="0003292B"/>
    <w:rsid w:val="00032EDD"/>
    <w:rsid w:val="00033837"/>
    <w:rsid w:val="00033BD5"/>
    <w:rsid w:val="00034212"/>
    <w:rsid w:val="00034261"/>
    <w:rsid w:val="000345E9"/>
    <w:rsid w:val="00034EB2"/>
    <w:rsid w:val="00034EEA"/>
    <w:rsid w:val="0003513F"/>
    <w:rsid w:val="000352CA"/>
    <w:rsid w:val="000354C4"/>
    <w:rsid w:val="000358C6"/>
    <w:rsid w:val="00035987"/>
    <w:rsid w:val="00035B43"/>
    <w:rsid w:val="00035ED2"/>
    <w:rsid w:val="00035F19"/>
    <w:rsid w:val="000363E4"/>
    <w:rsid w:val="0003664B"/>
    <w:rsid w:val="00036AC2"/>
    <w:rsid w:val="00036DCD"/>
    <w:rsid w:val="00036F23"/>
    <w:rsid w:val="00037006"/>
    <w:rsid w:val="0003736D"/>
    <w:rsid w:val="00037676"/>
    <w:rsid w:val="000377DD"/>
    <w:rsid w:val="00040942"/>
    <w:rsid w:val="00040ACB"/>
    <w:rsid w:val="00040B6A"/>
    <w:rsid w:val="00040D23"/>
    <w:rsid w:val="000420FE"/>
    <w:rsid w:val="000422C4"/>
    <w:rsid w:val="0004236B"/>
    <w:rsid w:val="00042383"/>
    <w:rsid w:val="0004255D"/>
    <w:rsid w:val="000425B8"/>
    <w:rsid w:val="00042C43"/>
    <w:rsid w:val="0004329A"/>
    <w:rsid w:val="00043668"/>
    <w:rsid w:val="000437B8"/>
    <w:rsid w:val="0004388A"/>
    <w:rsid w:val="00043A61"/>
    <w:rsid w:val="00043F11"/>
    <w:rsid w:val="0004477C"/>
    <w:rsid w:val="00044B06"/>
    <w:rsid w:val="0004591E"/>
    <w:rsid w:val="00045A1D"/>
    <w:rsid w:val="00045B9C"/>
    <w:rsid w:val="00045E59"/>
    <w:rsid w:val="000461AF"/>
    <w:rsid w:val="00046399"/>
    <w:rsid w:val="0004672C"/>
    <w:rsid w:val="00046C40"/>
    <w:rsid w:val="00047294"/>
    <w:rsid w:val="00047A00"/>
    <w:rsid w:val="00047E9A"/>
    <w:rsid w:val="000507FD"/>
    <w:rsid w:val="00050802"/>
    <w:rsid w:val="00050980"/>
    <w:rsid w:val="00050FB9"/>
    <w:rsid w:val="000513F0"/>
    <w:rsid w:val="00051627"/>
    <w:rsid w:val="000516B0"/>
    <w:rsid w:val="0005170D"/>
    <w:rsid w:val="000519A4"/>
    <w:rsid w:val="000519D5"/>
    <w:rsid w:val="00051B74"/>
    <w:rsid w:val="00052248"/>
    <w:rsid w:val="00052403"/>
    <w:rsid w:val="000526CA"/>
    <w:rsid w:val="000527CA"/>
    <w:rsid w:val="000527D4"/>
    <w:rsid w:val="00053B12"/>
    <w:rsid w:val="00054265"/>
    <w:rsid w:val="000544C6"/>
    <w:rsid w:val="000549CD"/>
    <w:rsid w:val="00054D41"/>
    <w:rsid w:val="000557C5"/>
    <w:rsid w:val="000557E4"/>
    <w:rsid w:val="00055EC7"/>
    <w:rsid w:val="00055F72"/>
    <w:rsid w:val="00056222"/>
    <w:rsid w:val="00056248"/>
    <w:rsid w:val="000563F6"/>
    <w:rsid w:val="0005640A"/>
    <w:rsid w:val="00057119"/>
    <w:rsid w:val="000571AC"/>
    <w:rsid w:val="000575A5"/>
    <w:rsid w:val="000575D8"/>
    <w:rsid w:val="00057819"/>
    <w:rsid w:val="00060012"/>
    <w:rsid w:val="00060167"/>
    <w:rsid w:val="000605CC"/>
    <w:rsid w:val="0006067A"/>
    <w:rsid w:val="00060AC0"/>
    <w:rsid w:val="00060BCF"/>
    <w:rsid w:val="00060D09"/>
    <w:rsid w:val="00060EE2"/>
    <w:rsid w:val="0006106B"/>
    <w:rsid w:val="000610DA"/>
    <w:rsid w:val="00061413"/>
    <w:rsid w:val="0006155D"/>
    <w:rsid w:val="00061796"/>
    <w:rsid w:val="000619EF"/>
    <w:rsid w:val="00061F3B"/>
    <w:rsid w:val="00062102"/>
    <w:rsid w:val="00062121"/>
    <w:rsid w:val="00062125"/>
    <w:rsid w:val="00062F76"/>
    <w:rsid w:val="0006324E"/>
    <w:rsid w:val="000636CD"/>
    <w:rsid w:val="000637A2"/>
    <w:rsid w:val="00064251"/>
    <w:rsid w:val="000659C2"/>
    <w:rsid w:val="00065B9C"/>
    <w:rsid w:val="00065DC6"/>
    <w:rsid w:val="00065E84"/>
    <w:rsid w:val="0006624F"/>
    <w:rsid w:val="00066655"/>
    <w:rsid w:val="00066A23"/>
    <w:rsid w:val="00066BE7"/>
    <w:rsid w:val="000674F5"/>
    <w:rsid w:val="00070227"/>
    <w:rsid w:val="0007023B"/>
    <w:rsid w:val="00070476"/>
    <w:rsid w:val="00070498"/>
    <w:rsid w:val="00070896"/>
    <w:rsid w:val="000709CC"/>
    <w:rsid w:val="00070C08"/>
    <w:rsid w:val="00071912"/>
    <w:rsid w:val="0007218D"/>
    <w:rsid w:val="00072BE6"/>
    <w:rsid w:val="00072CDB"/>
    <w:rsid w:val="000731B4"/>
    <w:rsid w:val="00073347"/>
    <w:rsid w:val="000733CB"/>
    <w:rsid w:val="00073412"/>
    <w:rsid w:val="0007371E"/>
    <w:rsid w:val="0007396F"/>
    <w:rsid w:val="00073AA3"/>
    <w:rsid w:val="00073B18"/>
    <w:rsid w:val="00073EE1"/>
    <w:rsid w:val="00074607"/>
    <w:rsid w:val="000747FC"/>
    <w:rsid w:val="000749E9"/>
    <w:rsid w:val="00074C67"/>
    <w:rsid w:val="000751E5"/>
    <w:rsid w:val="000751EC"/>
    <w:rsid w:val="00075595"/>
    <w:rsid w:val="00076BB9"/>
    <w:rsid w:val="00076CCC"/>
    <w:rsid w:val="00076F4A"/>
    <w:rsid w:val="000777EF"/>
    <w:rsid w:val="00077B29"/>
    <w:rsid w:val="00077C78"/>
    <w:rsid w:val="00077FA4"/>
    <w:rsid w:val="00077FE6"/>
    <w:rsid w:val="00080062"/>
    <w:rsid w:val="00080166"/>
    <w:rsid w:val="00080595"/>
    <w:rsid w:val="00080807"/>
    <w:rsid w:val="00080B49"/>
    <w:rsid w:val="00080B6B"/>
    <w:rsid w:val="00080DBA"/>
    <w:rsid w:val="00080F45"/>
    <w:rsid w:val="0008105E"/>
    <w:rsid w:val="00081138"/>
    <w:rsid w:val="00081982"/>
    <w:rsid w:val="00081BCB"/>
    <w:rsid w:val="00081D2A"/>
    <w:rsid w:val="00082124"/>
    <w:rsid w:val="00082455"/>
    <w:rsid w:val="00082B33"/>
    <w:rsid w:val="00082D23"/>
    <w:rsid w:val="00082E11"/>
    <w:rsid w:val="0008306C"/>
    <w:rsid w:val="00083283"/>
    <w:rsid w:val="000834CC"/>
    <w:rsid w:val="0008363A"/>
    <w:rsid w:val="00083CCF"/>
    <w:rsid w:val="00083EA9"/>
    <w:rsid w:val="00084370"/>
    <w:rsid w:val="000843DC"/>
    <w:rsid w:val="000844EA"/>
    <w:rsid w:val="0008460D"/>
    <w:rsid w:val="000847E4"/>
    <w:rsid w:val="00085215"/>
    <w:rsid w:val="00085387"/>
    <w:rsid w:val="0008640B"/>
    <w:rsid w:val="000864B0"/>
    <w:rsid w:val="000865BC"/>
    <w:rsid w:val="00086678"/>
    <w:rsid w:val="00086D95"/>
    <w:rsid w:val="00086F0B"/>
    <w:rsid w:val="000871E9"/>
    <w:rsid w:val="00087395"/>
    <w:rsid w:val="000879AC"/>
    <w:rsid w:val="00087A5D"/>
    <w:rsid w:val="00087A6B"/>
    <w:rsid w:val="00087C31"/>
    <w:rsid w:val="00087DCA"/>
    <w:rsid w:val="0009013B"/>
    <w:rsid w:val="0009018D"/>
    <w:rsid w:val="000901AB"/>
    <w:rsid w:val="00090519"/>
    <w:rsid w:val="0009068B"/>
    <w:rsid w:val="00090F62"/>
    <w:rsid w:val="00090FC6"/>
    <w:rsid w:val="000914C1"/>
    <w:rsid w:val="000915FE"/>
    <w:rsid w:val="00091651"/>
    <w:rsid w:val="0009175A"/>
    <w:rsid w:val="0009184A"/>
    <w:rsid w:val="00091C57"/>
    <w:rsid w:val="00091FC3"/>
    <w:rsid w:val="00092034"/>
    <w:rsid w:val="00092907"/>
    <w:rsid w:val="00092F53"/>
    <w:rsid w:val="00092F71"/>
    <w:rsid w:val="0009306B"/>
    <w:rsid w:val="0009377B"/>
    <w:rsid w:val="000938F4"/>
    <w:rsid w:val="00093B77"/>
    <w:rsid w:val="0009418A"/>
    <w:rsid w:val="00094690"/>
    <w:rsid w:val="00094DBE"/>
    <w:rsid w:val="00094DFF"/>
    <w:rsid w:val="00094E20"/>
    <w:rsid w:val="00095289"/>
    <w:rsid w:val="00095384"/>
    <w:rsid w:val="00095AF9"/>
    <w:rsid w:val="00095C6A"/>
    <w:rsid w:val="00095CA0"/>
    <w:rsid w:val="00095D09"/>
    <w:rsid w:val="00095EFF"/>
    <w:rsid w:val="00096336"/>
    <w:rsid w:val="00096795"/>
    <w:rsid w:val="00096A1D"/>
    <w:rsid w:val="00096B0E"/>
    <w:rsid w:val="00096D85"/>
    <w:rsid w:val="00097499"/>
    <w:rsid w:val="00097547"/>
    <w:rsid w:val="00097609"/>
    <w:rsid w:val="00097ADD"/>
    <w:rsid w:val="00097CD5"/>
    <w:rsid w:val="00097DB1"/>
    <w:rsid w:val="00097E44"/>
    <w:rsid w:val="00097F10"/>
    <w:rsid w:val="000A03E7"/>
    <w:rsid w:val="000A06CC"/>
    <w:rsid w:val="000A0ACF"/>
    <w:rsid w:val="000A0B80"/>
    <w:rsid w:val="000A10CA"/>
    <w:rsid w:val="000A1440"/>
    <w:rsid w:val="000A14E2"/>
    <w:rsid w:val="000A1576"/>
    <w:rsid w:val="000A18C8"/>
    <w:rsid w:val="000A1C32"/>
    <w:rsid w:val="000A1C9B"/>
    <w:rsid w:val="000A1F59"/>
    <w:rsid w:val="000A2041"/>
    <w:rsid w:val="000A22CD"/>
    <w:rsid w:val="000A23EA"/>
    <w:rsid w:val="000A241D"/>
    <w:rsid w:val="000A2808"/>
    <w:rsid w:val="000A2A77"/>
    <w:rsid w:val="000A2B1B"/>
    <w:rsid w:val="000A2CD0"/>
    <w:rsid w:val="000A2E0E"/>
    <w:rsid w:val="000A2F50"/>
    <w:rsid w:val="000A336C"/>
    <w:rsid w:val="000A33AC"/>
    <w:rsid w:val="000A3501"/>
    <w:rsid w:val="000A3532"/>
    <w:rsid w:val="000A36CF"/>
    <w:rsid w:val="000A36F0"/>
    <w:rsid w:val="000A370E"/>
    <w:rsid w:val="000A3856"/>
    <w:rsid w:val="000A39B2"/>
    <w:rsid w:val="000A3C00"/>
    <w:rsid w:val="000A3C36"/>
    <w:rsid w:val="000A3DDF"/>
    <w:rsid w:val="000A42F3"/>
    <w:rsid w:val="000A4652"/>
    <w:rsid w:val="000A4817"/>
    <w:rsid w:val="000A4F15"/>
    <w:rsid w:val="000A5356"/>
    <w:rsid w:val="000A54C4"/>
    <w:rsid w:val="000A58CC"/>
    <w:rsid w:val="000A58E1"/>
    <w:rsid w:val="000A5B4C"/>
    <w:rsid w:val="000A6033"/>
    <w:rsid w:val="000A6349"/>
    <w:rsid w:val="000A68B1"/>
    <w:rsid w:val="000A6E22"/>
    <w:rsid w:val="000A791A"/>
    <w:rsid w:val="000A7B05"/>
    <w:rsid w:val="000B0015"/>
    <w:rsid w:val="000B01C2"/>
    <w:rsid w:val="000B082F"/>
    <w:rsid w:val="000B09B3"/>
    <w:rsid w:val="000B114B"/>
    <w:rsid w:val="000B1565"/>
    <w:rsid w:val="000B180C"/>
    <w:rsid w:val="000B2269"/>
    <w:rsid w:val="000B228E"/>
    <w:rsid w:val="000B22B0"/>
    <w:rsid w:val="000B2425"/>
    <w:rsid w:val="000B2774"/>
    <w:rsid w:val="000B2937"/>
    <w:rsid w:val="000B2940"/>
    <w:rsid w:val="000B2DFC"/>
    <w:rsid w:val="000B2ED0"/>
    <w:rsid w:val="000B34E0"/>
    <w:rsid w:val="000B34E5"/>
    <w:rsid w:val="000B38B0"/>
    <w:rsid w:val="000B3B6B"/>
    <w:rsid w:val="000B3EFE"/>
    <w:rsid w:val="000B4479"/>
    <w:rsid w:val="000B448F"/>
    <w:rsid w:val="000B44AB"/>
    <w:rsid w:val="000B4759"/>
    <w:rsid w:val="000B5D6D"/>
    <w:rsid w:val="000B5EE2"/>
    <w:rsid w:val="000B608C"/>
    <w:rsid w:val="000B6090"/>
    <w:rsid w:val="000B61A2"/>
    <w:rsid w:val="000B6438"/>
    <w:rsid w:val="000B6C8F"/>
    <w:rsid w:val="000B6DB5"/>
    <w:rsid w:val="000B7318"/>
    <w:rsid w:val="000B7B18"/>
    <w:rsid w:val="000B7CB0"/>
    <w:rsid w:val="000B7CF2"/>
    <w:rsid w:val="000C0065"/>
    <w:rsid w:val="000C0293"/>
    <w:rsid w:val="000C0709"/>
    <w:rsid w:val="000C0748"/>
    <w:rsid w:val="000C084B"/>
    <w:rsid w:val="000C0941"/>
    <w:rsid w:val="000C09FA"/>
    <w:rsid w:val="000C0BAB"/>
    <w:rsid w:val="000C0D77"/>
    <w:rsid w:val="000C0E59"/>
    <w:rsid w:val="000C1A51"/>
    <w:rsid w:val="000C1B5F"/>
    <w:rsid w:val="000C1F85"/>
    <w:rsid w:val="000C2A6B"/>
    <w:rsid w:val="000C2C8B"/>
    <w:rsid w:val="000C2CA2"/>
    <w:rsid w:val="000C2DF3"/>
    <w:rsid w:val="000C2FC8"/>
    <w:rsid w:val="000C3062"/>
    <w:rsid w:val="000C32B7"/>
    <w:rsid w:val="000C3437"/>
    <w:rsid w:val="000C3BA7"/>
    <w:rsid w:val="000C40FC"/>
    <w:rsid w:val="000C419F"/>
    <w:rsid w:val="000C4483"/>
    <w:rsid w:val="000C4607"/>
    <w:rsid w:val="000C460E"/>
    <w:rsid w:val="000C49FE"/>
    <w:rsid w:val="000C4AD9"/>
    <w:rsid w:val="000C4EF2"/>
    <w:rsid w:val="000C5163"/>
    <w:rsid w:val="000C5345"/>
    <w:rsid w:val="000C560C"/>
    <w:rsid w:val="000C56E6"/>
    <w:rsid w:val="000C5A94"/>
    <w:rsid w:val="000C62FA"/>
    <w:rsid w:val="000C6738"/>
    <w:rsid w:val="000C6915"/>
    <w:rsid w:val="000C6A34"/>
    <w:rsid w:val="000C6A47"/>
    <w:rsid w:val="000C7122"/>
    <w:rsid w:val="000C741E"/>
    <w:rsid w:val="000C749A"/>
    <w:rsid w:val="000C74D0"/>
    <w:rsid w:val="000C75A3"/>
    <w:rsid w:val="000C77AD"/>
    <w:rsid w:val="000C786E"/>
    <w:rsid w:val="000C7A0A"/>
    <w:rsid w:val="000C7FAA"/>
    <w:rsid w:val="000C7FFB"/>
    <w:rsid w:val="000D0179"/>
    <w:rsid w:val="000D047D"/>
    <w:rsid w:val="000D092B"/>
    <w:rsid w:val="000D0A43"/>
    <w:rsid w:val="000D0C26"/>
    <w:rsid w:val="000D0FBC"/>
    <w:rsid w:val="000D1160"/>
    <w:rsid w:val="000D184B"/>
    <w:rsid w:val="000D1ABA"/>
    <w:rsid w:val="000D1C15"/>
    <w:rsid w:val="000D212B"/>
    <w:rsid w:val="000D23D6"/>
    <w:rsid w:val="000D24D8"/>
    <w:rsid w:val="000D26FC"/>
    <w:rsid w:val="000D28C2"/>
    <w:rsid w:val="000D3205"/>
    <w:rsid w:val="000D34A5"/>
    <w:rsid w:val="000D3972"/>
    <w:rsid w:val="000D481A"/>
    <w:rsid w:val="000D4C03"/>
    <w:rsid w:val="000D4F7F"/>
    <w:rsid w:val="000D538D"/>
    <w:rsid w:val="000D5465"/>
    <w:rsid w:val="000D58F6"/>
    <w:rsid w:val="000D5C3D"/>
    <w:rsid w:val="000D5DAB"/>
    <w:rsid w:val="000D618B"/>
    <w:rsid w:val="000D63C8"/>
    <w:rsid w:val="000D6436"/>
    <w:rsid w:val="000D6681"/>
    <w:rsid w:val="000D694F"/>
    <w:rsid w:val="000D6A81"/>
    <w:rsid w:val="000D6B3F"/>
    <w:rsid w:val="000D6F0A"/>
    <w:rsid w:val="000D70A6"/>
    <w:rsid w:val="000D72AC"/>
    <w:rsid w:val="000D75A4"/>
    <w:rsid w:val="000D775A"/>
    <w:rsid w:val="000D782C"/>
    <w:rsid w:val="000D7BAB"/>
    <w:rsid w:val="000D7BD6"/>
    <w:rsid w:val="000D7C35"/>
    <w:rsid w:val="000D7EA2"/>
    <w:rsid w:val="000E00AC"/>
    <w:rsid w:val="000E08F9"/>
    <w:rsid w:val="000E0CBE"/>
    <w:rsid w:val="000E0E42"/>
    <w:rsid w:val="000E1057"/>
    <w:rsid w:val="000E11FB"/>
    <w:rsid w:val="000E1664"/>
    <w:rsid w:val="000E18BC"/>
    <w:rsid w:val="000E1B35"/>
    <w:rsid w:val="000E23AC"/>
    <w:rsid w:val="000E29F5"/>
    <w:rsid w:val="000E2B57"/>
    <w:rsid w:val="000E3674"/>
    <w:rsid w:val="000E375B"/>
    <w:rsid w:val="000E4225"/>
    <w:rsid w:val="000E4479"/>
    <w:rsid w:val="000E48F9"/>
    <w:rsid w:val="000E4967"/>
    <w:rsid w:val="000E4ACE"/>
    <w:rsid w:val="000E4B6E"/>
    <w:rsid w:val="000E4C27"/>
    <w:rsid w:val="000E522E"/>
    <w:rsid w:val="000E536B"/>
    <w:rsid w:val="000E53FA"/>
    <w:rsid w:val="000E5689"/>
    <w:rsid w:val="000E57E0"/>
    <w:rsid w:val="000E5B52"/>
    <w:rsid w:val="000E5B89"/>
    <w:rsid w:val="000E5DB5"/>
    <w:rsid w:val="000E658B"/>
    <w:rsid w:val="000E6790"/>
    <w:rsid w:val="000E6861"/>
    <w:rsid w:val="000E68E1"/>
    <w:rsid w:val="000E6CC3"/>
    <w:rsid w:val="000E6F7C"/>
    <w:rsid w:val="000E7004"/>
    <w:rsid w:val="000E7ABB"/>
    <w:rsid w:val="000F0054"/>
    <w:rsid w:val="000F06CB"/>
    <w:rsid w:val="000F0C4D"/>
    <w:rsid w:val="000F0D84"/>
    <w:rsid w:val="000F1093"/>
    <w:rsid w:val="000F1BFB"/>
    <w:rsid w:val="000F24A9"/>
    <w:rsid w:val="000F2523"/>
    <w:rsid w:val="000F2534"/>
    <w:rsid w:val="000F264D"/>
    <w:rsid w:val="000F27AA"/>
    <w:rsid w:val="000F2BD9"/>
    <w:rsid w:val="000F2FC7"/>
    <w:rsid w:val="000F36B7"/>
    <w:rsid w:val="000F3D3F"/>
    <w:rsid w:val="000F43E3"/>
    <w:rsid w:val="000F4659"/>
    <w:rsid w:val="000F4890"/>
    <w:rsid w:val="000F4974"/>
    <w:rsid w:val="000F49C8"/>
    <w:rsid w:val="000F4E32"/>
    <w:rsid w:val="000F4F2B"/>
    <w:rsid w:val="000F4F7B"/>
    <w:rsid w:val="000F4FA0"/>
    <w:rsid w:val="000F58AF"/>
    <w:rsid w:val="000F5BA7"/>
    <w:rsid w:val="000F605E"/>
    <w:rsid w:val="000F6086"/>
    <w:rsid w:val="000F64FE"/>
    <w:rsid w:val="000F681D"/>
    <w:rsid w:val="000F6C43"/>
    <w:rsid w:val="000F6F11"/>
    <w:rsid w:val="000F719D"/>
    <w:rsid w:val="000F71E9"/>
    <w:rsid w:val="000F760D"/>
    <w:rsid w:val="000F788C"/>
    <w:rsid w:val="00100247"/>
    <w:rsid w:val="00100876"/>
    <w:rsid w:val="00100E16"/>
    <w:rsid w:val="00100EC3"/>
    <w:rsid w:val="00101280"/>
    <w:rsid w:val="00101958"/>
    <w:rsid w:val="00102242"/>
    <w:rsid w:val="001024B2"/>
    <w:rsid w:val="001027A3"/>
    <w:rsid w:val="001027E0"/>
    <w:rsid w:val="00102997"/>
    <w:rsid w:val="00102BCC"/>
    <w:rsid w:val="00102DE5"/>
    <w:rsid w:val="00103808"/>
    <w:rsid w:val="00103A3F"/>
    <w:rsid w:val="00103C18"/>
    <w:rsid w:val="00103D05"/>
    <w:rsid w:val="00103D32"/>
    <w:rsid w:val="00104266"/>
    <w:rsid w:val="001042FF"/>
    <w:rsid w:val="00104423"/>
    <w:rsid w:val="001047D7"/>
    <w:rsid w:val="001047D8"/>
    <w:rsid w:val="00105219"/>
    <w:rsid w:val="00105252"/>
    <w:rsid w:val="00105608"/>
    <w:rsid w:val="00105697"/>
    <w:rsid w:val="001058B4"/>
    <w:rsid w:val="00105908"/>
    <w:rsid w:val="0010595D"/>
    <w:rsid w:val="001064E2"/>
    <w:rsid w:val="00106CCB"/>
    <w:rsid w:val="00106E1A"/>
    <w:rsid w:val="001071B7"/>
    <w:rsid w:val="0010779E"/>
    <w:rsid w:val="0010787B"/>
    <w:rsid w:val="00107927"/>
    <w:rsid w:val="00107BD5"/>
    <w:rsid w:val="0011033A"/>
    <w:rsid w:val="00110F4C"/>
    <w:rsid w:val="00111307"/>
    <w:rsid w:val="001114C5"/>
    <w:rsid w:val="001114D8"/>
    <w:rsid w:val="001117F1"/>
    <w:rsid w:val="00111DC2"/>
    <w:rsid w:val="0011220E"/>
    <w:rsid w:val="00112864"/>
    <w:rsid w:val="001128F0"/>
    <w:rsid w:val="00112B30"/>
    <w:rsid w:val="00112D5C"/>
    <w:rsid w:val="00112F1C"/>
    <w:rsid w:val="001132BA"/>
    <w:rsid w:val="00113768"/>
    <w:rsid w:val="0011385E"/>
    <w:rsid w:val="0011391E"/>
    <w:rsid w:val="00113C2A"/>
    <w:rsid w:val="00114114"/>
    <w:rsid w:val="001142CF"/>
    <w:rsid w:val="00114630"/>
    <w:rsid w:val="00114AAE"/>
    <w:rsid w:val="00114DD8"/>
    <w:rsid w:val="00115557"/>
    <w:rsid w:val="00115618"/>
    <w:rsid w:val="001157FD"/>
    <w:rsid w:val="001158A3"/>
    <w:rsid w:val="00115A94"/>
    <w:rsid w:val="00115C36"/>
    <w:rsid w:val="001161EF"/>
    <w:rsid w:val="0011652A"/>
    <w:rsid w:val="00116A3C"/>
    <w:rsid w:val="00116A4F"/>
    <w:rsid w:val="00116BA2"/>
    <w:rsid w:val="00116DC2"/>
    <w:rsid w:val="00116DE4"/>
    <w:rsid w:val="001170F3"/>
    <w:rsid w:val="001174CF"/>
    <w:rsid w:val="00117811"/>
    <w:rsid w:val="0011785B"/>
    <w:rsid w:val="00117C78"/>
    <w:rsid w:val="00117E32"/>
    <w:rsid w:val="00120304"/>
    <w:rsid w:val="00120321"/>
    <w:rsid w:val="001204BD"/>
    <w:rsid w:val="001205F2"/>
    <w:rsid w:val="00120841"/>
    <w:rsid w:val="00120AC0"/>
    <w:rsid w:val="00120F93"/>
    <w:rsid w:val="00121490"/>
    <w:rsid w:val="00121783"/>
    <w:rsid w:val="001219EA"/>
    <w:rsid w:val="00121E60"/>
    <w:rsid w:val="00121F19"/>
    <w:rsid w:val="00122159"/>
    <w:rsid w:val="001227EE"/>
    <w:rsid w:val="0012311A"/>
    <w:rsid w:val="00123876"/>
    <w:rsid w:val="00123912"/>
    <w:rsid w:val="001241AA"/>
    <w:rsid w:val="00124B1C"/>
    <w:rsid w:val="00124B96"/>
    <w:rsid w:val="00124CF0"/>
    <w:rsid w:val="00125047"/>
    <w:rsid w:val="00125219"/>
    <w:rsid w:val="001257D2"/>
    <w:rsid w:val="001258A5"/>
    <w:rsid w:val="00125B92"/>
    <w:rsid w:val="00125D5B"/>
    <w:rsid w:val="00125EDE"/>
    <w:rsid w:val="001265D1"/>
    <w:rsid w:val="00126808"/>
    <w:rsid w:val="001268A7"/>
    <w:rsid w:val="001273F7"/>
    <w:rsid w:val="001274B9"/>
    <w:rsid w:val="00127A0F"/>
    <w:rsid w:val="00127F1B"/>
    <w:rsid w:val="00127F51"/>
    <w:rsid w:val="00130246"/>
    <w:rsid w:val="00130679"/>
    <w:rsid w:val="00130731"/>
    <w:rsid w:val="00130D94"/>
    <w:rsid w:val="00130EB1"/>
    <w:rsid w:val="00130FF5"/>
    <w:rsid w:val="001311A2"/>
    <w:rsid w:val="001313E2"/>
    <w:rsid w:val="001318B8"/>
    <w:rsid w:val="001319D2"/>
    <w:rsid w:val="00131EC6"/>
    <w:rsid w:val="00132325"/>
    <w:rsid w:val="0013235C"/>
    <w:rsid w:val="00132437"/>
    <w:rsid w:val="0013285D"/>
    <w:rsid w:val="00132869"/>
    <w:rsid w:val="001328B1"/>
    <w:rsid w:val="00132C3F"/>
    <w:rsid w:val="00132CBE"/>
    <w:rsid w:val="00133845"/>
    <w:rsid w:val="00133A90"/>
    <w:rsid w:val="00133D65"/>
    <w:rsid w:val="00133EE7"/>
    <w:rsid w:val="00133FAA"/>
    <w:rsid w:val="00134047"/>
    <w:rsid w:val="0013410E"/>
    <w:rsid w:val="0013427A"/>
    <w:rsid w:val="00134902"/>
    <w:rsid w:val="00134AC1"/>
    <w:rsid w:val="00134D46"/>
    <w:rsid w:val="00134D8F"/>
    <w:rsid w:val="00135196"/>
    <w:rsid w:val="00135928"/>
    <w:rsid w:val="00135A18"/>
    <w:rsid w:val="00135A7C"/>
    <w:rsid w:val="00135C0F"/>
    <w:rsid w:val="00135C80"/>
    <w:rsid w:val="00135F98"/>
    <w:rsid w:val="0013624E"/>
    <w:rsid w:val="001363BF"/>
    <w:rsid w:val="001364B3"/>
    <w:rsid w:val="0013667E"/>
    <w:rsid w:val="00136A10"/>
    <w:rsid w:val="00136F99"/>
    <w:rsid w:val="00137585"/>
    <w:rsid w:val="001378D5"/>
    <w:rsid w:val="00140056"/>
    <w:rsid w:val="001402E9"/>
    <w:rsid w:val="00140326"/>
    <w:rsid w:val="00140B1A"/>
    <w:rsid w:val="00140BA7"/>
    <w:rsid w:val="00140BC1"/>
    <w:rsid w:val="00140CB3"/>
    <w:rsid w:val="00140F21"/>
    <w:rsid w:val="0014166E"/>
    <w:rsid w:val="00141C03"/>
    <w:rsid w:val="00141E4B"/>
    <w:rsid w:val="0014223B"/>
    <w:rsid w:val="0014293F"/>
    <w:rsid w:val="00143381"/>
    <w:rsid w:val="001435D2"/>
    <w:rsid w:val="001436D7"/>
    <w:rsid w:val="00143ABF"/>
    <w:rsid w:val="00144132"/>
    <w:rsid w:val="00144443"/>
    <w:rsid w:val="001444F7"/>
    <w:rsid w:val="00144699"/>
    <w:rsid w:val="001446DD"/>
    <w:rsid w:val="0014471F"/>
    <w:rsid w:val="00144862"/>
    <w:rsid w:val="00144ABA"/>
    <w:rsid w:val="00144B7E"/>
    <w:rsid w:val="00144E4D"/>
    <w:rsid w:val="00145780"/>
    <w:rsid w:val="0014597A"/>
    <w:rsid w:val="001460DC"/>
    <w:rsid w:val="00146485"/>
    <w:rsid w:val="00147340"/>
    <w:rsid w:val="001473BD"/>
    <w:rsid w:val="00147402"/>
    <w:rsid w:val="001475BC"/>
    <w:rsid w:val="001478EC"/>
    <w:rsid w:val="00147B54"/>
    <w:rsid w:val="00147C5A"/>
    <w:rsid w:val="00147DD7"/>
    <w:rsid w:val="00147EF4"/>
    <w:rsid w:val="0015015C"/>
    <w:rsid w:val="001502D6"/>
    <w:rsid w:val="00150726"/>
    <w:rsid w:val="00150939"/>
    <w:rsid w:val="001509E5"/>
    <w:rsid w:val="001512EF"/>
    <w:rsid w:val="00151418"/>
    <w:rsid w:val="001515B7"/>
    <w:rsid w:val="001516A5"/>
    <w:rsid w:val="00151733"/>
    <w:rsid w:val="00151B55"/>
    <w:rsid w:val="00151D11"/>
    <w:rsid w:val="0015222C"/>
    <w:rsid w:val="00152BD8"/>
    <w:rsid w:val="001531D4"/>
    <w:rsid w:val="001532C9"/>
    <w:rsid w:val="001533C2"/>
    <w:rsid w:val="00153696"/>
    <w:rsid w:val="0015398D"/>
    <w:rsid w:val="00153C3D"/>
    <w:rsid w:val="00153DBE"/>
    <w:rsid w:val="00154582"/>
    <w:rsid w:val="00154CA0"/>
    <w:rsid w:val="00154CF9"/>
    <w:rsid w:val="00154D58"/>
    <w:rsid w:val="00154ECF"/>
    <w:rsid w:val="00155650"/>
    <w:rsid w:val="00155FFD"/>
    <w:rsid w:val="00156290"/>
    <w:rsid w:val="00156807"/>
    <w:rsid w:val="00156893"/>
    <w:rsid w:val="00156C1D"/>
    <w:rsid w:val="00157107"/>
    <w:rsid w:val="0015719B"/>
    <w:rsid w:val="001571D8"/>
    <w:rsid w:val="0015725A"/>
    <w:rsid w:val="0015725E"/>
    <w:rsid w:val="00157B00"/>
    <w:rsid w:val="00157B5B"/>
    <w:rsid w:val="00160191"/>
    <w:rsid w:val="00160370"/>
    <w:rsid w:val="0016040C"/>
    <w:rsid w:val="0016072B"/>
    <w:rsid w:val="00160748"/>
    <w:rsid w:val="00160BFC"/>
    <w:rsid w:val="00160CAB"/>
    <w:rsid w:val="001611B1"/>
    <w:rsid w:val="001611C6"/>
    <w:rsid w:val="001612C8"/>
    <w:rsid w:val="001618AE"/>
    <w:rsid w:val="00161E9B"/>
    <w:rsid w:val="00161F8D"/>
    <w:rsid w:val="001620D8"/>
    <w:rsid w:val="00162389"/>
    <w:rsid w:val="00162AA1"/>
    <w:rsid w:val="00162B54"/>
    <w:rsid w:val="00162DA3"/>
    <w:rsid w:val="00163055"/>
    <w:rsid w:val="00163091"/>
    <w:rsid w:val="001632EA"/>
    <w:rsid w:val="00163526"/>
    <w:rsid w:val="001635B6"/>
    <w:rsid w:val="001635CD"/>
    <w:rsid w:val="00163DAB"/>
    <w:rsid w:val="00163F6F"/>
    <w:rsid w:val="0016430A"/>
    <w:rsid w:val="0016450B"/>
    <w:rsid w:val="00164D0A"/>
    <w:rsid w:val="00164D6B"/>
    <w:rsid w:val="00165093"/>
    <w:rsid w:val="001657BB"/>
    <w:rsid w:val="0016599B"/>
    <w:rsid w:val="00165B39"/>
    <w:rsid w:val="00166071"/>
    <w:rsid w:val="00166267"/>
    <w:rsid w:val="00166912"/>
    <w:rsid w:val="00166F2D"/>
    <w:rsid w:val="00166FE0"/>
    <w:rsid w:val="00167377"/>
    <w:rsid w:val="001674B1"/>
    <w:rsid w:val="0016770D"/>
    <w:rsid w:val="00167A34"/>
    <w:rsid w:val="00167BBD"/>
    <w:rsid w:val="00167CC0"/>
    <w:rsid w:val="00167D99"/>
    <w:rsid w:val="00167E6B"/>
    <w:rsid w:val="00167EE3"/>
    <w:rsid w:val="001702D6"/>
    <w:rsid w:val="00170792"/>
    <w:rsid w:val="001709C4"/>
    <w:rsid w:val="00170C34"/>
    <w:rsid w:val="00170DA0"/>
    <w:rsid w:val="00170DB2"/>
    <w:rsid w:val="00170EDD"/>
    <w:rsid w:val="00171853"/>
    <w:rsid w:val="001718CE"/>
    <w:rsid w:val="00171BE3"/>
    <w:rsid w:val="00171CF3"/>
    <w:rsid w:val="001723DB"/>
    <w:rsid w:val="001724C6"/>
    <w:rsid w:val="0017266A"/>
    <w:rsid w:val="00172761"/>
    <w:rsid w:val="00172B2F"/>
    <w:rsid w:val="00172E19"/>
    <w:rsid w:val="00173D42"/>
    <w:rsid w:val="0017415F"/>
    <w:rsid w:val="001741FC"/>
    <w:rsid w:val="00174557"/>
    <w:rsid w:val="00174780"/>
    <w:rsid w:val="00174910"/>
    <w:rsid w:val="00174B3E"/>
    <w:rsid w:val="00174CA6"/>
    <w:rsid w:val="0017520E"/>
    <w:rsid w:val="00175453"/>
    <w:rsid w:val="00175681"/>
    <w:rsid w:val="001757DE"/>
    <w:rsid w:val="00175A4C"/>
    <w:rsid w:val="00175C1F"/>
    <w:rsid w:val="0017604D"/>
    <w:rsid w:val="00176218"/>
    <w:rsid w:val="0017623F"/>
    <w:rsid w:val="0017655E"/>
    <w:rsid w:val="001766AA"/>
    <w:rsid w:val="00176913"/>
    <w:rsid w:val="00176BC4"/>
    <w:rsid w:val="00176BFB"/>
    <w:rsid w:val="00176CA1"/>
    <w:rsid w:val="00177E08"/>
    <w:rsid w:val="00180090"/>
    <w:rsid w:val="0018072A"/>
    <w:rsid w:val="00180976"/>
    <w:rsid w:val="001809B2"/>
    <w:rsid w:val="00180C7C"/>
    <w:rsid w:val="00180DA8"/>
    <w:rsid w:val="00180E3A"/>
    <w:rsid w:val="00181047"/>
    <w:rsid w:val="00181085"/>
    <w:rsid w:val="0018114D"/>
    <w:rsid w:val="0018114F"/>
    <w:rsid w:val="0018124F"/>
    <w:rsid w:val="001812CD"/>
    <w:rsid w:val="0018188C"/>
    <w:rsid w:val="001819DF"/>
    <w:rsid w:val="0018215C"/>
    <w:rsid w:val="001822C6"/>
    <w:rsid w:val="00182952"/>
    <w:rsid w:val="00182B53"/>
    <w:rsid w:val="00182B6B"/>
    <w:rsid w:val="00183003"/>
    <w:rsid w:val="0018319B"/>
    <w:rsid w:val="00183223"/>
    <w:rsid w:val="00183AE4"/>
    <w:rsid w:val="00183BDC"/>
    <w:rsid w:val="00183EA4"/>
    <w:rsid w:val="00183FB6"/>
    <w:rsid w:val="00184351"/>
    <w:rsid w:val="001843B2"/>
    <w:rsid w:val="0018459D"/>
    <w:rsid w:val="00184734"/>
    <w:rsid w:val="00184901"/>
    <w:rsid w:val="00184911"/>
    <w:rsid w:val="001849F0"/>
    <w:rsid w:val="00184A61"/>
    <w:rsid w:val="00184AB0"/>
    <w:rsid w:val="00185086"/>
    <w:rsid w:val="001855D5"/>
    <w:rsid w:val="00185932"/>
    <w:rsid w:val="00185C68"/>
    <w:rsid w:val="00185E3F"/>
    <w:rsid w:val="00186214"/>
    <w:rsid w:val="00186A5B"/>
    <w:rsid w:val="00186B89"/>
    <w:rsid w:val="001872BB"/>
    <w:rsid w:val="001872C6"/>
    <w:rsid w:val="0018735B"/>
    <w:rsid w:val="00187650"/>
    <w:rsid w:val="00187B41"/>
    <w:rsid w:val="00187BEA"/>
    <w:rsid w:val="00190457"/>
    <w:rsid w:val="00190A6D"/>
    <w:rsid w:val="0019116C"/>
    <w:rsid w:val="00191DA2"/>
    <w:rsid w:val="001921BE"/>
    <w:rsid w:val="00192809"/>
    <w:rsid w:val="00192892"/>
    <w:rsid w:val="001928DB"/>
    <w:rsid w:val="00192D58"/>
    <w:rsid w:val="001931D8"/>
    <w:rsid w:val="00193950"/>
    <w:rsid w:val="00193CF0"/>
    <w:rsid w:val="00194022"/>
    <w:rsid w:val="00194334"/>
    <w:rsid w:val="001946C5"/>
    <w:rsid w:val="00194C75"/>
    <w:rsid w:val="00194EBF"/>
    <w:rsid w:val="00195556"/>
    <w:rsid w:val="001955FC"/>
    <w:rsid w:val="001957D6"/>
    <w:rsid w:val="001957F0"/>
    <w:rsid w:val="00196AD8"/>
    <w:rsid w:val="00196C46"/>
    <w:rsid w:val="00196D29"/>
    <w:rsid w:val="00196EC1"/>
    <w:rsid w:val="0019734D"/>
    <w:rsid w:val="001978FF"/>
    <w:rsid w:val="00197AD3"/>
    <w:rsid w:val="00197C33"/>
    <w:rsid w:val="00197CD6"/>
    <w:rsid w:val="001A0329"/>
    <w:rsid w:val="001A03B9"/>
    <w:rsid w:val="001A0833"/>
    <w:rsid w:val="001A08C2"/>
    <w:rsid w:val="001A0BD3"/>
    <w:rsid w:val="001A0D62"/>
    <w:rsid w:val="001A12F0"/>
    <w:rsid w:val="001A1611"/>
    <w:rsid w:val="001A164D"/>
    <w:rsid w:val="001A208D"/>
    <w:rsid w:val="001A2160"/>
    <w:rsid w:val="001A272C"/>
    <w:rsid w:val="001A29FA"/>
    <w:rsid w:val="001A2AF6"/>
    <w:rsid w:val="001A2DCC"/>
    <w:rsid w:val="001A31C5"/>
    <w:rsid w:val="001A328B"/>
    <w:rsid w:val="001A35D4"/>
    <w:rsid w:val="001A3703"/>
    <w:rsid w:val="001A38F9"/>
    <w:rsid w:val="001A39E2"/>
    <w:rsid w:val="001A3DD0"/>
    <w:rsid w:val="001A40CD"/>
    <w:rsid w:val="001A4808"/>
    <w:rsid w:val="001A488C"/>
    <w:rsid w:val="001A48C4"/>
    <w:rsid w:val="001A4DD5"/>
    <w:rsid w:val="001A4DE1"/>
    <w:rsid w:val="001A5325"/>
    <w:rsid w:val="001A55B0"/>
    <w:rsid w:val="001A5691"/>
    <w:rsid w:val="001A584A"/>
    <w:rsid w:val="001A5AE8"/>
    <w:rsid w:val="001A5C38"/>
    <w:rsid w:val="001A5F62"/>
    <w:rsid w:val="001A660D"/>
    <w:rsid w:val="001A664F"/>
    <w:rsid w:val="001A68E7"/>
    <w:rsid w:val="001A6A45"/>
    <w:rsid w:val="001A6CA7"/>
    <w:rsid w:val="001A71AD"/>
    <w:rsid w:val="001A7A21"/>
    <w:rsid w:val="001A7F87"/>
    <w:rsid w:val="001B02EC"/>
    <w:rsid w:val="001B09F6"/>
    <w:rsid w:val="001B0F65"/>
    <w:rsid w:val="001B1136"/>
    <w:rsid w:val="001B18FB"/>
    <w:rsid w:val="001B1A5B"/>
    <w:rsid w:val="001B1AD3"/>
    <w:rsid w:val="001B1AFF"/>
    <w:rsid w:val="001B1CCA"/>
    <w:rsid w:val="001B21FA"/>
    <w:rsid w:val="001B2433"/>
    <w:rsid w:val="001B3172"/>
    <w:rsid w:val="001B33B5"/>
    <w:rsid w:val="001B36C9"/>
    <w:rsid w:val="001B3AFD"/>
    <w:rsid w:val="001B3D08"/>
    <w:rsid w:val="001B3D18"/>
    <w:rsid w:val="001B3DF2"/>
    <w:rsid w:val="001B3F75"/>
    <w:rsid w:val="001B4810"/>
    <w:rsid w:val="001B4CA3"/>
    <w:rsid w:val="001B4FD2"/>
    <w:rsid w:val="001B532B"/>
    <w:rsid w:val="001B5332"/>
    <w:rsid w:val="001B56AC"/>
    <w:rsid w:val="001B5CF9"/>
    <w:rsid w:val="001B60B3"/>
    <w:rsid w:val="001B6275"/>
    <w:rsid w:val="001B63DD"/>
    <w:rsid w:val="001B6404"/>
    <w:rsid w:val="001B6D50"/>
    <w:rsid w:val="001B6F89"/>
    <w:rsid w:val="001B75DB"/>
    <w:rsid w:val="001B78BA"/>
    <w:rsid w:val="001B7905"/>
    <w:rsid w:val="001B7B19"/>
    <w:rsid w:val="001C06C0"/>
    <w:rsid w:val="001C0827"/>
    <w:rsid w:val="001C0A91"/>
    <w:rsid w:val="001C0E19"/>
    <w:rsid w:val="001C0F59"/>
    <w:rsid w:val="001C10DC"/>
    <w:rsid w:val="001C1511"/>
    <w:rsid w:val="001C1563"/>
    <w:rsid w:val="001C1F6B"/>
    <w:rsid w:val="001C1F82"/>
    <w:rsid w:val="001C2904"/>
    <w:rsid w:val="001C2989"/>
    <w:rsid w:val="001C2CB5"/>
    <w:rsid w:val="001C2EF9"/>
    <w:rsid w:val="001C327D"/>
    <w:rsid w:val="001C3674"/>
    <w:rsid w:val="001C3A7A"/>
    <w:rsid w:val="001C3D60"/>
    <w:rsid w:val="001C3FCA"/>
    <w:rsid w:val="001C4004"/>
    <w:rsid w:val="001C43D8"/>
    <w:rsid w:val="001C4480"/>
    <w:rsid w:val="001C457C"/>
    <w:rsid w:val="001C46E5"/>
    <w:rsid w:val="001C4A73"/>
    <w:rsid w:val="001C4ADC"/>
    <w:rsid w:val="001C4BFF"/>
    <w:rsid w:val="001C560F"/>
    <w:rsid w:val="001C568D"/>
    <w:rsid w:val="001C5772"/>
    <w:rsid w:val="001C5CCD"/>
    <w:rsid w:val="001C5D19"/>
    <w:rsid w:val="001C61E4"/>
    <w:rsid w:val="001C632E"/>
    <w:rsid w:val="001C657A"/>
    <w:rsid w:val="001C65A7"/>
    <w:rsid w:val="001C668D"/>
    <w:rsid w:val="001C6AB9"/>
    <w:rsid w:val="001C6BAA"/>
    <w:rsid w:val="001C6D21"/>
    <w:rsid w:val="001C7065"/>
    <w:rsid w:val="001C72FB"/>
    <w:rsid w:val="001C76A9"/>
    <w:rsid w:val="001C78AF"/>
    <w:rsid w:val="001C79CC"/>
    <w:rsid w:val="001C7A24"/>
    <w:rsid w:val="001C7AEC"/>
    <w:rsid w:val="001C7F91"/>
    <w:rsid w:val="001D0213"/>
    <w:rsid w:val="001D05E9"/>
    <w:rsid w:val="001D0C3E"/>
    <w:rsid w:val="001D0D7B"/>
    <w:rsid w:val="001D0F86"/>
    <w:rsid w:val="001D0FC3"/>
    <w:rsid w:val="001D1186"/>
    <w:rsid w:val="001D12E1"/>
    <w:rsid w:val="001D13CB"/>
    <w:rsid w:val="001D1845"/>
    <w:rsid w:val="001D188D"/>
    <w:rsid w:val="001D1AB1"/>
    <w:rsid w:val="001D1AB5"/>
    <w:rsid w:val="001D28FB"/>
    <w:rsid w:val="001D2B32"/>
    <w:rsid w:val="001D2D48"/>
    <w:rsid w:val="001D324A"/>
    <w:rsid w:val="001D3646"/>
    <w:rsid w:val="001D3F5F"/>
    <w:rsid w:val="001D414C"/>
    <w:rsid w:val="001D4165"/>
    <w:rsid w:val="001D4524"/>
    <w:rsid w:val="001D4700"/>
    <w:rsid w:val="001D522F"/>
    <w:rsid w:val="001D539A"/>
    <w:rsid w:val="001D5E4F"/>
    <w:rsid w:val="001D6308"/>
    <w:rsid w:val="001D634E"/>
    <w:rsid w:val="001D63D0"/>
    <w:rsid w:val="001D6686"/>
    <w:rsid w:val="001D7890"/>
    <w:rsid w:val="001D7FAC"/>
    <w:rsid w:val="001E016B"/>
    <w:rsid w:val="001E02F4"/>
    <w:rsid w:val="001E05DC"/>
    <w:rsid w:val="001E060D"/>
    <w:rsid w:val="001E0952"/>
    <w:rsid w:val="001E0A9E"/>
    <w:rsid w:val="001E0B4B"/>
    <w:rsid w:val="001E0C91"/>
    <w:rsid w:val="001E0F68"/>
    <w:rsid w:val="001E1296"/>
    <w:rsid w:val="001E1DF4"/>
    <w:rsid w:val="001E1DF9"/>
    <w:rsid w:val="001E2607"/>
    <w:rsid w:val="001E27B4"/>
    <w:rsid w:val="001E2E74"/>
    <w:rsid w:val="001E2F4E"/>
    <w:rsid w:val="001E39C1"/>
    <w:rsid w:val="001E3AAA"/>
    <w:rsid w:val="001E3E71"/>
    <w:rsid w:val="001E3FF6"/>
    <w:rsid w:val="001E41C7"/>
    <w:rsid w:val="001E488C"/>
    <w:rsid w:val="001E48DE"/>
    <w:rsid w:val="001E496A"/>
    <w:rsid w:val="001E4B3A"/>
    <w:rsid w:val="001E4B4F"/>
    <w:rsid w:val="001E4D77"/>
    <w:rsid w:val="001E4F19"/>
    <w:rsid w:val="001E57DA"/>
    <w:rsid w:val="001E5A9A"/>
    <w:rsid w:val="001E5F06"/>
    <w:rsid w:val="001E600C"/>
    <w:rsid w:val="001E6581"/>
    <w:rsid w:val="001E670B"/>
    <w:rsid w:val="001E6F30"/>
    <w:rsid w:val="001E7129"/>
    <w:rsid w:val="001E747D"/>
    <w:rsid w:val="001E7833"/>
    <w:rsid w:val="001E7905"/>
    <w:rsid w:val="001E7A3E"/>
    <w:rsid w:val="001F017D"/>
    <w:rsid w:val="001F01C4"/>
    <w:rsid w:val="001F02F6"/>
    <w:rsid w:val="001F0372"/>
    <w:rsid w:val="001F0563"/>
    <w:rsid w:val="001F08CA"/>
    <w:rsid w:val="001F0910"/>
    <w:rsid w:val="001F109C"/>
    <w:rsid w:val="001F10D0"/>
    <w:rsid w:val="001F1289"/>
    <w:rsid w:val="001F12C0"/>
    <w:rsid w:val="001F1399"/>
    <w:rsid w:val="001F1556"/>
    <w:rsid w:val="001F15F1"/>
    <w:rsid w:val="001F16EC"/>
    <w:rsid w:val="001F19F6"/>
    <w:rsid w:val="001F1A74"/>
    <w:rsid w:val="001F2214"/>
    <w:rsid w:val="001F2254"/>
    <w:rsid w:val="001F2418"/>
    <w:rsid w:val="001F26D2"/>
    <w:rsid w:val="001F29FA"/>
    <w:rsid w:val="001F2E98"/>
    <w:rsid w:val="001F33A0"/>
    <w:rsid w:val="001F3929"/>
    <w:rsid w:val="001F3BFE"/>
    <w:rsid w:val="001F3E6D"/>
    <w:rsid w:val="001F3E91"/>
    <w:rsid w:val="001F421C"/>
    <w:rsid w:val="001F43F4"/>
    <w:rsid w:val="001F48F8"/>
    <w:rsid w:val="001F4A71"/>
    <w:rsid w:val="001F4A8C"/>
    <w:rsid w:val="001F4D1A"/>
    <w:rsid w:val="001F4FF1"/>
    <w:rsid w:val="001F524D"/>
    <w:rsid w:val="001F53B4"/>
    <w:rsid w:val="001F593F"/>
    <w:rsid w:val="001F5C6D"/>
    <w:rsid w:val="001F5D74"/>
    <w:rsid w:val="001F5F1A"/>
    <w:rsid w:val="001F5F75"/>
    <w:rsid w:val="001F63F6"/>
    <w:rsid w:val="001F6774"/>
    <w:rsid w:val="001F6BEC"/>
    <w:rsid w:val="001F73CE"/>
    <w:rsid w:val="001F7461"/>
    <w:rsid w:val="001F76AE"/>
    <w:rsid w:val="001F7DFC"/>
    <w:rsid w:val="00200524"/>
    <w:rsid w:val="00200A97"/>
    <w:rsid w:val="00200B57"/>
    <w:rsid w:val="00200C4E"/>
    <w:rsid w:val="00200CB4"/>
    <w:rsid w:val="0020188A"/>
    <w:rsid w:val="00201B5E"/>
    <w:rsid w:val="002023BE"/>
    <w:rsid w:val="00202D0F"/>
    <w:rsid w:val="00202E47"/>
    <w:rsid w:val="00203059"/>
    <w:rsid w:val="002037EB"/>
    <w:rsid w:val="002038A6"/>
    <w:rsid w:val="00203947"/>
    <w:rsid w:val="00203F59"/>
    <w:rsid w:val="00204104"/>
    <w:rsid w:val="00204627"/>
    <w:rsid w:val="002049D7"/>
    <w:rsid w:val="00204BE1"/>
    <w:rsid w:val="00204DEB"/>
    <w:rsid w:val="002052C7"/>
    <w:rsid w:val="002053B7"/>
    <w:rsid w:val="00205F30"/>
    <w:rsid w:val="002066A2"/>
    <w:rsid w:val="002066DC"/>
    <w:rsid w:val="002066FE"/>
    <w:rsid w:val="002067D2"/>
    <w:rsid w:val="002068CE"/>
    <w:rsid w:val="002069D3"/>
    <w:rsid w:val="00206AD5"/>
    <w:rsid w:val="002071E9"/>
    <w:rsid w:val="00207243"/>
    <w:rsid w:val="002073D8"/>
    <w:rsid w:val="0020780F"/>
    <w:rsid w:val="00207B80"/>
    <w:rsid w:val="00207BBF"/>
    <w:rsid w:val="00207CED"/>
    <w:rsid w:val="00207DC9"/>
    <w:rsid w:val="00210305"/>
    <w:rsid w:val="00210359"/>
    <w:rsid w:val="002103AE"/>
    <w:rsid w:val="00210546"/>
    <w:rsid w:val="002108A3"/>
    <w:rsid w:val="00210907"/>
    <w:rsid w:val="00210CEA"/>
    <w:rsid w:val="0021106F"/>
    <w:rsid w:val="00211211"/>
    <w:rsid w:val="0021167A"/>
    <w:rsid w:val="002118E5"/>
    <w:rsid w:val="00211B21"/>
    <w:rsid w:val="00211B5C"/>
    <w:rsid w:val="00211B95"/>
    <w:rsid w:val="00211CCA"/>
    <w:rsid w:val="002123D6"/>
    <w:rsid w:val="0021244D"/>
    <w:rsid w:val="00212798"/>
    <w:rsid w:val="00212954"/>
    <w:rsid w:val="00213B2B"/>
    <w:rsid w:val="00213C47"/>
    <w:rsid w:val="00213EFF"/>
    <w:rsid w:val="0021425E"/>
    <w:rsid w:val="002142AA"/>
    <w:rsid w:val="002142EF"/>
    <w:rsid w:val="00214406"/>
    <w:rsid w:val="00214566"/>
    <w:rsid w:val="00214826"/>
    <w:rsid w:val="00214A76"/>
    <w:rsid w:val="00214FEC"/>
    <w:rsid w:val="002152B4"/>
    <w:rsid w:val="00215544"/>
    <w:rsid w:val="002156A0"/>
    <w:rsid w:val="00215B66"/>
    <w:rsid w:val="00215F90"/>
    <w:rsid w:val="00215FD2"/>
    <w:rsid w:val="002161E8"/>
    <w:rsid w:val="002166EA"/>
    <w:rsid w:val="00216EAD"/>
    <w:rsid w:val="00216F5A"/>
    <w:rsid w:val="00217347"/>
    <w:rsid w:val="00217774"/>
    <w:rsid w:val="00217BB1"/>
    <w:rsid w:val="002205D6"/>
    <w:rsid w:val="00220B4E"/>
    <w:rsid w:val="00220C67"/>
    <w:rsid w:val="00220DC0"/>
    <w:rsid w:val="0022153C"/>
    <w:rsid w:val="0022168C"/>
    <w:rsid w:val="00221B12"/>
    <w:rsid w:val="00222096"/>
    <w:rsid w:val="00222960"/>
    <w:rsid w:val="002229CC"/>
    <w:rsid w:val="00222C3B"/>
    <w:rsid w:val="00222DD4"/>
    <w:rsid w:val="00222FF6"/>
    <w:rsid w:val="0022331E"/>
    <w:rsid w:val="00223508"/>
    <w:rsid w:val="00223732"/>
    <w:rsid w:val="00223779"/>
    <w:rsid w:val="0022377F"/>
    <w:rsid w:val="00223BE5"/>
    <w:rsid w:val="00223D8A"/>
    <w:rsid w:val="00223E4E"/>
    <w:rsid w:val="00225140"/>
    <w:rsid w:val="00225215"/>
    <w:rsid w:val="00225463"/>
    <w:rsid w:val="00225A2C"/>
    <w:rsid w:val="00225D63"/>
    <w:rsid w:val="00226386"/>
    <w:rsid w:val="002264A5"/>
    <w:rsid w:val="002266DA"/>
    <w:rsid w:val="0022692B"/>
    <w:rsid w:val="00226A60"/>
    <w:rsid w:val="00226C30"/>
    <w:rsid w:val="00226D21"/>
    <w:rsid w:val="00226E07"/>
    <w:rsid w:val="002270BE"/>
    <w:rsid w:val="00227408"/>
    <w:rsid w:val="00227582"/>
    <w:rsid w:val="002276A0"/>
    <w:rsid w:val="00227A59"/>
    <w:rsid w:val="00227C4D"/>
    <w:rsid w:val="00227C97"/>
    <w:rsid w:val="00227D17"/>
    <w:rsid w:val="00227DE3"/>
    <w:rsid w:val="00227EDA"/>
    <w:rsid w:val="00230480"/>
    <w:rsid w:val="00230FF4"/>
    <w:rsid w:val="00231547"/>
    <w:rsid w:val="00231BD3"/>
    <w:rsid w:val="00231D68"/>
    <w:rsid w:val="00231FCE"/>
    <w:rsid w:val="002322C6"/>
    <w:rsid w:val="00232500"/>
    <w:rsid w:val="00232675"/>
    <w:rsid w:val="00232C95"/>
    <w:rsid w:val="00232ECB"/>
    <w:rsid w:val="00232FD1"/>
    <w:rsid w:val="0023316B"/>
    <w:rsid w:val="00233251"/>
    <w:rsid w:val="00233583"/>
    <w:rsid w:val="00233A79"/>
    <w:rsid w:val="00233ADC"/>
    <w:rsid w:val="00233B8B"/>
    <w:rsid w:val="00233D9E"/>
    <w:rsid w:val="00233FEF"/>
    <w:rsid w:val="002342AA"/>
    <w:rsid w:val="002342DD"/>
    <w:rsid w:val="0023431A"/>
    <w:rsid w:val="002344CB"/>
    <w:rsid w:val="00234639"/>
    <w:rsid w:val="002348FA"/>
    <w:rsid w:val="0023490E"/>
    <w:rsid w:val="002349D9"/>
    <w:rsid w:val="0023509C"/>
    <w:rsid w:val="002350B3"/>
    <w:rsid w:val="002352B4"/>
    <w:rsid w:val="00235347"/>
    <w:rsid w:val="00235587"/>
    <w:rsid w:val="002355A4"/>
    <w:rsid w:val="00235B03"/>
    <w:rsid w:val="0023645F"/>
    <w:rsid w:val="002365AD"/>
    <w:rsid w:val="002368E6"/>
    <w:rsid w:val="00236AA4"/>
    <w:rsid w:val="00236F00"/>
    <w:rsid w:val="00236FCC"/>
    <w:rsid w:val="002375FE"/>
    <w:rsid w:val="00237616"/>
    <w:rsid w:val="002376AC"/>
    <w:rsid w:val="002376BA"/>
    <w:rsid w:val="00237B41"/>
    <w:rsid w:val="00237B81"/>
    <w:rsid w:val="002402D8"/>
    <w:rsid w:val="002403B7"/>
    <w:rsid w:val="00240E9F"/>
    <w:rsid w:val="0024122C"/>
    <w:rsid w:val="0024185A"/>
    <w:rsid w:val="002419A6"/>
    <w:rsid w:val="0024227E"/>
    <w:rsid w:val="00242326"/>
    <w:rsid w:val="002426D3"/>
    <w:rsid w:val="00242705"/>
    <w:rsid w:val="00242A3B"/>
    <w:rsid w:val="002430C1"/>
    <w:rsid w:val="002432E3"/>
    <w:rsid w:val="00243342"/>
    <w:rsid w:val="0024348A"/>
    <w:rsid w:val="002437AA"/>
    <w:rsid w:val="00243BD2"/>
    <w:rsid w:val="00244479"/>
    <w:rsid w:val="0024461F"/>
    <w:rsid w:val="002447E3"/>
    <w:rsid w:val="002449A1"/>
    <w:rsid w:val="00244B54"/>
    <w:rsid w:val="00244B6E"/>
    <w:rsid w:val="00244C54"/>
    <w:rsid w:val="0024515F"/>
    <w:rsid w:val="0024525E"/>
    <w:rsid w:val="00245865"/>
    <w:rsid w:val="00245EB1"/>
    <w:rsid w:val="002467A8"/>
    <w:rsid w:val="00246C9D"/>
    <w:rsid w:val="00247110"/>
    <w:rsid w:val="00247373"/>
    <w:rsid w:val="00247493"/>
    <w:rsid w:val="00247CB1"/>
    <w:rsid w:val="002500FC"/>
    <w:rsid w:val="00250260"/>
    <w:rsid w:val="00250414"/>
    <w:rsid w:val="00250832"/>
    <w:rsid w:val="002508C5"/>
    <w:rsid w:val="00251257"/>
    <w:rsid w:val="00251509"/>
    <w:rsid w:val="00251519"/>
    <w:rsid w:val="00251581"/>
    <w:rsid w:val="00251A22"/>
    <w:rsid w:val="00251E89"/>
    <w:rsid w:val="00252537"/>
    <w:rsid w:val="00252734"/>
    <w:rsid w:val="00252753"/>
    <w:rsid w:val="002528A1"/>
    <w:rsid w:val="00252AF3"/>
    <w:rsid w:val="00252CA9"/>
    <w:rsid w:val="0025314A"/>
    <w:rsid w:val="00253936"/>
    <w:rsid w:val="002539F8"/>
    <w:rsid w:val="002540B0"/>
    <w:rsid w:val="0025411A"/>
    <w:rsid w:val="002541A9"/>
    <w:rsid w:val="002541CE"/>
    <w:rsid w:val="002541E3"/>
    <w:rsid w:val="0025513E"/>
    <w:rsid w:val="0025528B"/>
    <w:rsid w:val="0025589B"/>
    <w:rsid w:val="0025597F"/>
    <w:rsid w:val="002559DD"/>
    <w:rsid w:val="002567E3"/>
    <w:rsid w:val="00256A09"/>
    <w:rsid w:val="00256BFF"/>
    <w:rsid w:val="00256F2B"/>
    <w:rsid w:val="002576CF"/>
    <w:rsid w:val="002579A6"/>
    <w:rsid w:val="00257B9E"/>
    <w:rsid w:val="00257BEE"/>
    <w:rsid w:val="00257ED4"/>
    <w:rsid w:val="00260043"/>
    <w:rsid w:val="00260193"/>
    <w:rsid w:val="002601BE"/>
    <w:rsid w:val="00260430"/>
    <w:rsid w:val="00260BB4"/>
    <w:rsid w:val="00260E54"/>
    <w:rsid w:val="00260ED2"/>
    <w:rsid w:val="00261272"/>
    <w:rsid w:val="00261528"/>
    <w:rsid w:val="0026174F"/>
    <w:rsid w:val="00261845"/>
    <w:rsid w:val="002618B8"/>
    <w:rsid w:val="00261D70"/>
    <w:rsid w:val="00261FDD"/>
    <w:rsid w:val="0026256C"/>
    <w:rsid w:val="0026275C"/>
    <w:rsid w:val="00262770"/>
    <w:rsid w:val="00262A1C"/>
    <w:rsid w:val="00262A34"/>
    <w:rsid w:val="00262CF1"/>
    <w:rsid w:val="0026312D"/>
    <w:rsid w:val="002635BD"/>
    <w:rsid w:val="002635F9"/>
    <w:rsid w:val="002638DE"/>
    <w:rsid w:val="00263E7A"/>
    <w:rsid w:val="00264BFA"/>
    <w:rsid w:val="00265729"/>
    <w:rsid w:val="002659A6"/>
    <w:rsid w:val="00265B64"/>
    <w:rsid w:val="002662A5"/>
    <w:rsid w:val="00266698"/>
    <w:rsid w:val="0026671C"/>
    <w:rsid w:val="00266B36"/>
    <w:rsid w:val="00266C86"/>
    <w:rsid w:val="00266DA5"/>
    <w:rsid w:val="00266EB5"/>
    <w:rsid w:val="00266EE4"/>
    <w:rsid w:val="00266FD4"/>
    <w:rsid w:val="0026734E"/>
    <w:rsid w:val="0026789D"/>
    <w:rsid w:val="00267B31"/>
    <w:rsid w:val="00270694"/>
    <w:rsid w:val="0027093C"/>
    <w:rsid w:val="00270F39"/>
    <w:rsid w:val="002714C0"/>
    <w:rsid w:val="002715A7"/>
    <w:rsid w:val="00271668"/>
    <w:rsid w:val="00271730"/>
    <w:rsid w:val="00271797"/>
    <w:rsid w:val="002717A0"/>
    <w:rsid w:val="00271950"/>
    <w:rsid w:val="00271A5B"/>
    <w:rsid w:val="00272208"/>
    <w:rsid w:val="002724F5"/>
    <w:rsid w:val="0027261C"/>
    <w:rsid w:val="00272AAD"/>
    <w:rsid w:val="00272BF9"/>
    <w:rsid w:val="00272DCF"/>
    <w:rsid w:val="00273124"/>
    <w:rsid w:val="00273564"/>
    <w:rsid w:val="00273E75"/>
    <w:rsid w:val="00273EC8"/>
    <w:rsid w:val="002744B6"/>
    <w:rsid w:val="00274681"/>
    <w:rsid w:val="002750EA"/>
    <w:rsid w:val="00275138"/>
    <w:rsid w:val="0027558C"/>
    <w:rsid w:val="00275614"/>
    <w:rsid w:val="00275714"/>
    <w:rsid w:val="002757FF"/>
    <w:rsid w:val="002759F8"/>
    <w:rsid w:val="00275C90"/>
    <w:rsid w:val="002760B3"/>
    <w:rsid w:val="002760D8"/>
    <w:rsid w:val="00276306"/>
    <w:rsid w:val="00276355"/>
    <w:rsid w:val="00276BB4"/>
    <w:rsid w:val="00276C99"/>
    <w:rsid w:val="00280491"/>
    <w:rsid w:val="002804BA"/>
    <w:rsid w:val="0028054B"/>
    <w:rsid w:val="00280576"/>
    <w:rsid w:val="0028057E"/>
    <w:rsid w:val="00280708"/>
    <w:rsid w:val="00280A1D"/>
    <w:rsid w:val="00280B10"/>
    <w:rsid w:val="00280EF9"/>
    <w:rsid w:val="00280F50"/>
    <w:rsid w:val="002816A3"/>
    <w:rsid w:val="00281E15"/>
    <w:rsid w:val="0028241A"/>
    <w:rsid w:val="00282CC3"/>
    <w:rsid w:val="00282EF8"/>
    <w:rsid w:val="00282F2C"/>
    <w:rsid w:val="00283696"/>
    <w:rsid w:val="002838E5"/>
    <w:rsid w:val="00283EBC"/>
    <w:rsid w:val="002846C2"/>
    <w:rsid w:val="00284972"/>
    <w:rsid w:val="002849E4"/>
    <w:rsid w:val="00284D27"/>
    <w:rsid w:val="00284E5C"/>
    <w:rsid w:val="0028571B"/>
    <w:rsid w:val="002857B5"/>
    <w:rsid w:val="00285AE3"/>
    <w:rsid w:val="00285B0B"/>
    <w:rsid w:val="00285D9F"/>
    <w:rsid w:val="00285FAA"/>
    <w:rsid w:val="00286021"/>
    <w:rsid w:val="002865F6"/>
    <w:rsid w:val="00286795"/>
    <w:rsid w:val="00286888"/>
    <w:rsid w:val="00286AAF"/>
    <w:rsid w:val="00286BB1"/>
    <w:rsid w:val="002870B3"/>
    <w:rsid w:val="002871F0"/>
    <w:rsid w:val="00287206"/>
    <w:rsid w:val="0028745F"/>
    <w:rsid w:val="0028753E"/>
    <w:rsid w:val="0028772A"/>
    <w:rsid w:val="00287800"/>
    <w:rsid w:val="00287AA2"/>
    <w:rsid w:val="002900C5"/>
    <w:rsid w:val="0029016D"/>
    <w:rsid w:val="00290502"/>
    <w:rsid w:val="0029079E"/>
    <w:rsid w:val="0029086F"/>
    <w:rsid w:val="00290A88"/>
    <w:rsid w:val="00290C15"/>
    <w:rsid w:val="00290C70"/>
    <w:rsid w:val="00290D3E"/>
    <w:rsid w:val="0029119D"/>
    <w:rsid w:val="00291236"/>
    <w:rsid w:val="00291238"/>
    <w:rsid w:val="002913EF"/>
    <w:rsid w:val="00291955"/>
    <w:rsid w:val="00291BDF"/>
    <w:rsid w:val="00291F44"/>
    <w:rsid w:val="0029215C"/>
    <w:rsid w:val="00292447"/>
    <w:rsid w:val="002924E6"/>
    <w:rsid w:val="002925E0"/>
    <w:rsid w:val="00292885"/>
    <w:rsid w:val="00292C12"/>
    <w:rsid w:val="002931B5"/>
    <w:rsid w:val="00293503"/>
    <w:rsid w:val="0029363C"/>
    <w:rsid w:val="00293762"/>
    <w:rsid w:val="00293790"/>
    <w:rsid w:val="00293AF5"/>
    <w:rsid w:val="0029402E"/>
    <w:rsid w:val="002940DC"/>
    <w:rsid w:val="0029463B"/>
    <w:rsid w:val="00294D11"/>
    <w:rsid w:val="00295040"/>
    <w:rsid w:val="002951A2"/>
    <w:rsid w:val="00295224"/>
    <w:rsid w:val="0029528D"/>
    <w:rsid w:val="00295769"/>
    <w:rsid w:val="00295BAE"/>
    <w:rsid w:val="00296284"/>
    <w:rsid w:val="00297354"/>
    <w:rsid w:val="00297420"/>
    <w:rsid w:val="00297515"/>
    <w:rsid w:val="0029763F"/>
    <w:rsid w:val="00297899"/>
    <w:rsid w:val="002978B5"/>
    <w:rsid w:val="00297C61"/>
    <w:rsid w:val="00297F96"/>
    <w:rsid w:val="002A0282"/>
    <w:rsid w:val="002A0432"/>
    <w:rsid w:val="002A0536"/>
    <w:rsid w:val="002A06E5"/>
    <w:rsid w:val="002A0763"/>
    <w:rsid w:val="002A0921"/>
    <w:rsid w:val="002A0C7C"/>
    <w:rsid w:val="002A0D05"/>
    <w:rsid w:val="002A0FBF"/>
    <w:rsid w:val="002A13B3"/>
    <w:rsid w:val="002A1485"/>
    <w:rsid w:val="002A1C11"/>
    <w:rsid w:val="002A1D69"/>
    <w:rsid w:val="002A2477"/>
    <w:rsid w:val="002A2972"/>
    <w:rsid w:val="002A2E73"/>
    <w:rsid w:val="002A2E82"/>
    <w:rsid w:val="002A2F47"/>
    <w:rsid w:val="002A308A"/>
    <w:rsid w:val="002A34B3"/>
    <w:rsid w:val="002A38D6"/>
    <w:rsid w:val="002A43B1"/>
    <w:rsid w:val="002A461A"/>
    <w:rsid w:val="002A469A"/>
    <w:rsid w:val="002A477C"/>
    <w:rsid w:val="002A480A"/>
    <w:rsid w:val="002A4A3C"/>
    <w:rsid w:val="002A521F"/>
    <w:rsid w:val="002A55ED"/>
    <w:rsid w:val="002A5AA6"/>
    <w:rsid w:val="002A611C"/>
    <w:rsid w:val="002A633D"/>
    <w:rsid w:val="002A63E8"/>
    <w:rsid w:val="002A6872"/>
    <w:rsid w:val="002A6D75"/>
    <w:rsid w:val="002A6E2A"/>
    <w:rsid w:val="002A7CC1"/>
    <w:rsid w:val="002B0677"/>
    <w:rsid w:val="002B086D"/>
    <w:rsid w:val="002B16A1"/>
    <w:rsid w:val="002B1C78"/>
    <w:rsid w:val="002B206E"/>
    <w:rsid w:val="002B23AF"/>
    <w:rsid w:val="002B2C1B"/>
    <w:rsid w:val="002B2D7A"/>
    <w:rsid w:val="002B2DD3"/>
    <w:rsid w:val="002B2FEB"/>
    <w:rsid w:val="002B3199"/>
    <w:rsid w:val="002B339D"/>
    <w:rsid w:val="002B3502"/>
    <w:rsid w:val="002B36A4"/>
    <w:rsid w:val="002B3CBB"/>
    <w:rsid w:val="002B3FC4"/>
    <w:rsid w:val="002B437C"/>
    <w:rsid w:val="002B49F6"/>
    <w:rsid w:val="002B4BE5"/>
    <w:rsid w:val="002B4CFF"/>
    <w:rsid w:val="002B4D9C"/>
    <w:rsid w:val="002B59A6"/>
    <w:rsid w:val="002B5A5D"/>
    <w:rsid w:val="002B5A9F"/>
    <w:rsid w:val="002B5BC3"/>
    <w:rsid w:val="002B6004"/>
    <w:rsid w:val="002B60E1"/>
    <w:rsid w:val="002B6AA0"/>
    <w:rsid w:val="002B6ADF"/>
    <w:rsid w:val="002B6C17"/>
    <w:rsid w:val="002B6C34"/>
    <w:rsid w:val="002B6F7A"/>
    <w:rsid w:val="002B7626"/>
    <w:rsid w:val="002B7885"/>
    <w:rsid w:val="002B790C"/>
    <w:rsid w:val="002B7C17"/>
    <w:rsid w:val="002B7DCE"/>
    <w:rsid w:val="002B7F0B"/>
    <w:rsid w:val="002C0292"/>
    <w:rsid w:val="002C04AE"/>
    <w:rsid w:val="002C04B3"/>
    <w:rsid w:val="002C0822"/>
    <w:rsid w:val="002C0E20"/>
    <w:rsid w:val="002C102A"/>
    <w:rsid w:val="002C11BC"/>
    <w:rsid w:val="002C14A6"/>
    <w:rsid w:val="002C1947"/>
    <w:rsid w:val="002C1AE6"/>
    <w:rsid w:val="002C1CBC"/>
    <w:rsid w:val="002C22B6"/>
    <w:rsid w:val="002C253A"/>
    <w:rsid w:val="002C2E13"/>
    <w:rsid w:val="002C2F2D"/>
    <w:rsid w:val="002C34AF"/>
    <w:rsid w:val="002C3817"/>
    <w:rsid w:val="002C3BF2"/>
    <w:rsid w:val="002C40AF"/>
    <w:rsid w:val="002C4161"/>
    <w:rsid w:val="002C42F0"/>
    <w:rsid w:val="002C4992"/>
    <w:rsid w:val="002C4A61"/>
    <w:rsid w:val="002C4F1E"/>
    <w:rsid w:val="002C5078"/>
    <w:rsid w:val="002C5200"/>
    <w:rsid w:val="002C5662"/>
    <w:rsid w:val="002C5C96"/>
    <w:rsid w:val="002C5E0F"/>
    <w:rsid w:val="002C5EBE"/>
    <w:rsid w:val="002C6064"/>
    <w:rsid w:val="002C61C1"/>
    <w:rsid w:val="002C639C"/>
    <w:rsid w:val="002C661E"/>
    <w:rsid w:val="002C6678"/>
    <w:rsid w:val="002C67A3"/>
    <w:rsid w:val="002C68AD"/>
    <w:rsid w:val="002C68AE"/>
    <w:rsid w:val="002C6AF0"/>
    <w:rsid w:val="002C6EC4"/>
    <w:rsid w:val="002C6F0C"/>
    <w:rsid w:val="002C6F7F"/>
    <w:rsid w:val="002C701A"/>
    <w:rsid w:val="002C71BE"/>
    <w:rsid w:val="002C71F4"/>
    <w:rsid w:val="002C7770"/>
    <w:rsid w:val="002C7798"/>
    <w:rsid w:val="002C7FC0"/>
    <w:rsid w:val="002C7FEF"/>
    <w:rsid w:val="002D022B"/>
    <w:rsid w:val="002D03EA"/>
    <w:rsid w:val="002D077E"/>
    <w:rsid w:val="002D0DD6"/>
    <w:rsid w:val="002D115D"/>
    <w:rsid w:val="002D1615"/>
    <w:rsid w:val="002D1742"/>
    <w:rsid w:val="002D18F0"/>
    <w:rsid w:val="002D1EE9"/>
    <w:rsid w:val="002D2A99"/>
    <w:rsid w:val="002D2B88"/>
    <w:rsid w:val="002D2DB4"/>
    <w:rsid w:val="002D2EB3"/>
    <w:rsid w:val="002D3128"/>
    <w:rsid w:val="002D320D"/>
    <w:rsid w:val="002D3A41"/>
    <w:rsid w:val="002D3ED3"/>
    <w:rsid w:val="002D4648"/>
    <w:rsid w:val="002D4B8E"/>
    <w:rsid w:val="002D4C96"/>
    <w:rsid w:val="002D4C9E"/>
    <w:rsid w:val="002D4EAC"/>
    <w:rsid w:val="002D4EB7"/>
    <w:rsid w:val="002D52B4"/>
    <w:rsid w:val="002D5308"/>
    <w:rsid w:val="002D55FF"/>
    <w:rsid w:val="002D660E"/>
    <w:rsid w:val="002D6688"/>
    <w:rsid w:val="002D6CF2"/>
    <w:rsid w:val="002D6EDB"/>
    <w:rsid w:val="002D758E"/>
    <w:rsid w:val="002D77AE"/>
    <w:rsid w:val="002E02D9"/>
    <w:rsid w:val="002E056A"/>
    <w:rsid w:val="002E08BA"/>
    <w:rsid w:val="002E0924"/>
    <w:rsid w:val="002E0FE3"/>
    <w:rsid w:val="002E17C5"/>
    <w:rsid w:val="002E199C"/>
    <w:rsid w:val="002E1F57"/>
    <w:rsid w:val="002E20DE"/>
    <w:rsid w:val="002E22D9"/>
    <w:rsid w:val="002E2674"/>
    <w:rsid w:val="002E2E10"/>
    <w:rsid w:val="002E2ED8"/>
    <w:rsid w:val="002E30FA"/>
    <w:rsid w:val="002E3A65"/>
    <w:rsid w:val="002E3F45"/>
    <w:rsid w:val="002E404A"/>
    <w:rsid w:val="002E40D4"/>
    <w:rsid w:val="002E410B"/>
    <w:rsid w:val="002E417B"/>
    <w:rsid w:val="002E4227"/>
    <w:rsid w:val="002E422B"/>
    <w:rsid w:val="002E4335"/>
    <w:rsid w:val="002E4867"/>
    <w:rsid w:val="002E4C0C"/>
    <w:rsid w:val="002E4DF0"/>
    <w:rsid w:val="002E5B92"/>
    <w:rsid w:val="002E5D8B"/>
    <w:rsid w:val="002E5DD2"/>
    <w:rsid w:val="002E64C7"/>
    <w:rsid w:val="002E67A2"/>
    <w:rsid w:val="002E6B8F"/>
    <w:rsid w:val="002E6BE1"/>
    <w:rsid w:val="002E6BF3"/>
    <w:rsid w:val="002E727D"/>
    <w:rsid w:val="002E79D5"/>
    <w:rsid w:val="002E7DE2"/>
    <w:rsid w:val="002E7E43"/>
    <w:rsid w:val="002F04EC"/>
    <w:rsid w:val="002F0673"/>
    <w:rsid w:val="002F069E"/>
    <w:rsid w:val="002F09A7"/>
    <w:rsid w:val="002F1382"/>
    <w:rsid w:val="002F221F"/>
    <w:rsid w:val="002F2578"/>
    <w:rsid w:val="002F2604"/>
    <w:rsid w:val="002F2656"/>
    <w:rsid w:val="002F2859"/>
    <w:rsid w:val="002F2ACB"/>
    <w:rsid w:val="002F2C47"/>
    <w:rsid w:val="002F2F82"/>
    <w:rsid w:val="002F3D1B"/>
    <w:rsid w:val="002F4016"/>
    <w:rsid w:val="002F424F"/>
    <w:rsid w:val="002F49D8"/>
    <w:rsid w:val="002F4B71"/>
    <w:rsid w:val="002F4CA7"/>
    <w:rsid w:val="002F5BE0"/>
    <w:rsid w:val="002F5D38"/>
    <w:rsid w:val="002F5ECB"/>
    <w:rsid w:val="002F623A"/>
    <w:rsid w:val="002F6425"/>
    <w:rsid w:val="002F666B"/>
    <w:rsid w:val="002F68A4"/>
    <w:rsid w:val="002F6AFE"/>
    <w:rsid w:val="002F6B7C"/>
    <w:rsid w:val="002F6DC2"/>
    <w:rsid w:val="002F70E5"/>
    <w:rsid w:val="002F72B9"/>
    <w:rsid w:val="002F76AA"/>
    <w:rsid w:val="002F7AB3"/>
    <w:rsid w:val="002F7ED4"/>
    <w:rsid w:val="00300DBE"/>
    <w:rsid w:val="00301065"/>
    <w:rsid w:val="003011A2"/>
    <w:rsid w:val="00301245"/>
    <w:rsid w:val="00301577"/>
    <w:rsid w:val="003019A7"/>
    <w:rsid w:val="00301CF5"/>
    <w:rsid w:val="00301E04"/>
    <w:rsid w:val="00301F46"/>
    <w:rsid w:val="003020A8"/>
    <w:rsid w:val="00302692"/>
    <w:rsid w:val="003026C3"/>
    <w:rsid w:val="003026EC"/>
    <w:rsid w:val="00302906"/>
    <w:rsid w:val="003029F4"/>
    <w:rsid w:val="00302CA2"/>
    <w:rsid w:val="00302D66"/>
    <w:rsid w:val="00302F2F"/>
    <w:rsid w:val="0030320D"/>
    <w:rsid w:val="0030370D"/>
    <w:rsid w:val="00303739"/>
    <w:rsid w:val="00303A34"/>
    <w:rsid w:val="00303E44"/>
    <w:rsid w:val="00304050"/>
    <w:rsid w:val="00304052"/>
    <w:rsid w:val="003042B5"/>
    <w:rsid w:val="0030446B"/>
    <w:rsid w:val="0030452D"/>
    <w:rsid w:val="00304757"/>
    <w:rsid w:val="00304CBC"/>
    <w:rsid w:val="003050CE"/>
    <w:rsid w:val="0030537E"/>
    <w:rsid w:val="003053A7"/>
    <w:rsid w:val="00305628"/>
    <w:rsid w:val="00305F1C"/>
    <w:rsid w:val="003066DD"/>
    <w:rsid w:val="00306B7A"/>
    <w:rsid w:val="00306D31"/>
    <w:rsid w:val="00306DF1"/>
    <w:rsid w:val="00307624"/>
    <w:rsid w:val="0030780F"/>
    <w:rsid w:val="00310023"/>
    <w:rsid w:val="003100E0"/>
    <w:rsid w:val="00310A1B"/>
    <w:rsid w:val="003115BA"/>
    <w:rsid w:val="003116A0"/>
    <w:rsid w:val="003117ED"/>
    <w:rsid w:val="00311CD9"/>
    <w:rsid w:val="00312019"/>
    <w:rsid w:val="0031238F"/>
    <w:rsid w:val="003124C8"/>
    <w:rsid w:val="003126B5"/>
    <w:rsid w:val="0031335D"/>
    <w:rsid w:val="00313491"/>
    <w:rsid w:val="00313527"/>
    <w:rsid w:val="003137D4"/>
    <w:rsid w:val="00314150"/>
    <w:rsid w:val="003141F8"/>
    <w:rsid w:val="003143C0"/>
    <w:rsid w:val="00314805"/>
    <w:rsid w:val="00314968"/>
    <w:rsid w:val="00314FE5"/>
    <w:rsid w:val="00315047"/>
    <w:rsid w:val="00315411"/>
    <w:rsid w:val="00315769"/>
    <w:rsid w:val="003158BA"/>
    <w:rsid w:val="003158DD"/>
    <w:rsid w:val="00315990"/>
    <w:rsid w:val="00315B15"/>
    <w:rsid w:val="00316194"/>
    <w:rsid w:val="003165C1"/>
    <w:rsid w:val="003166AB"/>
    <w:rsid w:val="00316855"/>
    <w:rsid w:val="00316A35"/>
    <w:rsid w:val="00316AD3"/>
    <w:rsid w:val="00317024"/>
    <w:rsid w:val="003170F2"/>
    <w:rsid w:val="00317681"/>
    <w:rsid w:val="003204AA"/>
    <w:rsid w:val="0032070A"/>
    <w:rsid w:val="0032099F"/>
    <w:rsid w:val="00320C3E"/>
    <w:rsid w:val="00320EFB"/>
    <w:rsid w:val="00321115"/>
    <w:rsid w:val="00321165"/>
    <w:rsid w:val="003212B6"/>
    <w:rsid w:val="00321836"/>
    <w:rsid w:val="00321C09"/>
    <w:rsid w:val="00321DFC"/>
    <w:rsid w:val="00321E52"/>
    <w:rsid w:val="0032223A"/>
    <w:rsid w:val="00322258"/>
    <w:rsid w:val="0032242F"/>
    <w:rsid w:val="003225C4"/>
    <w:rsid w:val="003229C0"/>
    <w:rsid w:val="00322E07"/>
    <w:rsid w:val="0032312C"/>
    <w:rsid w:val="00323383"/>
    <w:rsid w:val="0032347E"/>
    <w:rsid w:val="0032399C"/>
    <w:rsid w:val="00323B8D"/>
    <w:rsid w:val="00324070"/>
    <w:rsid w:val="00324820"/>
    <w:rsid w:val="00324927"/>
    <w:rsid w:val="00324EBB"/>
    <w:rsid w:val="00325003"/>
    <w:rsid w:val="003256B0"/>
    <w:rsid w:val="00325714"/>
    <w:rsid w:val="003259BD"/>
    <w:rsid w:val="003259C6"/>
    <w:rsid w:val="00325E68"/>
    <w:rsid w:val="00325E6D"/>
    <w:rsid w:val="0032682F"/>
    <w:rsid w:val="00326945"/>
    <w:rsid w:val="003269CA"/>
    <w:rsid w:val="003269E9"/>
    <w:rsid w:val="00326C09"/>
    <w:rsid w:val="00326E74"/>
    <w:rsid w:val="003275E5"/>
    <w:rsid w:val="00327610"/>
    <w:rsid w:val="00327982"/>
    <w:rsid w:val="0033085C"/>
    <w:rsid w:val="0033087E"/>
    <w:rsid w:val="003309CE"/>
    <w:rsid w:val="00330BEF"/>
    <w:rsid w:val="00330C1E"/>
    <w:rsid w:val="00331075"/>
    <w:rsid w:val="003311BA"/>
    <w:rsid w:val="00331543"/>
    <w:rsid w:val="00331B18"/>
    <w:rsid w:val="00332009"/>
    <w:rsid w:val="00332531"/>
    <w:rsid w:val="00332AB2"/>
    <w:rsid w:val="00332B51"/>
    <w:rsid w:val="00332BAB"/>
    <w:rsid w:val="00332C12"/>
    <w:rsid w:val="00332D99"/>
    <w:rsid w:val="00332DB8"/>
    <w:rsid w:val="00332EC3"/>
    <w:rsid w:val="003331F8"/>
    <w:rsid w:val="00333338"/>
    <w:rsid w:val="003333E7"/>
    <w:rsid w:val="003335C1"/>
    <w:rsid w:val="00334159"/>
    <w:rsid w:val="0033464E"/>
    <w:rsid w:val="003346DD"/>
    <w:rsid w:val="003348C4"/>
    <w:rsid w:val="00334DFB"/>
    <w:rsid w:val="00335840"/>
    <w:rsid w:val="00335B18"/>
    <w:rsid w:val="00335E06"/>
    <w:rsid w:val="0033641E"/>
    <w:rsid w:val="00336FF3"/>
    <w:rsid w:val="003371CE"/>
    <w:rsid w:val="00337B17"/>
    <w:rsid w:val="003400E6"/>
    <w:rsid w:val="00340165"/>
    <w:rsid w:val="00340215"/>
    <w:rsid w:val="00340475"/>
    <w:rsid w:val="00340AE9"/>
    <w:rsid w:val="003412CC"/>
    <w:rsid w:val="00341314"/>
    <w:rsid w:val="00341343"/>
    <w:rsid w:val="00341825"/>
    <w:rsid w:val="00341A22"/>
    <w:rsid w:val="00341BF5"/>
    <w:rsid w:val="00341C63"/>
    <w:rsid w:val="00341D74"/>
    <w:rsid w:val="003421C8"/>
    <w:rsid w:val="0034253A"/>
    <w:rsid w:val="003429C9"/>
    <w:rsid w:val="00342A4E"/>
    <w:rsid w:val="00342B79"/>
    <w:rsid w:val="00342C01"/>
    <w:rsid w:val="00342C81"/>
    <w:rsid w:val="00343325"/>
    <w:rsid w:val="003435B6"/>
    <w:rsid w:val="00343774"/>
    <w:rsid w:val="003437DF"/>
    <w:rsid w:val="0034395D"/>
    <w:rsid w:val="0034405D"/>
    <w:rsid w:val="00344456"/>
    <w:rsid w:val="0034472F"/>
    <w:rsid w:val="003449BE"/>
    <w:rsid w:val="00344F5D"/>
    <w:rsid w:val="0034503A"/>
    <w:rsid w:val="00345355"/>
    <w:rsid w:val="003454CD"/>
    <w:rsid w:val="00345527"/>
    <w:rsid w:val="0034585E"/>
    <w:rsid w:val="00345AAF"/>
    <w:rsid w:val="00345B6D"/>
    <w:rsid w:val="00345F23"/>
    <w:rsid w:val="00346012"/>
    <w:rsid w:val="00346199"/>
    <w:rsid w:val="00346249"/>
    <w:rsid w:val="00346307"/>
    <w:rsid w:val="00346C35"/>
    <w:rsid w:val="003472EB"/>
    <w:rsid w:val="00347AC2"/>
    <w:rsid w:val="00347F88"/>
    <w:rsid w:val="00350284"/>
    <w:rsid w:val="0035039E"/>
    <w:rsid w:val="0035078A"/>
    <w:rsid w:val="0035091D"/>
    <w:rsid w:val="00350980"/>
    <w:rsid w:val="00350FE3"/>
    <w:rsid w:val="00351485"/>
    <w:rsid w:val="00351C32"/>
    <w:rsid w:val="00351D29"/>
    <w:rsid w:val="00351EC3"/>
    <w:rsid w:val="00351F5E"/>
    <w:rsid w:val="00352D07"/>
    <w:rsid w:val="00352E39"/>
    <w:rsid w:val="0035306A"/>
    <w:rsid w:val="003530A3"/>
    <w:rsid w:val="00353176"/>
    <w:rsid w:val="003536F1"/>
    <w:rsid w:val="00353AAF"/>
    <w:rsid w:val="00354257"/>
    <w:rsid w:val="003545D5"/>
    <w:rsid w:val="00354932"/>
    <w:rsid w:val="00354E47"/>
    <w:rsid w:val="00355166"/>
    <w:rsid w:val="00355233"/>
    <w:rsid w:val="00355332"/>
    <w:rsid w:val="0035552F"/>
    <w:rsid w:val="003556BA"/>
    <w:rsid w:val="00356073"/>
    <w:rsid w:val="003562BE"/>
    <w:rsid w:val="0035633D"/>
    <w:rsid w:val="0035653B"/>
    <w:rsid w:val="00356A88"/>
    <w:rsid w:val="00356FE2"/>
    <w:rsid w:val="00357175"/>
    <w:rsid w:val="003571AD"/>
    <w:rsid w:val="00357BCF"/>
    <w:rsid w:val="00360182"/>
    <w:rsid w:val="00360320"/>
    <w:rsid w:val="00360365"/>
    <w:rsid w:val="0036045C"/>
    <w:rsid w:val="00360770"/>
    <w:rsid w:val="00361488"/>
    <w:rsid w:val="00361AEC"/>
    <w:rsid w:val="0036242B"/>
    <w:rsid w:val="003624C3"/>
    <w:rsid w:val="0036285E"/>
    <w:rsid w:val="00362AD8"/>
    <w:rsid w:val="00362CAC"/>
    <w:rsid w:val="00362D59"/>
    <w:rsid w:val="00362E7A"/>
    <w:rsid w:val="003632F6"/>
    <w:rsid w:val="00363376"/>
    <w:rsid w:val="003633A2"/>
    <w:rsid w:val="003634BE"/>
    <w:rsid w:val="003636F9"/>
    <w:rsid w:val="00363797"/>
    <w:rsid w:val="00363845"/>
    <w:rsid w:val="00363E4D"/>
    <w:rsid w:val="00364B30"/>
    <w:rsid w:val="00365461"/>
    <w:rsid w:val="00365808"/>
    <w:rsid w:val="00365D27"/>
    <w:rsid w:val="00365DBD"/>
    <w:rsid w:val="003662F3"/>
    <w:rsid w:val="003664E7"/>
    <w:rsid w:val="00366973"/>
    <w:rsid w:val="00366A93"/>
    <w:rsid w:val="00366AE4"/>
    <w:rsid w:val="00366CC7"/>
    <w:rsid w:val="00366DE9"/>
    <w:rsid w:val="00367456"/>
    <w:rsid w:val="00367AE3"/>
    <w:rsid w:val="00367EA6"/>
    <w:rsid w:val="00367FC7"/>
    <w:rsid w:val="00370656"/>
    <w:rsid w:val="00370BC9"/>
    <w:rsid w:val="00371462"/>
    <w:rsid w:val="00371C1E"/>
    <w:rsid w:val="00371C44"/>
    <w:rsid w:val="00372141"/>
    <w:rsid w:val="0037241B"/>
    <w:rsid w:val="00372A03"/>
    <w:rsid w:val="00372FA9"/>
    <w:rsid w:val="003731CB"/>
    <w:rsid w:val="003734B7"/>
    <w:rsid w:val="0037369B"/>
    <w:rsid w:val="00373A72"/>
    <w:rsid w:val="00373D74"/>
    <w:rsid w:val="00373E55"/>
    <w:rsid w:val="00374489"/>
    <w:rsid w:val="003745A2"/>
    <w:rsid w:val="00374633"/>
    <w:rsid w:val="00374681"/>
    <w:rsid w:val="00374B0B"/>
    <w:rsid w:val="00374DD8"/>
    <w:rsid w:val="003753C6"/>
    <w:rsid w:val="00375635"/>
    <w:rsid w:val="00375802"/>
    <w:rsid w:val="00375846"/>
    <w:rsid w:val="003759C8"/>
    <w:rsid w:val="00375B36"/>
    <w:rsid w:val="00375BBB"/>
    <w:rsid w:val="00375C84"/>
    <w:rsid w:val="00375D3B"/>
    <w:rsid w:val="00375D69"/>
    <w:rsid w:val="003764F2"/>
    <w:rsid w:val="003765FD"/>
    <w:rsid w:val="003766E6"/>
    <w:rsid w:val="00376835"/>
    <w:rsid w:val="003769CB"/>
    <w:rsid w:val="0037780F"/>
    <w:rsid w:val="00377FF6"/>
    <w:rsid w:val="00380373"/>
    <w:rsid w:val="00380412"/>
    <w:rsid w:val="0038094A"/>
    <w:rsid w:val="00380CC1"/>
    <w:rsid w:val="00380D43"/>
    <w:rsid w:val="00381436"/>
    <w:rsid w:val="003816F7"/>
    <w:rsid w:val="003818BD"/>
    <w:rsid w:val="00381A44"/>
    <w:rsid w:val="003820CF"/>
    <w:rsid w:val="00382325"/>
    <w:rsid w:val="00382DC2"/>
    <w:rsid w:val="0038362F"/>
    <w:rsid w:val="003839BD"/>
    <w:rsid w:val="00383FF4"/>
    <w:rsid w:val="00384153"/>
    <w:rsid w:val="0038436F"/>
    <w:rsid w:val="003845BE"/>
    <w:rsid w:val="0038466C"/>
    <w:rsid w:val="00384698"/>
    <w:rsid w:val="003847A3"/>
    <w:rsid w:val="0038485D"/>
    <w:rsid w:val="003849D3"/>
    <w:rsid w:val="003851A3"/>
    <w:rsid w:val="003851F4"/>
    <w:rsid w:val="00385535"/>
    <w:rsid w:val="00385662"/>
    <w:rsid w:val="0038568D"/>
    <w:rsid w:val="00385B79"/>
    <w:rsid w:val="00385C2D"/>
    <w:rsid w:val="00385EC0"/>
    <w:rsid w:val="003862B0"/>
    <w:rsid w:val="003867D7"/>
    <w:rsid w:val="00386DB8"/>
    <w:rsid w:val="00386F38"/>
    <w:rsid w:val="003870B1"/>
    <w:rsid w:val="003871C3"/>
    <w:rsid w:val="00387621"/>
    <w:rsid w:val="003876C3"/>
    <w:rsid w:val="00387C92"/>
    <w:rsid w:val="00387DEB"/>
    <w:rsid w:val="00387FA9"/>
    <w:rsid w:val="0039099C"/>
    <w:rsid w:val="00390E33"/>
    <w:rsid w:val="003911EB"/>
    <w:rsid w:val="00391596"/>
    <w:rsid w:val="00391734"/>
    <w:rsid w:val="003917D7"/>
    <w:rsid w:val="00391A27"/>
    <w:rsid w:val="00391DB3"/>
    <w:rsid w:val="00391F4C"/>
    <w:rsid w:val="00392538"/>
    <w:rsid w:val="00392636"/>
    <w:rsid w:val="00392A4F"/>
    <w:rsid w:val="003930E2"/>
    <w:rsid w:val="003933FF"/>
    <w:rsid w:val="00393706"/>
    <w:rsid w:val="00393A2D"/>
    <w:rsid w:val="00393B89"/>
    <w:rsid w:val="003940B5"/>
    <w:rsid w:val="0039469F"/>
    <w:rsid w:val="003946B3"/>
    <w:rsid w:val="003947DB"/>
    <w:rsid w:val="00394BDD"/>
    <w:rsid w:val="00394E4E"/>
    <w:rsid w:val="00395000"/>
    <w:rsid w:val="003956E1"/>
    <w:rsid w:val="00395FFD"/>
    <w:rsid w:val="00396199"/>
    <w:rsid w:val="0039628B"/>
    <w:rsid w:val="003968AA"/>
    <w:rsid w:val="00396E7A"/>
    <w:rsid w:val="0039754C"/>
    <w:rsid w:val="00397DBE"/>
    <w:rsid w:val="003A0469"/>
    <w:rsid w:val="003A084E"/>
    <w:rsid w:val="003A0892"/>
    <w:rsid w:val="003A0987"/>
    <w:rsid w:val="003A09A9"/>
    <w:rsid w:val="003A09B7"/>
    <w:rsid w:val="003A1316"/>
    <w:rsid w:val="003A159F"/>
    <w:rsid w:val="003A15AF"/>
    <w:rsid w:val="003A184D"/>
    <w:rsid w:val="003A1A7A"/>
    <w:rsid w:val="003A1BF1"/>
    <w:rsid w:val="003A1CE0"/>
    <w:rsid w:val="003A2058"/>
    <w:rsid w:val="003A2524"/>
    <w:rsid w:val="003A25D6"/>
    <w:rsid w:val="003A2AD5"/>
    <w:rsid w:val="003A2C69"/>
    <w:rsid w:val="003A3481"/>
    <w:rsid w:val="003A353A"/>
    <w:rsid w:val="003A359B"/>
    <w:rsid w:val="003A3758"/>
    <w:rsid w:val="003A393B"/>
    <w:rsid w:val="003A396E"/>
    <w:rsid w:val="003A3ABF"/>
    <w:rsid w:val="003A3ECC"/>
    <w:rsid w:val="003A4472"/>
    <w:rsid w:val="003A44DC"/>
    <w:rsid w:val="003A45C4"/>
    <w:rsid w:val="003A4B68"/>
    <w:rsid w:val="003A51F1"/>
    <w:rsid w:val="003A58CE"/>
    <w:rsid w:val="003A5C89"/>
    <w:rsid w:val="003A632A"/>
    <w:rsid w:val="003A6AB0"/>
    <w:rsid w:val="003A6CB6"/>
    <w:rsid w:val="003A7025"/>
    <w:rsid w:val="003A726D"/>
    <w:rsid w:val="003A73CF"/>
    <w:rsid w:val="003A74FE"/>
    <w:rsid w:val="003A7548"/>
    <w:rsid w:val="003A7588"/>
    <w:rsid w:val="003A75EA"/>
    <w:rsid w:val="003A7691"/>
    <w:rsid w:val="003A76FD"/>
    <w:rsid w:val="003A78B0"/>
    <w:rsid w:val="003A7F5C"/>
    <w:rsid w:val="003B0267"/>
    <w:rsid w:val="003B04EC"/>
    <w:rsid w:val="003B10B9"/>
    <w:rsid w:val="003B11B8"/>
    <w:rsid w:val="003B134C"/>
    <w:rsid w:val="003B13AE"/>
    <w:rsid w:val="003B13B5"/>
    <w:rsid w:val="003B13F4"/>
    <w:rsid w:val="003B14B5"/>
    <w:rsid w:val="003B1638"/>
    <w:rsid w:val="003B1D9A"/>
    <w:rsid w:val="003B1F14"/>
    <w:rsid w:val="003B22E1"/>
    <w:rsid w:val="003B2C2E"/>
    <w:rsid w:val="003B2D8F"/>
    <w:rsid w:val="003B39C6"/>
    <w:rsid w:val="003B3BF6"/>
    <w:rsid w:val="003B3C4E"/>
    <w:rsid w:val="003B449C"/>
    <w:rsid w:val="003B4A77"/>
    <w:rsid w:val="003B5228"/>
    <w:rsid w:val="003B5612"/>
    <w:rsid w:val="003B5A10"/>
    <w:rsid w:val="003B6009"/>
    <w:rsid w:val="003B6063"/>
    <w:rsid w:val="003B63D6"/>
    <w:rsid w:val="003B645D"/>
    <w:rsid w:val="003B710C"/>
    <w:rsid w:val="003B711A"/>
    <w:rsid w:val="003B73EB"/>
    <w:rsid w:val="003B744C"/>
    <w:rsid w:val="003B7547"/>
    <w:rsid w:val="003B7854"/>
    <w:rsid w:val="003B7A6E"/>
    <w:rsid w:val="003B7F3B"/>
    <w:rsid w:val="003C01EB"/>
    <w:rsid w:val="003C022D"/>
    <w:rsid w:val="003C02CA"/>
    <w:rsid w:val="003C063A"/>
    <w:rsid w:val="003C086B"/>
    <w:rsid w:val="003C0B4B"/>
    <w:rsid w:val="003C0B8A"/>
    <w:rsid w:val="003C10C1"/>
    <w:rsid w:val="003C1249"/>
    <w:rsid w:val="003C1466"/>
    <w:rsid w:val="003C1688"/>
    <w:rsid w:val="003C1A4C"/>
    <w:rsid w:val="003C1BB3"/>
    <w:rsid w:val="003C1C59"/>
    <w:rsid w:val="003C2130"/>
    <w:rsid w:val="003C224A"/>
    <w:rsid w:val="003C231E"/>
    <w:rsid w:val="003C2A92"/>
    <w:rsid w:val="003C2A93"/>
    <w:rsid w:val="003C2BC7"/>
    <w:rsid w:val="003C2D25"/>
    <w:rsid w:val="003C31D0"/>
    <w:rsid w:val="003C331D"/>
    <w:rsid w:val="003C3420"/>
    <w:rsid w:val="003C3500"/>
    <w:rsid w:val="003C364E"/>
    <w:rsid w:val="003C3AD2"/>
    <w:rsid w:val="003C3DEA"/>
    <w:rsid w:val="003C3E96"/>
    <w:rsid w:val="003C4133"/>
    <w:rsid w:val="003C4551"/>
    <w:rsid w:val="003C458D"/>
    <w:rsid w:val="003C45FE"/>
    <w:rsid w:val="003C46BA"/>
    <w:rsid w:val="003C485C"/>
    <w:rsid w:val="003C4AAB"/>
    <w:rsid w:val="003C4C2B"/>
    <w:rsid w:val="003C4E01"/>
    <w:rsid w:val="003C4E0A"/>
    <w:rsid w:val="003C4E88"/>
    <w:rsid w:val="003C511D"/>
    <w:rsid w:val="003C556C"/>
    <w:rsid w:val="003C5B66"/>
    <w:rsid w:val="003C5E58"/>
    <w:rsid w:val="003C5F70"/>
    <w:rsid w:val="003C601A"/>
    <w:rsid w:val="003C6222"/>
    <w:rsid w:val="003C625B"/>
    <w:rsid w:val="003C6342"/>
    <w:rsid w:val="003C663A"/>
    <w:rsid w:val="003C6840"/>
    <w:rsid w:val="003C7069"/>
    <w:rsid w:val="003C71EF"/>
    <w:rsid w:val="003C7559"/>
    <w:rsid w:val="003C77A1"/>
    <w:rsid w:val="003C79A3"/>
    <w:rsid w:val="003C7A5D"/>
    <w:rsid w:val="003C7B1D"/>
    <w:rsid w:val="003D0616"/>
    <w:rsid w:val="003D1227"/>
    <w:rsid w:val="003D1390"/>
    <w:rsid w:val="003D168A"/>
    <w:rsid w:val="003D19FE"/>
    <w:rsid w:val="003D1E2E"/>
    <w:rsid w:val="003D1EE5"/>
    <w:rsid w:val="003D1F85"/>
    <w:rsid w:val="003D2191"/>
    <w:rsid w:val="003D26AF"/>
    <w:rsid w:val="003D27E8"/>
    <w:rsid w:val="003D27FA"/>
    <w:rsid w:val="003D318F"/>
    <w:rsid w:val="003D3374"/>
    <w:rsid w:val="003D357C"/>
    <w:rsid w:val="003D3FD9"/>
    <w:rsid w:val="003D46D6"/>
    <w:rsid w:val="003D46E2"/>
    <w:rsid w:val="003D4734"/>
    <w:rsid w:val="003D496D"/>
    <w:rsid w:val="003D49DD"/>
    <w:rsid w:val="003D4C91"/>
    <w:rsid w:val="003D4DC8"/>
    <w:rsid w:val="003D535E"/>
    <w:rsid w:val="003D56E9"/>
    <w:rsid w:val="003D5A35"/>
    <w:rsid w:val="003D5D8D"/>
    <w:rsid w:val="003D65C7"/>
    <w:rsid w:val="003D6A5B"/>
    <w:rsid w:val="003D6DF5"/>
    <w:rsid w:val="003D6E40"/>
    <w:rsid w:val="003D70EF"/>
    <w:rsid w:val="003D717D"/>
    <w:rsid w:val="003D7904"/>
    <w:rsid w:val="003D7B5E"/>
    <w:rsid w:val="003D7DE8"/>
    <w:rsid w:val="003D7FE3"/>
    <w:rsid w:val="003E00AB"/>
    <w:rsid w:val="003E01FB"/>
    <w:rsid w:val="003E05B8"/>
    <w:rsid w:val="003E080B"/>
    <w:rsid w:val="003E0F56"/>
    <w:rsid w:val="003E10BB"/>
    <w:rsid w:val="003E120D"/>
    <w:rsid w:val="003E138B"/>
    <w:rsid w:val="003E1458"/>
    <w:rsid w:val="003E18F7"/>
    <w:rsid w:val="003E1AB9"/>
    <w:rsid w:val="003E1D65"/>
    <w:rsid w:val="003E1EFC"/>
    <w:rsid w:val="003E217C"/>
    <w:rsid w:val="003E285F"/>
    <w:rsid w:val="003E29FD"/>
    <w:rsid w:val="003E2D40"/>
    <w:rsid w:val="003E33D0"/>
    <w:rsid w:val="003E385B"/>
    <w:rsid w:val="003E38E1"/>
    <w:rsid w:val="003E3A95"/>
    <w:rsid w:val="003E3AB4"/>
    <w:rsid w:val="003E3C1E"/>
    <w:rsid w:val="003E3D6B"/>
    <w:rsid w:val="003E40A5"/>
    <w:rsid w:val="003E41C2"/>
    <w:rsid w:val="003E4220"/>
    <w:rsid w:val="003E432A"/>
    <w:rsid w:val="003E44F5"/>
    <w:rsid w:val="003E454E"/>
    <w:rsid w:val="003E4C1C"/>
    <w:rsid w:val="003E4C74"/>
    <w:rsid w:val="003E4E16"/>
    <w:rsid w:val="003E4E39"/>
    <w:rsid w:val="003E541D"/>
    <w:rsid w:val="003E5459"/>
    <w:rsid w:val="003E5465"/>
    <w:rsid w:val="003E5EAD"/>
    <w:rsid w:val="003E6284"/>
    <w:rsid w:val="003E6BC7"/>
    <w:rsid w:val="003E7388"/>
    <w:rsid w:val="003E74C4"/>
    <w:rsid w:val="003E76AB"/>
    <w:rsid w:val="003E795D"/>
    <w:rsid w:val="003E79E3"/>
    <w:rsid w:val="003E7C9D"/>
    <w:rsid w:val="003F0015"/>
    <w:rsid w:val="003F0031"/>
    <w:rsid w:val="003F02F8"/>
    <w:rsid w:val="003F0377"/>
    <w:rsid w:val="003F06AA"/>
    <w:rsid w:val="003F0EE9"/>
    <w:rsid w:val="003F0FCB"/>
    <w:rsid w:val="003F10AF"/>
    <w:rsid w:val="003F1F9E"/>
    <w:rsid w:val="003F1FBB"/>
    <w:rsid w:val="003F22C2"/>
    <w:rsid w:val="003F2522"/>
    <w:rsid w:val="003F2769"/>
    <w:rsid w:val="003F298B"/>
    <w:rsid w:val="003F2B11"/>
    <w:rsid w:val="003F2DDE"/>
    <w:rsid w:val="003F2ECA"/>
    <w:rsid w:val="003F2EDA"/>
    <w:rsid w:val="003F32A6"/>
    <w:rsid w:val="003F3410"/>
    <w:rsid w:val="003F36E6"/>
    <w:rsid w:val="003F3887"/>
    <w:rsid w:val="003F3930"/>
    <w:rsid w:val="003F3973"/>
    <w:rsid w:val="003F3C75"/>
    <w:rsid w:val="003F3C82"/>
    <w:rsid w:val="003F3E9F"/>
    <w:rsid w:val="003F4096"/>
    <w:rsid w:val="003F41DD"/>
    <w:rsid w:val="003F4340"/>
    <w:rsid w:val="003F4400"/>
    <w:rsid w:val="003F4547"/>
    <w:rsid w:val="003F4607"/>
    <w:rsid w:val="003F4653"/>
    <w:rsid w:val="003F46B9"/>
    <w:rsid w:val="003F4CC8"/>
    <w:rsid w:val="003F4FF1"/>
    <w:rsid w:val="003F54EA"/>
    <w:rsid w:val="003F5562"/>
    <w:rsid w:val="003F5C94"/>
    <w:rsid w:val="003F5CBB"/>
    <w:rsid w:val="003F5CE6"/>
    <w:rsid w:val="003F5D2F"/>
    <w:rsid w:val="003F5D4A"/>
    <w:rsid w:val="003F68D3"/>
    <w:rsid w:val="003F6AE9"/>
    <w:rsid w:val="003F6C72"/>
    <w:rsid w:val="003F6D3C"/>
    <w:rsid w:val="003F70F4"/>
    <w:rsid w:val="003F7687"/>
    <w:rsid w:val="003F7713"/>
    <w:rsid w:val="00400826"/>
    <w:rsid w:val="00400A9B"/>
    <w:rsid w:val="00400BB6"/>
    <w:rsid w:val="00400BCF"/>
    <w:rsid w:val="00401025"/>
    <w:rsid w:val="00401351"/>
    <w:rsid w:val="0040144C"/>
    <w:rsid w:val="0040157B"/>
    <w:rsid w:val="0040187D"/>
    <w:rsid w:val="004019FA"/>
    <w:rsid w:val="00401B00"/>
    <w:rsid w:val="00401BAF"/>
    <w:rsid w:val="00401DBB"/>
    <w:rsid w:val="00401F24"/>
    <w:rsid w:val="00402818"/>
    <w:rsid w:val="0040299D"/>
    <w:rsid w:val="004029EB"/>
    <w:rsid w:val="00402A62"/>
    <w:rsid w:val="00402B64"/>
    <w:rsid w:val="004035A8"/>
    <w:rsid w:val="004035AB"/>
    <w:rsid w:val="004035FD"/>
    <w:rsid w:val="004036E3"/>
    <w:rsid w:val="0040371D"/>
    <w:rsid w:val="004039AB"/>
    <w:rsid w:val="00403A75"/>
    <w:rsid w:val="00403C8F"/>
    <w:rsid w:val="00403E3B"/>
    <w:rsid w:val="0040417C"/>
    <w:rsid w:val="0040431B"/>
    <w:rsid w:val="0040462A"/>
    <w:rsid w:val="004049E1"/>
    <w:rsid w:val="00404B57"/>
    <w:rsid w:val="00405043"/>
    <w:rsid w:val="004053CA"/>
    <w:rsid w:val="004054AD"/>
    <w:rsid w:val="00405809"/>
    <w:rsid w:val="00405B80"/>
    <w:rsid w:val="00405FF0"/>
    <w:rsid w:val="00406178"/>
    <w:rsid w:val="00406254"/>
    <w:rsid w:val="00406D16"/>
    <w:rsid w:val="00407489"/>
    <w:rsid w:val="004077E0"/>
    <w:rsid w:val="004079D6"/>
    <w:rsid w:val="00407AD5"/>
    <w:rsid w:val="00407CC4"/>
    <w:rsid w:val="004104A4"/>
    <w:rsid w:val="00410920"/>
    <w:rsid w:val="00410D99"/>
    <w:rsid w:val="004112CF"/>
    <w:rsid w:val="004113A1"/>
    <w:rsid w:val="00411421"/>
    <w:rsid w:val="00411813"/>
    <w:rsid w:val="0041196E"/>
    <w:rsid w:val="00411DE9"/>
    <w:rsid w:val="004124A5"/>
    <w:rsid w:val="004126C5"/>
    <w:rsid w:val="004127CE"/>
    <w:rsid w:val="00412E54"/>
    <w:rsid w:val="004136AB"/>
    <w:rsid w:val="004136FB"/>
    <w:rsid w:val="00413967"/>
    <w:rsid w:val="00413986"/>
    <w:rsid w:val="00413CFB"/>
    <w:rsid w:val="004147BF"/>
    <w:rsid w:val="0041492C"/>
    <w:rsid w:val="004149DC"/>
    <w:rsid w:val="00414A54"/>
    <w:rsid w:val="00414A99"/>
    <w:rsid w:val="00414AA2"/>
    <w:rsid w:val="00415FCD"/>
    <w:rsid w:val="004160B1"/>
    <w:rsid w:val="004163C5"/>
    <w:rsid w:val="004168CE"/>
    <w:rsid w:val="004169B1"/>
    <w:rsid w:val="00416F2F"/>
    <w:rsid w:val="004172BB"/>
    <w:rsid w:val="00417966"/>
    <w:rsid w:val="00417BD4"/>
    <w:rsid w:val="004208B6"/>
    <w:rsid w:val="004209EA"/>
    <w:rsid w:val="00420AEE"/>
    <w:rsid w:val="00420C42"/>
    <w:rsid w:val="00420CCA"/>
    <w:rsid w:val="00420F46"/>
    <w:rsid w:val="00421311"/>
    <w:rsid w:val="004216B9"/>
    <w:rsid w:val="0042181D"/>
    <w:rsid w:val="0042182C"/>
    <w:rsid w:val="0042195F"/>
    <w:rsid w:val="00421D2C"/>
    <w:rsid w:val="00421F2E"/>
    <w:rsid w:val="00421F62"/>
    <w:rsid w:val="00421FAD"/>
    <w:rsid w:val="0042239C"/>
    <w:rsid w:val="0042246D"/>
    <w:rsid w:val="00422534"/>
    <w:rsid w:val="00422A9C"/>
    <w:rsid w:val="00422D82"/>
    <w:rsid w:val="00422F78"/>
    <w:rsid w:val="004230D0"/>
    <w:rsid w:val="00423106"/>
    <w:rsid w:val="00423171"/>
    <w:rsid w:val="004231EB"/>
    <w:rsid w:val="0042356B"/>
    <w:rsid w:val="004235D0"/>
    <w:rsid w:val="004239A0"/>
    <w:rsid w:val="00423D8E"/>
    <w:rsid w:val="0042433F"/>
    <w:rsid w:val="0042461D"/>
    <w:rsid w:val="00424B8E"/>
    <w:rsid w:val="00424DEB"/>
    <w:rsid w:val="00424EE9"/>
    <w:rsid w:val="004250D4"/>
    <w:rsid w:val="004253D0"/>
    <w:rsid w:val="00425483"/>
    <w:rsid w:val="004255E8"/>
    <w:rsid w:val="00425600"/>
    <w:rsid w:val="0042564F"/>
    <w:rsid w:val="00425B7B"/>
    <w:rsid w:val="00425BAE"/>
    <w:rsid w:val="00425EDB"/>
    <w:rsid w:val="00425FF1"/>
    <w:rsid w:val="0042669B"/>
    <w:rsid w:val="00426857"/>
    <w:rsid w:val="00426917"/>
    <w:rsid w:val="0042696A"/>
    <w:rsid w:val="00426E00"/>
    <w:rsid w:val="004271BC"/>
    <w:rsid w:val="004277DF"/>
    <w:rsid w:val="00427833"/>
    <w:rsid w:val="00427DF7"/>
    <w:rsid w:val="00427F32"/>
    <w:rsid w:val="00427F78"/>
    <w:rsid w:val="00430336"/>
    <w:rsid w:val="004305C8"/>
    <w:rsid w:val="00430703"/>
    <w:rsid w:val="00430711"/>
    <w:rsid w:val="00430759"/>
    <w:rsid w:val="00430883"/>
    <w:rsid w:val="00430AA6"/>
    <w:rsid w:val="00430AD3"/>
    <w:rsid w:val="00431784"/>
    <w:rsid w:val="00432113"/>
    <w:rsid w:val="0043275E"/>
    <w:rsid w:val="004329DF"/>
    <w:rsid w:val="004329FE"/>
    <w:rsid w:val="00433020"/>
    <w:rsid w:val="004331A2"/>
    <w:rsid w:val="004333C1"/>
    <w:rsid w:val="00433EE5"/>
    <w:rsid w:val="00433FFD"/>
    <w:rsid w:val="004343D7"/>
    <w:rsid w:val="0043496E"/>
    <w:rsid w:val="004356D4"/>
    <w:rsid w:val="00435A84"/>
    <w:rsid w:val="00436309"/>
    <w:rsid w:val="00436352"/>
    <w:rsid w:val="00436A77"/>
    <w:rsid w:val="00436D3C"/>
    <w:rsid w:val="00436D7A"/>
    <w:rsid w:val="004372B3"/>
    <w:rsid w:val="00437723"/>
    <w:rsid w:val="00437753"/>
    <w:rsid w:val="00437871"/>
    <w:rsid w:val="00437BB1"/>
    <w:rsid w:val="00437D62"/>
    <w:rsid w:val="00440060"/>
    <w:rsid w:val="00440073"/>
    <w:rsid w:val="004401C9"/>
    <w:rsid w:val="004405EF"/>
    <w:rsid w:val="00440812"/>
    <w:rsid w:val="0044085B"/>
    <w:rsid w:val="00440CD2"/>
    <w:rsid w:val="004413F0"/>
    <w:rsid w:val="00441702"/>
    <w:rsid w:val="00441890"/>
    <w:rsid w:val="00441BD6"/>
    <w:rsid w:val="0044255A"/>
    <w:rsid w:val="004425EF"/>
    <w:rsid w:val="00442A10"/>
    <w:rsid w:val="00442CAE"/>
    <w:rsid w:val="00443400"/>
    <w:rsid w:val="004435BE"/>
    <w:rsid w:val="004435E3"/>
    <w:rsid w:val="00443620"/>
    <w:rsid w:val="00443827"/>
    <w:rsid w:val="0044395C"/>
    <w:rsid w:val="00443B42"/>
    <w:rsid w:val="00443CDD"/>
    <w:rsid w:val="00444B8D"/>
    <w:rsid w:val="004451AE"/>
    <w:rsid w:val="0044581A"/>
    <w:rsid w:val="00445899"/>
    <w:rsid w:val="004458DE"/>
    <w:rsid w:val="00445ED1"/>
    <w:rsid w:val="004460BE"/>
    <w:rsid w:val="00446138"/>
    <w:rsid w:val="00446F0B"/>
    <w:rsid w:val="00447302"/>
    <w:rsid w:val="004474CD"/>
    <w:rsid w:val="00447D42"/>
    <w:rsid w:val="00447E9E"/>
    <w:rsid w:val="00450810"/>
    <w:rsid w:val="00450C07"/>
    <w:rsid w:val="00450E09"/>
    <w:rsid w:val="0045143C"/>
    <w:rsid w:val="00451770"/>
    <w:rsid w:val="00451D67"/>
    <w:rsid w:val="00451DE9"/>
    <w:rsid w:val="004521F9"/>
    <w:rsid w:val="00452404"/>
    <w:rsid w:val="0045272E"/>
    <w:rsid w:val="00452BD1"/>
    <w:rsid w:val="00452D46"/>
    <w:rsid w:val="00452FE4"/>
    <w:rsid w:val="0045302C"/>
    <w:rsid w:val="00453129"/>
    <w:rsid w:val="004531C6"/>
    <w:rsid w:val="00453284"/>
    <w:rsid w:val="004532DF"/>
    <w:rsid w:val="004534D0"/>
    <w:rsid w:val="00453837"/>
    <w:rsid w:val="00453A76"/>
    <w:rsid w:val="00454313"/>
    <w:rsid w:val="004544E5"/>
    <w:rsid w:val="004548AB"/>
    <w:rsid w:val="00454A14"/>
    <w:rsid w:val="00454E1B"/>
    <w:rsid w:val="00454EAB"/>
    <w:rsid w:val="00455490"/>
    <w:rsid w:val="0045562C"/>
    <w:rsid w:val="00455787"/>
    <w:rsid w:val="00455802"/>
    <w:rsid w:val="00455834"/>
    <w:rsid w:val="00455A91"/>
    <w:rsid w:val="00455C0C"/>
    <w:rsid w:val="00455FAE"/>
    <w:rsid w:val="00456461"/>
    <w:rsid w:val="0045704F"/>
    <w:rsid w:val="0045710A"/>
    <w:rsid w:val="004572B7"/>
    <w:rsid w:val="0045769F"/>
    <w:rsid w:val="00457826"/>
    <w:rsid w:val="00457B44"/>
    <w:rsid w:val="00457BF9"/>
    <w:rsid w:val="00457E89"/>
    <w:rsid w:val="00460235"/>
    <w:rsid w:val="004603A6"/>
    <w:rsid w:val="0046049C"/>
    <w:rsid w:val="004604AC"/>
    <w:rsid w:val="0046068E"/>
    <w:rsid w:val="004606ED"/>
    <w:rsid w:val="00460973"/>
    <w:rsid w:val="00460D62"/>
    <w:rsid w:val="00460DB3"/>
    <w:rsid w:val="0046114A"/>
    <w:rsid w:val="0046128D"/>
    <w:rsid w:val="00461508"/>
    <w:rsid w:val="0046163F"/>
    <w:rsid w:val="0046178A"/>
    <w:rsid w:val="004619FB"/>
    <w:rsid w:val="00461E80"/>
    <w:rsid w:val="00462B0E"/>
    <w:rsid w:val="00462CB1"/>
    <w:rsid w:val="0046303D"/>
    <w:rsid w:val="004631D9"/>
    <w:rsid w:val="004634F8"/>
    <w:rsid w:val="004636F5"/>
    <w:rsid w:val="004641AD"/>
    <w:rsid w:val="0046437C"/>
    <w:rsid w:val="004645A0"/>
    <w:rsid w:val="00464943"/>
    <w:rsid w:val="004654FA"/>
    <w:rsid w:val="004657A6"/>
    <w:rsid w:val="004659C7"/>
    <w:rsid w:val="00465B1C"/>
    <w:rsid w:val="00465D22"/>
    <w:rsid w:val="00465DAA"/>
    <w:rsid w:val="00465DFB"/>
    <w:rsid w:val="00465EAE"/>
    <w:rsid w:val="004666AB"/>
    <w:rsid w:val="004666FA"/>
    <w:rsid w:val="00466F93"/>
    <w:rsid w:val="004671CB"/>
    <w:rsid w:val="004679AD"/>
    <w:rsid w:val="00467AFC"/>
    <w:rsid w:val="00467C2A"/>
    <w:rsid w:val="00467E21"/>
    <w:rsid w:val="00467EB7"/>
    <w:rsid w:val="00470286"/>
    <w:rsid w:val="004702F8"/>
    <w:rsid w:val="004705E8"/>
    <w:rsid w:val="00470CB2"/>
    <w:rsid w:val="00470D27"/>
    <w:rsid w:val="00470E42"/>
    <w:rsid w:val="00470EEB"/>
    <w:rsid w:val="00470F22"/>
    <w:rsid w:val="004716E9"/>
    <w:rsid w:val="00471A2D"/>
    <w:rsid w:val="00471E32"/>
    <w:rsid w:val="00471EA7"/>
    <w:rsid w:val="004722DF"/>
    <w:rsid w:val="004723BD"/>
    <w:rsid w:val="004725C6"/>
    <w:rsid w:val="0047261B"/>
    <w:rsid w:val="00472928"/>
    <w:rsid w:val="00472BB9"/>
    <w:rsid w:val="00472CB8"/>
    <w:rsid w:val="00472D58"/>
    <w:rsid w:val="00472F67"/>
    <w:rsid w:val="0047392C"/>
    <w:rsid w:val="00473946"/>
    <w:rsid w:val="00473B08"/>
    <w:rsid w:val="00473B42"/>
    <w:rsid w:val="00473BD8"/>
    <w:rsid w:val="00473FE5"/>
    <w:rsid w:val="00474323"/>
    <w:rsid w:val="0047474A"/>
    <w:rsid w:val="0047487B"/>
    <w:rsid w:val="004749C7"/>
    <w:rsid w:val="00474BBD"/>
    <w:rsid w:val="00474E3B"/>
    <w:rsid w:val="00475033"/>
    <w:rsid w:val="00475B85"/>
    <w:rsid w:val="00475BF4"/>
    <w:rsid w:val="00475F03"/>
    <w:rsid w:val="004766B9"/>
    <w:rsid w:val="00476C22"/>
    <w:rsid w:val="00476CEA"/>
    <w:rsid w:val="00477167"/>
    <w:rsid w:val="0047756D"/>
    <w:rsid w:val="00477D7E"/>
    <w:rsid w:val="00477EB6"/>
    <w:rsid w:val="00477F9F"/>
    <w:rsid w:val="00477FC0"/>
    <w:rsid w:val="00480162"/>
    <w:rsid w:val="004803AC"/>
    <w:rsid w:val="00480955"/>
    <w:rsid w:val="00480CB1"/>
    <w:rsid w:val="00480D76"/>
    <w:rsid w:val="0048152E"/>
    <w:rsid w:val="004816F5"/>
    <w:rsid w:val="0048189F"/>
    <w:rsid w:val="00481951"/>
    <w:rsid w:val="0048196A"/>
    <w:rsid w:val="00481DFA"/>
    <w:rsid w:val="00482252"/>
    <w:rsid w:val="004824CE"/>
    <w:rsid w:val="00482D69"/>
    <w:rsid w:val="00482F42"/>
    <w:rsid w:val="0048303E"/>
    <w:rsid w:val="004834C3"/>
    <w:rsid w:val="004835D2"/>
    <w:rsid w:val="0048370E"/>
    <w:rsid w:val="004837AA"/>
    <w:rsid w:val="004838D6"/>
    <w:rsid w:val="00483A1D"/>
    <w:rsid w:val="00483BAF"/>
    <w:rsid w:val="00483BBD"/>
    <w:rsid w:val="00483C3B"/>
    <w:rsid w:val="00483D93"/>
    <w:rsid w:val="004841D3"/>
    <w:rsid w:val="0048439F"/>
    <w:rsid w:val="00484424"/>
    <w:rsid w:val="004846D1"/>
    <w:rsid w:val="0048475D"/>
    <w:rsid w:val="004848D7"/>
    <w:rsid w:val="00484922"/>
    <w:rsid w:val="00484AB5"/>
    <w:rsid w:val="00484B28"/>
    <w:rsid w:val="00484DDC"/>
    <w:rsid w:val="004858CD"/>
    <w:rsid w:val="004859EB"/>
    <w:rsid w:val="004866DE"/>
    <w:rsid w:val="004869A2"/>
    <w:rsid w:val="00486D6A"/>
    <w:rsid w:val="00487074"/>
    <w:rsid w:val="00487211"/>
    <w:rsid w:val="00487246"/>
    <w:rsid w:val="00487327"/>
    <w:rsid w:val="00487478"/>
    <w:rsid w:val="00487CC5"/>
    <w:rsid w:val="00487EC5"/>
    <w:rsid w:val="004905F5"/>
    <w:rsid w:val="00490708"/>
    <w:rsid w:val="00490A81"/>
    <w:rsid w:val="00490BD7"/>
    <w:rsid w:val="00490C4B"/>
    <w:rsid w:val="00490ECE"/>
    <w:rsid w:val="0049170C"/>
    <w:rsid w:val="00491BC0"/>
    <w:rsid w:val="00491C08"/>
    <w:rsid w:val="00491DDE"/>
    <w:rsid w:val="004920F9"/>
    <w:rsid w:val="00492422"/>
    <w:rsid w:val="00492855"/>
    <w:rsid w:val="00493306"/>
    <w:rsid w:val="004933AF"/>
    <w:rsid w:val="00493496"/>
    <w:rsid w:val="00493940"/>
    <w:rsid w:val="00493ED9"/>
    <w:rsid w:val="0049466C"/>
    <w:rsid w:val="00494F37"/>
    <w:rsid w:val="00495BF0"/>
    <w:rsid w:val="00495CA9"/>
    <w:rsid w:val="00496123"/>
    <w:rsid w:val="0049667B"/>
    <w:rsid w:val="004969C5"/>
    <w:rsid w:val="00496AAB"/>
    <w:rsid w:val="004971CB"/>
    <w:rsid w:val="00497299"/>
    <w:rsid w:val="004972A1"/>
    <w:rsid w:val="004973B1"/>
    <w:rsid w:val="00497653"/>
    <w:rsid w:val="004978FD"/>
    <w:rsid w:val="00497A27"/>
    <w:rsid w:val="00497BC4"/>
    <w:rsid w:val="00497C5D"/>
    <w:rsid w:val="00497E95"/>
    <w:rsid w:val="00497FB7"/>
    <w:rsid w:val="004A09DD"/>
    <w:rsid w:val="004A0CE2"/>
    <w:rsid w:val="004A0D48"/>
    <w:rsid w:val="004A11CB"/>
    <w:rsid w:val="004A13F9"/>
    <w:rsid w:val="004A15BB"/>
    <w:rsid w:val="004A1683"/>
    <w:rsid w:val="004A18BC"/>
    <w:rsid w:val="004A191C"/>
    <w:rsid w:val="004A19A6"/>
    <w:rsid w:val="004A1B4B"/>
    <w:rsid w:val="004A1BCB"/>
    <w:rsid w:val="004A1D4B"/>
    <w:rsid w:val="004A291F"/>
    <w:rsid w:val="004A3268"/>
    <w:rsid w:val="004A3343"/>
    <w:rsid w:val="004A359F"/>
    <w:rsid w:val="004A3C0A"/>
    <w:rsid w:val="004A3E69"/>
    <w:rsid w:val="004A4606"/>
    <w:rsid w:val="004A49C9"/>
    <w:rsid w:val="004A5704"/>
    <w:rsid w:val="004A63D2"/>
    <w:rsid w:val="004A65B2"/>
    <w:rsid w:val="004A6795"/>
    <w:rsid w:val="004A67F9"/>
    <w:rsid w:val="004A682A"/>
    <w:rsid w:val="004A68A3"/>
    <w:rsid w:val="004A6D08"/>
    <w:rsid w:val="004A7247"/>
    <w:rsid w:val="004A7D8F"/>
    <w:rsid w:val="004A7FBC"/>
    <w:rsid w:val="004B0A37"/>
    <w:rsid w:val="004B0ABB"/>
    <w:rsid w:val="004B0EE6"/>
    <w:rsid w:val="004B0EFC"/>
    <w:rsid w:val="004B1133"/>
    <w:rsid w:val="004B142E"/>
    <w:rsid w:val="004B1699"/>
    <w:rsid w:val="004B16AF"/>
    <w:rsid w:val="004B1C1D"/>
    <w:rsid w:val="004B20B9"/>
    <w:rsid w:val="004B2126"/>
    <w:rsid w:val="004B291C"/>
    <w:rsid w:val="004B2A34"/>
    <w:rsid w:val="004B3716"/>
    <w:rsid w:val="004B3785"/>
    <w:rsid w:val="004B3A7D"/>
    <w:rsid w:val="004B3D11"/>
    <w:rsid w:val="004B40FF"/>
    <w:rsid w:val="004B410C"/>
    <w:rsid w:val="004B452A"/>
    <w:rsid w:val="004B463C"/>
    <w:rsid w:val="004B468F"/>
    <w:rsid w:val="004B4704"/>
    <w:rsid w:val="004B4B46"/>
    <w:rsid w:val="004B4B87"/>
    <w:rsid w:val="004B4C68"/>
    <w:rsid w:val="004B506B"/>
    <w:rsid w:val="004B5127"/>
    <w:rsid w:val="004B55A9"/>
    <w:rsid w:val="004B5700"/>
    <w:rsid w:val="004B5F2C"/>
    <w:rsid w:val="004B640B"/>
    <w:rsid w:val="004B655F"/>
    <w:rsid w:val="004B68B2"/>
    <w:rsid w:val="004B6A56"/>
    <w:rsid w:val="004B6A6B"/>
    <w:rsid w:val="004B6B01"/>
    <w:rsid w:val="004B79B9"/>
    <w:rsid w:val="004B7E74"/>
    <w:rsid w:val="004C0072"/>
    <w:rsid w:val="004C0139"/>
    <w:rsid w:val="004C061D"/>
    <w:rsid w:val="004C0B3C"/>
    <w:rsid w:val="004C0CEA"/>
    <w:rsid w:val="004C1405"/>
    <w:rsid w:val="004C1BB4"/>
    <w:rsid w:val="004C1C84"/>
    <w:rsid w:val="004C1E15"/>
    <w:rsid w:val="004C2B0C"/>
    <w:rsid w:val="004C2DA6"/>
    <w:rsid w:val="004C2E3B"/>
    <w:rsid w:val="004C32AD"/>
    <w:rsid w:val="004C3450"/>
    <w:rsid w:val="004C34AA"/>
    <w:rsid w:val="004C3948"/>
    <w:rsid w:val="004C3CCA"/>
    <w:rsid w:val="004C3D58"/>
    <w:rsid w:val="004C41D0"/>
    <w:rsid w:val="004C46AC"/>
    <w:rsid w:val="004C49EB"/>
    <w:rsid w:val="004C4C37"/>
    <w:rsid w:val="004C4DED"/>
    <w:rsid w:val="004C5219"/>
    <w:rsid w:val="004C523F"/>
    <w:rsid w:val="004C5855"/>
    <w:rsid w:val="004C5A17"/>
    <w:rsid w:val="004C616F"/>
    <w:rsid w:val="004C6568"/>
    <w:rsid w:val="004C6AF5"/>
    <w:rsid w:val="004C6D1B"/>
    <w:rsid w:val="004C7131"/>
    <w:rsid w:val="004C7171"/>
    <w:rsid w:val="004C7AF5"/>
    <w:rsid w:val="004C7B36"/>
    <w:rsid w:val="004C7E79"/>
    <w:rsid w:val="004D0430"/>
    <w:rsid w:val="004D049E"/>
    <w:rsid w:val="004D04C2"/>
    <w:rsid w:val="004D11AD"/>
    <w:rsid w:val="004D1445"/>
    <w:rsid w:val="004D1835"/>
    <w:rsid w:val="004D1C33"/>
    <w:rsid w:val="004D239A"/>
    <w:rsid w:val="004D24A4"/>
    <w:rsid w:val="004D25E2"/>
    <w:rsid w:val="004D2657"/>
    <w:rsid w:val="004D279A"/>
    <w:rsid w:val="004D2A94"/>
    <w:rsid w:val="004D2CB9"/>
    <w:rsid w:val="004D327E"/>
    <w:rsid w:val="004D3297"/>
    <w:rsid w:val="004D37AD"/>
    <w:rsid w:val="004D40DB"/>
    <w:rsid w:val="004D4277"/>
    <w:rsid w:val="004D4488"/>
    <w:rsid w:val="004D4556"/>
    <w:rsid w:val="004D49CE"/>
    <w:rsid w:val="004D4A5D"/>
    <w:rsid w:val="004D4B3D"/>
    <w:rsid w:val="004D4B59"/>
    <w:rsid w:val="004D4EB5"/>
    <w:rsid w:val="004D5008"/>
    <w:rsid w:val="004D50A4"/>
    <w:rsid w:val="004D53A2"/>
    <w:rsid w:val="004D5448"/>
    <w:rsid w:val="004D55FE"/>
    <w:rsid w:val="004D5778"/>
    <w:rsid w:val="004D5B93"/>
    <w:rsid w:val="004D5BE3"/>
    <w:rsid w:val="004D5D84"/>
    <w:rsid w:val="004D6273"/>
    <w:rsid w:val="004D6855"/>
    <w:rsid w:val="004D6968"/>
    <w:rsid w:val="004D6BD4"/>
    <w:rsid w:val="004D6D02"/>
    <w:rsid w:val="004D6D51"/>
    <w:rsid w:val="004D6F36"/>
    <w:rsid w:val="004D7262"/>
    <w:rsid w:val="004D73E7"/>
    <w:rsid w:val="004D7A0B"/>
    <w:rsid w:val="004D7C77"/>
    <w:rsid w:val="004E0098"/>
    <w:rsid w:val="004E0360"/>
    <w:rsid w:val="004E06D2"/>
    <w:rsid w:val="004E0F6C"/>
    <w:rsid w:val="004E1A27"/>
    <w:rsid w:val="004E1A2F"/>
    <w:rsid w:val="004E1B54"/>
    <w:rsid w:val="004E1E96"/>
    <w:rsid w:val="004E23D5"/>
    <w:rsid w:val="004E2AFA"/>
    <w:rsid w:val="004E32E2"/>
    <w:rsid w:val="004E33B1"/>
    <w:rsid w:val="004E39AD"/>
    <w:rsid w:val="004E3A8B"/>
    <w:rsid w:val="004E3B5D"/>
    <w:rsid w:val="004E3D63"/>
    <w:rsid w:val="004E4288"/>
    <w:rsid w:val="004E4355"/>
    <w:rsid w:val="004E4BCB"/>
    <w:rsid w:val="004E4DE7"/>
    <w:rsid w:val="004E4F5E"/>
    <w:rsid w:val="004E4FB4"/>
    <w:rsid w:val="004E51F4"/>
    <w:rsid w:val="004E5497"/>
    <w:rsid w:val="004E5581"/>
    <w:rsid w:val="004E58BD"/>
    <w:rsid w:val="004E5C3B"/>
    <w:rsid w:val="004E5CF4"/>
    <w:rsid w:val="004E5D22"/>
    <w:rsid w:val="004E693A"/>
    <w:rsid w:val="004E6BEF"/>
    <w:rsid w:val="004E6C19"/>
    <w:rsid w:val="004E6E63"/>
    <w:rsid w:val="004E7475"/>
    <w:rsid w:val="004E74F2"/>
    <w:rsid w:val="004E7A75"/>
    <w:rsid w:val="004E7F49"/>
    <w:rsid w:val="004F0E78"/>
    <w:rsid w:val="004F11B9"/>
    <w:rsid w:val="004F1468"/>
    <w:rsid w:val="004F149B"/>
    <w:rsid w:val="004F1813"/>
    <w:rsid w:val="004F1D7E"/>
    <w:rsid w:val="004F229F"/>
    <w:rsid w:val="004F293C"/>
    <w:rsid w:val="004F29B4"/>
    <w:rsid w:val="004F2A1C"/>
    <w:rsid w:val="004F3015"/>
    <w:rsid w:val="004F3204"/>
    <w:rsid w:val="004F3442"/>
    <w:rsid w:val="004F361B"/>
    <w:rsid w:val="004F3838"/>
    <w:rsid w:val="004F3CD9"/>
    <w:rsid w:val="004F3F57"/>
    <w:rsid w:val="004F3F5C"/>
    <w:rsid w:val="004F406B"/>
    <w:rsid w:val="004F4127"/>
    <w:rsid w:val="004F4135"/>
    <w:rsid w:val="004F46A6"/>
    <w:rsid w:val="004F4943"/>
    <w:rsid w:val="004F4B69"/>
    <w:rsid w:val="004F4FB0"/>
    <w:rsid w:val="004F516C"/>
    <w:rsid w:val="004F518E"/>
    <w:rsid w:val="004F556E"/>
    <w:rsid w:val="004F5B6D"/>
    <w:rsid w:val="004F5B8B"/>
    <w:rsid w:val="004F5D08"/>
    <w:rsid w:val="004F63D0"/>
    <w:rsid w:val="004F665B"/>
    <w:rsid w:val="004F666D"/>
    <w:rsid w:val="004F6774"/>
    <w:rsid w:val="004F6CEA"/>
    <w:rsid w:val="004F7149"/>
    <w:rsid w:val="004F737D"/>
    <w:rsid w:val="004F7680"/>
    <w:rsid w:val="004F7707"/>
    <w:rsid w:val="004F7856"/>
    <w:rsid w:val="004F7C81"/>
    <w:rsid w:val="004F7D7B"/>
    <w:rsid w:val="004F7E77"/>
    <w:rsid w:val="00500381"/>
    <w:rsid w:val="00500576"/>
    <w:rsid w:val="005006C1"/>
    <w:rsid w:val="00500A11"/>
    <w:rsid w:val="00500B86"/>
    <w:rsid w:val="0050118D"/>
    <w:rsid w:val="005012E8"/>
    <w:rsid w:val="00501316"/>
    <w:rsid w:val="0050190B"/>
    <w:rsid w:val="00501EEC"/>
    <w:rsid w:val="005021A7"/>
    <w:rsid w:val="00502249"/>
    <w:rsid w:val="0050232F"/>
    <w:rsid w:val="005025CD"/>
    <w:rsid w:val="00502BB6"/>
    <w:rsid w:val="00502C6A"/>
    <w:rsid w:val="00502CB8"/>
    <w:rsid w:val="00503151"/>
    <w:rsid w:val="0050328A"/>
    <w:rsid w:val="00503749"/>
    <w:rsid w:val="005037C7"/>
    <w:rsid w:val="005039D6"/>
    <w:rsid w:val="00504042"/>
    <w:rsid w:val="0050426C"/>
    <w:rsid w:val="00504664"/>
    <w:rsid w:val="0050482D"/>
    <w:rsid w:val="00504973"/>
    <w:rsid w:val="00504A53"/>
    <w:rsid w:val="00504D20"/>
    <w:rsid w:val="00504FED"/>
    <w:rsid w:val="00505007"/>
    <w:rsid w:val="0050520B"/>
    <w:rsid w:val="00505213"/>
    <w:rsid w:val="005059E2"/>
    <w:rsid w:val="00506CFA"/>
    <w:rsid w:val="0050725F"/>
    <w:rsid w:val="005077CD"/>
    <w:rsid w:val="00507DEE"/>
    <w:rsid w:val="00510037"/>
    <w:rsid w:val="00510133"/>
    <w:rsid w:val="005101EF"/>
    <w:rsid w:val="00510413"/>
    <w:rsid w:val="0051109E"/>
    <w:rsid w:val="005110F7"/>
    <w:rsid w:val="005112CF"/>
    <w:rsid w:val="005115E9"/>
    <w:rsid w:val="005116F0"/>
    <w:rsid w:val="00511726"/>
    <w:rsid w:val="0051190A"/>
    <w:rsid w:val="00511C89"/>
    <w:rsid w:val="00511F02"/>
    <w:rsid w:val="00512341"/>
    <w:rsid w:val="00512567"/>
    <w:rsid w:val="005129DB"/>
    <w:rsid w:val="00512F23"/>
    <w:rsid w:val="0051372D"/>
    <w:rsid w:val="005138F9"/>
    <w:rsid w:val="00513943"/>
    <w:rsid w:val="00514017"/>
    <w:rsid w:val="005141D4"/>
    <w:rsid w:val="005145DB"/>
    <w:rsid w:val="00514655"/>
    <w:rsid w:val="005148AC"/>
    <w:rsid w:val="00514A2E"/>
    <w:rsid w:val="00514B4B"/>
    <w:rsid w:val="00514BF6"/>
    <w:rsid w:val="00515216"/>
    <w:rsid w:val="00515709"/>
    <w:rsid w:val="00515D11"/>
    <w:rsid w:val="00516158"/>
    <w:rsid w:val="0051624F"/>
    <w:rsid w:val="00516385"/>
    <w:rsid w:val="00516889"/>
    <w:rsid w:val="0051763C"/>
    <w:rsid w:val="0051786A"/>
    <w:rsid w:val="00517BAF"/>
    <w:rsid w:val="00517C4A"/>
    <w:rsid w:val="00517E96"/>
    <w:rsid w:val="00517EDA"/>
    <w:rsid w:val="00520332"/>
    <w:rsid w:val="00520A3B"/>
    <w:rsid w:val="00520A5B"/>
    <w:rsid w:val="00520AFB"/>
    <w:rsid w:val="00520BBA"/>
    <w:rsid w:val="00521080"/>
    <w:rsid w:val="00521273"/>
    <w:rsid w:val="005212DA"/>
    <w:rsid w:val="0052169F"/>
    <w:rsid w:val="005217D8"/>
    <w:rsid w:val="00521C78"/>
    <w:rsid w:val="005223D3"/>
    <w:rsid w:val="00522836"/>
    <w:rsid w:val="00522A38"/>
    <w:rsid w:val="00522CAD"/>
    <w:rsid w:val="00523016"/>
    <w:rsid w:val="005234AF"/>
    <w:rsid w:val="0052370E"/>
    <w:rsid w:val="00523725"/>
    <w:rsid w:val="00523BB5"/>
    <w:rsid w:val="00523FE1"/>
    <w:rsid w:val="0052433D"/>
    <w:rsid w:val="0052443C"/>
    <w:rsid w:val="005249E5"/>
    <w:rsid w:val="00524CAC"/>
    <w:rsid w:val="0052528E"/>
    <w:rsid w:val="0052549F"/>
    <w:rsid w:val="00525C59"/>
    <w:rsid w:val="00526868"/>
    <w:rsid w:val="00526DF3"/>
    <w:rsid w:val="00527382"/>
    <w:rsid w:val="00527387"/>
    <w:rsid w:val="0052779A"/>
    <w:rsid w:val="00527C7F"/>
    <w:rsid w:val="00527E99"/>
    <w:rsid w:val="005300B4"/>
    <w:rsid w:val="005300C8"/>
    <w:rsid w:val="005302EC"/>
    <w:rsid w:val="00530319"/>
    <w:rsid w:val="005305C7"/>
    <w:rsid w:val="0053078E"/>
    <w:rsid w:val="00530A62"/>
    <w:rsid w:val="00531133"/>
    <w:rsid w:val="00531499"/>
    <w:rsid w:val="00531DE2"/>
    <w:rsid w:val="00531E2D"/>
    <w:rsid w:val="00532256"/>
    <w:rsid w:val="0053252F"/>
    <w:rsid w:val="0053257E"/>
    <w:rsid w:val="00532587"/>
    <w:rsid w:val="00532849"/>
    <w:rsid w:val="00532B8E"/>
    <w:rsid w:val="00532BE5"/>
    <w:rsid w:val="00533127"/>
    <w:rsid w:val="0053313C"/>
    <w:rsid w:val="00533166"/>
    <w:rsid w:val="0053346A"/>
    <w:rsid w:val="00533E31"/>
    <w:rsid w:val="00533FF4"/>
    <w:rsid w:val="00534384"/>
    <w:rsid w:val="00534945"/>
    <w:rsid w:val="005349CF"/>
    <w:rsid w:val="00534FD7"/>
    <w:rsid w:val="00534FEA"/>
    <w:rsid w:val="00535611"/>
    <w:rsid w:val="005356C0"/>
    <w:rsid w:val="00535C81"/>
    <w:rsid w:val="00535CC9"/>
    <w:rsid w:val="00536372"/>
    <w:rsid w:val="00536915"/>
    <w:rsid w:val="00536F34"/>
    <w:rsid w:val="00536FFF"/>
    <w:rsid w:val="00537286"/>
    <w:rsid w:val="005372C3"/>
    <w:rsid w:val="0053751C"/>
    <w:rsid w:val="005375DA"/>
    <w:rsid w:val="00540050"/>
    <w:rsid w:val="00540051"/>
    <w:rsid w:val="00540376"/>
    <w:rsid w:val="005403A7"/>
    <w:rsid w:val="00540905"/>
    <w:rsid w:val="00541225"/>
    <w:rsid w:val="005412B6"/>
    <w:rsid w:val="005415D1"/>
    <w:rsid w:val="005415E7"/>
    <w:rsid w:val="0054170A"/>
    <w:rsid w:val="005418B3"/>
    <w:rsid w:val="00541ED2"/>
    <w:rsid w:val="00541FF8"/>
    <w:rsid w:val="00542044"/>
    <w:rsid w:val="0054234F"/>
    <w:rsid w:val="00542C8D"/>
    <w:rsid w:val="0054332C"/>
    <w:rsid w:val="0054345D"/>
    <w:rsid w:val="00543E3F"/>
    <w:rsid w:val="00543E87"/>
    <w:rsid w:val="00543F69"/>
    <w:rsid w:val="0054451F"/>
    <w:rsid w:val="005445F1"/>
    <w:rsid w:val="00544EBC"/>
    <w:rsid w:val="005450B4"/>
    <w:rsid w:val="00545399"/>
    <w:rsid w:val="00545418"/>
    <w:rsid w:val="00545481"/>
    <w:rsid w:val="005460E3"/>
    <w:rsid w:val="00546153"/>
    <w:rsid w:val="00546DDF"/>
    <w:rsid w:val="00546DEA"/>
    <w:rsid w:val="0054704D"/>
    <w:rsid w:val="0054704E"/>
    <w:rsid w:val="00547DEF"/>
    <w:rsid w:val="00547F32"/>
    <w:rsid w:val="00550157"/>
    <w:rsid w:val="0055053A"/>
    <w:rsid w:val="005506B2"/>
    <w:rsid w:val="00550D1F"/>
    <w:rsid w:val="00550EC1"/>
    <w:rsid w:val="00550FA2"/>
    <w:rsid w:val="00550FAE"/>
    <w:rsid w:val="0055133C"/>
    <w:rsid w:val="00551861"/>
    <w:rsid w:val="00551B30"/>
    <w:rsid w:val="00551EDD"/>
    <w:rsid w:val="00551F06"/>
    <w:rsid w:val="00551F22"/>
    <w:rsid w:val="0055217A"/>
    <w:rsid w:val="00552436"/>
    <w:rsid w:val="00552657"/>
    <w:rsid w:val="00552730"/>
    <w:rsid w:val="0055280B"/>
    <w:rsid w:val="00553403"/>
    <w:rsid w:val="00553419"/>
    <w:rsid w:val="00553565"/>
    <w:rsid w:val="00553ADF"/>
    <w:rsid w:val="00553AFC"/>
    <w:rsid w:val="00553C15"/>
    <w:rsid w:val="005540D3"/>
    <w:rsid w:val="005540FC"/>
    <w:rsid w:val="005548B1"/>
    <w:rsid w:val="00554927"/>
    <w:rsid w:val="00554A01"/>
    <w:rsid w:val="00554DE5"/>
    <w:rsid w:val="00554EB0"/>
    <w:rsid w:val="00555138"/>
    <w:rsid w:val="005552E5"/>
    <w:rsid w:val="0055568C"/>
    <w:rsid w:val="00555AF1"/>
    <w:rsid w:val="00555B22"/>
    <w:rsid w:val="00555C84"/>
    <w:rsid w:val="00555D1B"/>
    <w:rsid w:val="00556019"/>
    <w:rsid w:val="0055628E"/>
    <w:rsid w:val="005562E2"/>
    <w:rsid w:val="00556813"/>
    <w:rsid w:val="0055697D"/>
    <w:rsid w:val="005569B1"/>
    <w:rsid w:val="00556B9E"/>
    <w:rsid w:val="0055711B"/>
    <w:rsid w:val="005573C4"/>
    <w:rsid w:val="00557B59"/>
    <w:rsid w:val="0056039B"/>
    <w:rsid w:val="00560443"/>
    <w:rsid w:val="00560471"/>
    <w:rsid w:val="00560660"/>
    <w:rsid w:val="00560AE1"/>
    <w:rsid w:val="00560D13"/>
    <w:rsid w:val="005616C9"/>
    <w:rsid w:val="00561860"/>
    <w:rsid w:val="00561BF5"/>
    <w:rsid w:val="00561C3B"/>
    <w:rsid w:val="00562440"/>
    <w:rsid w:val="005624F7"/>
    <w:rsid w:val="0056252A"/>
    <w:rsid w:val="0056272C"/>
    <w:rsid w:val="00562BB0"/>
    <w:rsid w:val="00562C30"/>
    <w:rsid w:val="00563500"/>
    <w:rsid w:val="00563907"/>
    <w:rsid w:val="00563ACE"/>
    <w:rsid w:val="00563BD4"/>
    <w:rsid w:val="00563CFA"/>
    <w:rsid w:val="0056423C"/>
    <w:rsid w:val="0056474D"/>
    <w:rsid w:val="005647AC"/>
    <w:rsid w:val="005649F5"/>
    <w:rsid w:val="00564ABD"/>
    <w:rsid w:val="00565105"/>
    <w:rsid w:val="00565293"/>
    <w:rsid w:val="005652F1"/>
    <w:rsid w:val="00565A13"/>
    <w:rsid w:val="00565B9E"/>
    <w:rsid w:val="00565D01"/>
    <w:rsid w:val="00566C9F"/>
    <w:rsid w:val="0056716E"/>
    <w:rsid w:val="00567185"/>
    <w:rsid w:val="0056796C"/>
    <w:rsid w:val="0056798F"/>
    <w:rsid w:val="00567B09"/>
    <w:rsid w:val="00570262"/>
    <w:rsid w:val="00570278"/>
    <w:rsid w:val="0057030A"/>
    <w:rsid w:val="00570514"/>
    <w:rsid w:val="00570C4A"/>
    <w:rsid w:val="0057129B"/>
    <w:rsid w:val="00571445"/>
    <w:rsid w:val="0057190C"/>
    <w:rsid w:val="00571C76"/>
    <w:rsid w:val="00571E69"/>
    <w:rsid w:val="00572440"/>
    <w:rsid w:val="00572925"/>
    <w:rsid w:val="0057293A"/>
    <w:rsid w:val="00572EF1"/>
    <w:rsid w:val="00573C88"/>
    <w:rsid w:val="00573FEB"/>
    <w:rsid w:val="005743C1"/>
    <w:rsid w:val="00574C33"/>
    <w:rsid w:val="00575271"/>
    <w:rsid w:val="00575804"/>
    <w:rsid w:val="00575A11"/>
    <w:rsid w:val="00576106"/>
    <w:rsid w:val="00576B8C"/>
    <w:rsid w:val="00576D3F"/>
    <w:rsid w:val="00576E12"/>
    <w:rsid w:val="00576EC5"/>
    <w:rsid w:val="00576FD9"/>
    <w:rsid w:val="005770C0"/>
    <w:rsid w:val="00577A55"/>
    <w:rsid w:val="00577A72"/>
    <w:rsid w:val="00580102"/>
    <w:rsid w:val="00580509"/>
    <w:rsid w:val="00580696"/>
    <w:rsid w:val="005806A4"/>
    <w:rsid w:val="00580CC4"/>
    <w:rsid w:val="00580D3A"/>
    <w:rsid w:val="00581DC7"/>
    <w:rsid w:val="0058222F"/>
    <w:rsid w:val="005829A8"/>
    <w:rsid w:val="00582AAC"/>
    <w:rsid w:val="00582B0C"/>
    <w:rsid w:val="00583851"/>
    <w:rsid w:val="005840A3"/>
    <w:rsid w:val="0058442F"/>
    <w:rsid w:val="00584BD5"/>
    <w:rsid w:val="00584D1C"/>
    <w:rsid w:val="00584F00"/>
    <w:rsid w:val="005850AE"/>
    <w:rsid w:val="00585272"/>
    <w:rsid w:val="00585462"/>
    <w:rsid w:val="0058579E"/>
    <w:rsid w:val="00585A09"/>
    <w:rsid w:val="00585B76"/>
    <w:rsid w:val="00585D25"/>
    <w:rsid w:val="00586001"/>
    <w:rsid w:val="00586135"/>
    <w:rsid w:val="005864EB"/>
    <w:rsid w:val="0058684D"/>
    <w:rsid w:val="005868A1"/>
    <w:rsid w:val="00586C3A"/>
    <w:rsid w:val="00587073"/>
    <w:rsid w:val="005872CD"/>
    <w:rsid w:val="0058745F"/>
    <w:rsid w:val="005878CA"/>
    <w:rsid w:val="005879D7"/>
    <w:rsid w:val="005879DB"/>
    <w:rsid w:val="00587A55"/>
    <w:rsid w:val="00587B0F"/>
    <w:rsid w:val="00587B27"/>
    <w:rsid w:val="00587D9E"/>
    <w:rsid w:val="00587E7C"/>
    <w:rsid w:val="00590295"/>
    <w:rsid w:val="00590597"/>
    <w:rsid w:val="00590965"/>
    <w:rsid w:val="00591902"/>
    <w:rsid w:val="005919CF"/>
    <w:rsid w:val="00591B83"/>
    <w:rsid w:val="00591FD3"/>
    <w:rsid w:val="00592003"/>
    <w:rsid w:val="00592269"/>
    <w:rsid w:val="0059261A"/>
    <w:rsid w:val="00592A5A"/>
    <w:rsid w:val="00592EFD"/>
    <w:rsid w:val="005930F9"/>
    <w:rsid w:val="005932E8"/>
    <w:rsid w:val="0059367C"/>
    <w:rsid w:val="00593A87"/>
    <w:rsid w:val="00593BA3"/>
    <w:rsid w:val="00593C19"/>
    <w:rsid w:val="00593F08"/>
    <w:rsid w:val="0059404A"/>
    <w:rsid w:val="00594281"/>
    <w:rsid w:val="005946BE"/>
    <w:rsid w:val="0059477E"/>
    <w:rsid w:val="005947E9"/>
    <w:rsid w:val="005949A3"/>
    <w:rsid w:val="00594E3A"/>
    <w:rsid w:val="00594E5C"/>
    <w:rsid w:val="00595001"/>
    <w:rsid w:val="00595007"/>
    <w:rsid w:val="00595589"/>
    <w:rsid w:val="0059562A"/>
    <w:rsid w:val="00595662"/>
    <w:rsid w:val="005956AD"/>
    <w:rsid w:val="005956E2"/>
    <w:rsid w:val="0059587B"/>
    <w:rsid w:val="00595CA7"/>
    <w:rsid w:val="00595D26"/>
    <w:rsid w:val="005962F5"/>
    <w:rsid w:val="00596633"/>
    <w:rsid w:val="0059679D"/>
    <w:rsid w:val="00596AED"/>
    <w:rsid w:val="00597023"/>
    <w:rsid w:val="00597284"/>
    <w:rsid w:val="005972DD"/>
    <w:rsid w:val="00597577"/>
    <w:rsid w:val="00597C8B"/>
    <w:rsid w:val="00597D48"/>
    <w:rsid w:val="00597DB1"/>
    <w:rsid w:val="00597F50"/>
    <w:rsid w:val="00597F8D"/>
    <w:rsid w:val="00597FEB"/>
    <w:rsid w:val="005A003B"/>
    <w:rsid w:val="005A03F9"/>
    <w:rsid w:val="005A099B"/>
    <w:rsid w:val="005A0BD8"/>
    <w:rsid w:val="005A1384"/>
    <w:rsid w:val="005A15C4"/>
    <w:rsid w:val="005A1673"/>
    <w:rsid w:val="005A1A41"/>
    <w:rsid w:val="005A1D9E"/>
    <w:rsid w:val="005A1FEB"/>
    <w:rsid w:val="005A2063"/>
    <w:rsid w:val="005A238C"/>
    <w:rsid w:val="005A2746"/>
    <w:rsid w:val="005A29BE"/>
    <w:rsid w:val="005A2DC8"/>
    <w:rsid w:val="005A36B1"/>
    <w:rsid w:val="005A3778"/>
    <w:rsid w:val="005A3A19"/>
    <w:rsid w:val="005A3AED"/>
    <w:rsid w:val="005A3E0C"/>
    <w:rsid w:val="005A44EC"/>
    <w:rsid w:val="005A457E"/>
    <w:rsid w:val="005A48C5"/>
    <w:rsid w:val="005A52EA"/>
    <w:rsid w:val="005A53B0"/>
    <w:rsid w:val="005A59B8"/>
    <w:rsid w:val="005A66A0"/>
    <w:rsid w:val="005A6A14"/>
    <w:rsid w:val="005A6AA6"/>
    <w:rsid w:val="005A6C3B"/>
    <w:rsid w:val="005A7115"/>
    <w:rsid w:val="005A7597"/>
    <w:rsid w:val="005B0280"/>
    <w:rsid w:val="005B0AED"/>
    <w:rsid w:val="005B165F"/>
    <w:rsid w:val="005B1BFE"/>
    <w:rsid w:val="005B1C88"/>
    <w:rsid w:val="005B1E1B"/>
    <w:rsid w:val="005B2537"/>
    <w:rsid w:val="005B2650"/>
    <w:rsid w:val="005B2819"/>
    <w:rsid w:val="005B2A8A"/>
    <w:rsid w:val="005B2E31"/>
    <w:rsid w:val="005B2F25"/>
    <w:rsid w:val="005B3036"/>
    <w:rsid w:val="005B3061"/>
    <w:rsid w:val="005B3C04"/>
    <w:rsid w:val="005B3CAA"/>
    <w:rsid w:val="005B4083"/>
    <w:rsid w:val="005B42DD"/>
    <w:rsid w:val="005B433B"/>
    <w:rsid w:val="005B4363"/>
    <w:rsid w:val="005B4380"/>
    <w:rsid w:val="005B46EC"/>
    <w:rsid w:val="005B47D7"/>
    <w:rsid w:val="005B481B"/>
    <w:rsid w:val="005B4A7A"/>
    <w:rsid w:val="005B4DBE"/>
    <w:rsid w:val="005B4F63"/>
    <w:rsid w:val="005B5338"/>
    <w:rsid w:val="005B5512"/>
    <w:rsid w:val="005B5520"/>
    <w:rsid w:val="005B58D2"/>
    <w:rsid w:val="005B5A51"/>
    <w:rsid w:val="005B5D05"/>
    <w:rsid w:val="005B5FA6"/>
    <w:rsid w:val="005B60DC"/>
    <w:rsid w:val="005B6211"/>
    <w:rsid w:val="005B62AC"/>
    <w:rsid w:val="005B6354"/>
    <w:rsid w:val="005B645D"/>
    <w:rsid w:val="005B646A"/>
    <w:rsid w:val="005B65C4"/>
    <w:rsid w:val="005B6815"/>
    <w:rsid w:val="005B6B7F"/>
    <w:rsid w:val="005B6FD9"/>
    <w:rsid w:val="005B71CE"/>
    <w:rsid w:val="005B7242"/>
    <w:rsid w:val="005B748C"/>
    <w:rsid w:val="005B769E"/>
    <w:rsid w:val="005B7E3C"/>
    <w:rsid w:val="005B7E76"/>
    <w:rsid w:val="005B7EF3"/>
    <w:rsid w:val="005C0025"/>
    <w:rsid w:val="005C0042"/>
    <w:rsid w:val="005C00DB"/>
    <w:rsid w:val="005C097E"/>
    <w:rsid w:val="005C0BE7"/>
    <w:rsid w:val="005C0D92"/>
    <w:rsid w:val="005C127C"/>
    <w:rsid w:val="005C1348"/>
    <w:rsid w:val="005C13D2"/>
    <w:rsid w:val="005C16E7"/>
    <w:rsid w:val="005C18C3"/>
    <w:rsid w:val="005C1B10"/>
    <w:rsid w:val="005C1BA8"/>
    <w:rsid w:val="005C1C3C"/>
    <w:rsid w:val="005C1C84"/>
    <w:rsid w:val="005C24A9"/>
    <w:rsid w:val="005C255A"/>
    <w:rsid w:val="005C2D22"/>
    <w:rsid w:val="005C2E05"/>
    <w:rsid w:val="005C32AC"/>
    <w:rsid w:val="005C32EF"/>
    <w:rsid w:val="005C388F"/>
    <w:rsid w:val="005C39A6"/>
    <w:rsid w:val="005C3CC2"/>
    <w:rsid w:val="005C3D5D"/>
    <w:rsid w:val="005C3E71"/>
    <w:rsid w:val="005C4056"/>
    <w:rsid w:val="005C42EE"/>
    <w:rsid w:val="005C47D7"/>
    <w:rsid w:val="005C492E"/>
    <w:rsid w:val="005C49D7"/>
    <w:rsid w:val="005C4C95"/>
    <w:rsid w:val="005C4F85"/>
    <w:rsid w:val="005C50FE"/>
    <w:rsid w:val="005C5305"/>
    <w:rsid w:val="005C5548"/>
    <w:rsid w:val="005C5599"/>
    <w:rsid w:val="005C59C5"/>
    <w:rsid w:val="005C5C2C"/>
    <w:rsid w:val="005C612C"/>
    <w:rsid w:val="005C66F0"/>
    <w:rsid w:val="005C6BE6"/>
    <w:rsid w:val="005C6C23"/>
    <w:rsid w:val="005C6CEF"/>
    <w:rsid w:val="005C6F50"/>
    <w:rsid w:val="005C7322"/>
    <w:rsid w:val="005C78DD"/>
    <w:rsid w:val="005C7978"/>
    <w:rsid w:val="005C7D24"/>
    <w:rsid w:val="005D0093"/>
    <w:rsid w:val="005D041E"/>
    <w:rsid w:val="005D0933"/>
    <w:rsid w:val="005D0AA8"/>
    <w:rsid w:val="005D0B11"/>
    <w:rsid w:val="005D11D3"/>
    <w:rsid w:val="005D15FC"/>
    <w:rsid w:val="005D16A6"/>
    <w:rsid w:val="005D173D"/>
    <w:rsid w:val="005D1F1A"/>
    <w:rsid w:val="005D2138"/>
    <w:rsid w:val="005D2148"/>
    <w:rsid w:val="005D28C0"/>
    <w:rsid w:val="005D296D"/>
    <w:rsid w:val="005D2A4F"/>
    <w:rsid w:val="005D2EB3"/>
    <w:rsid w:val="005D3085"/>
    <w:rsid w:val="005D397E"/>
    <w:rsid w:val="005D3B3A"/>
    <w:rsid w:val="005D3E47"/>
    <w:rsid w:val="005D3E5B"/>
    <w:rsid w:val="005D3E9E"/>
    <w:rsid w:val="005D4DA5"/>
    <w:rsid w:val="005D530C"/>
    <w:rsid w:val="005D58AF"/>
    <w:rsid w:val="005D5BD5"/>
    <w:rsid w:val="005D5CB3"/>
    <w:rsid w:val="005D5DAF"/>
    <w:rsid w:val="005D5ECF"/>
    <w:rsid w:val="005D611D"/>
    <w:rsid w:val="005D63F0"/>
    <w:rsid w:val="005D65E1"/>
    <w:rsid w:val="005D6639"/>
    <w:rsid w:val="005D66A2"/>
    <w:rsid w:val="005D6D78"/>
    <w:rsid w:val="005D6E31"/>
    <w:rsid w:val="005D6E52"/>
    <w:rsid w:val="005D6E5E"/>
    <w:rsid w:val="005D6F14"/>
    <w:rsid w:val="005D74D0"/>
    <w:rsid w:val="005D77CF"/>
    <w:rsid w:val="005D79B1"/>
    <w:rsid w:val="005D7BE5"/>
    <w:rsid w:val="005E012C"/>
    <w:rsid w:val="005E0466"/>
    <w:rsid w:val="005E0937"/>
    <w:rsid w:val="005E0AD7"/>
    <w:rsid w:val="005E0DD8"/>
    <w:rsid w:val="005E0FC7"/>
    <w:rsid w:val="005E1053"/>
    <w:rsid w:val="005E16F2"/>
    <w:rsid w:val="005E1ACE"/>
    <w:rsid w:val="005E1BEA"/>
    <w:rsid w:val="005E218E"/>
    <w:rsid w:val="005E2E13"/>
    <w:rsid w:val="005E3687"/>
    <w:rsid w:val="005E3AAF"/>
    <w:rsid w:val="005E3F60"/>
    <w:rsid w:val="005E3FAA"/>
    <w:rsid w:val="005E4025"/>
    <w:rsid w:val="005E4103"/>
    <w:rsid w:val="005E4214"/>
    <w:rsid w:val="005E426D"/>
    <w:rsid w:val="005E468D"/>
    <w:rsid w:val="005E4769"/>
    <w:rsid w:val="005E494D"/>
    <w:rsid w:val="005E5537"/>
    <w:rsid w:val="005E5B9D"/>
    <w:rsid w:val="005E5C33"/>
    <w:rsid w:val="005E5FAB"/>
    <w:rsid w:val="005E6513"/>
    <w:rsid w:val="005E6644"/>
    <w:rsid w:val="005E6B60"/>
    <w:rsid w:val="005E6C12"/>
    <w:rsid w:val="005E6EB0"/>
    <w:rsid w:val="005E721B"/>
    <w:rsid w:val="005E7645"/>
    <w:rsid w:val="005E7763"/>
    <w:rsid w:val="005E776C"/>
    <w:rsid w:val="005E784E"/>
    <w:rsid w:val="005E7980"/>
    <w:rsid w:val="005E7A36"/>
    <w:rsid w:val="005E7C6A"/>
    <w:rsid w:val="005E7CCF"/>
    <w:rsid w:val="005F0283"/>
    <w:rsid w:val="005F09F1"/>
    <w:rsid w:val="005F0A9E"/>
    <w:rsid w:val="005F0B41"/>
    <w:rsid w:val="005F0E7A"/>
    <w:rsid w:val="005F0E82"/>
    <w:rsid w:val="005F112D"/>
    <w:rsid w:val="005F14FE"/>
    <w:rsid w:val="005F16AE"/>
    <w:rsid w:val="005F184E"/>
    <w:rsid w:val="005F1B64"/>
    <w:rsid w:val="005F1C01"/>
    <w:rsid w:val="005F2418"/>
    <w:rsid w:val="005F2483"/>
    <w:rsid w:val="005F24FC"/>
    <w:rsid w:val="005F26D5"/>
    <w:rsid w:val="005F26EB"/>
    <w:rsid w:val="005F281C"/>
    <w:rsid w:val="005F2A35"/>
    <w:rsid w:val="005F2C31"/>
    <w:rsid w:val="005F2E9F"/>
    <w:rsid w:val="005F2EDF"/>
    <w:rsid w:val="005F31B1"/>
    <w:rsid w:val="005F3325"/>
    <w:rsid w:val="005F3644"/>
    <w:rsid w:val="005F3B11"/>
    <w:rsid w:val="005F3E4E"/>
    <w:rsid w:val="005F44B2"/>
    <w:rsid w:val="005F484C"/>
    <w:rsid w:val="005F48DE"/>
    <w:rsid w:val="005F6104"/>
    <w:rsid w:val="005F627E"/>
    <w:rsid w:val="005F6391"/>
    <w:rsid w:val="005F6627"/>
    <w:rsid w:val="005F68CE"/>
    <w:rsid w:val="005F6ADC"/>
    <w:rsid w:val="005F6FC8"/>
    <w:rsid w:val="005F72A5"/>
    <w:rsid w:val="005F72FB"/>
    <w:rsid w:val="005F75E0"/>
    <w:rsid w:val="005F770D"/>
    <w:rsid w:val="005F779E"/>
    <w:rsid w:val="005F7FBA"/>
    <w:rsid w:val="00600192"/>
    <w:rsid w:val="00600267"/>
    <w:rsid w:val="00600741"/>
    <w:rsid w:val="00600AA6"/>
    <w:rsid w:val="00601266"/>
    <w:rsid w:val="006013BA"/>
    <w:rsid w:val="0060186D"/>
    <w:rsid w:val="0060233B"/>
    <w:rsid w:val="006023DC"/>
    <w:rsid w:val="006024E6"/>
    <w:rsid w:val="0060285E"/>
    <w:rsid w:val="00602B1D"/>
    <w:rsid w:val="00603279"/>
    <w:rsid w:val="00603F04"/>
    <w:rsid w:val="00604191"/>
    <w:rsid w:val="00604BA7"/>
    <w:rsid w:val="00604C94"/>
    <w:rsid w:val="00604E2D"/>
    <w:rsid w:val="00604F86"/>
    <w:rsid w:val="00604FB9"/>
    <w:rsid w:val="00605744"/>
    <w:rsid w:val="00605D6E"/>
    <w:rsid w:val="0060603C"/>
    <w:rsid w:val="006060BA"/>
    <w:rsid w:val="00606773"/>
    <w:rsid w:val="006069A3"/>
    <w:rsid w:val="006069E2"/>
    <w:rsid w:val="00606A38"/>
    <w:rsid w:val="00606A70"/>
    <w:rsid w:val="00606D95"/>
    <w:rsid w:val="00606E7E"/>
    <w:rsid w:val="00607264"/>
    <w:rsid w:val="0060770A"/>
    <w:rsid w:val="006077AF"/>
    <w:rsid w:val="00607DC0"/>
    <w:rsid w:val="00607DC7"/>
    <w:rsid w:val="00610838"/>
    <w:rsid w:val="006112BF"/>
    <w:rsid w:val="00611816"/>
    <w:rsid w:val="006118C6"/>
    <w:rsid w:val="00611959"/>
    <w:rsid w:val="00611968"/>
    <w:rsid w:val="00611A0E"/>
    <w:rsid w:val="00611D54"/>
    <w:rsid w:val="00611E81"/>
    <w:rsid w:val="00611ED3"/>
    <w:rsid w:val="00611EE7"/>
    <w:rsid w:val="00611F7F"/>
    <w:rsid w:val="0061242F"/>
    <w:rsid w:val="006127B4"/>
    <w:rsid w:val="0061282F"/>
    <w:rsid w:val="00612A02"/>
    <w:rsid w:val="00612D7C"/>
    <w:rsid w:val="006130A8"/>
    <w:rsid w:val="00613414"/>
    <w:rsid w:val="006134DB"/>
    <w:rsid w:val="00613717"/>
    <w:rsid w:val="0061422F"/>
    <w:rsid w:val="006144BD"/>
    <w:rsid w:val="0061450B"/>
    <w:rsid w:val="00614589"/>
    <w:rsid w:val="00614775"/>
    <w:rsid w:val="00614A86"/>
    <w:rsid w:val="00614DCF"/>
    <w:rsid w:val="00614DDD"/>
    <w:rsid w:val="00615099"/>
    <w:rsid w:val="006153C9"/>
    <w:rsid w:val="00615632"/>
    <w:rsid w:val="00615784"/>
    <w:rsid w:val="00615AE6"/>
    <w:rsid w:val="00615BCD"/>
    <w:rsid w:val="00615C21"/>
    <w:rsid w:val="00615CF1"/>
    <w:rsid w:val="00615DE1"/>
    <w:rsid w:val="00615FAD"/>
    <w:rsid w:val="00616049"/>
    <w:rsid w:val="006164D5"/>
    <w:rsid w:val="00616BA4"/>
    <w:rsid w:val="00616BD1"/>
    <w:rsid w:val="00616DB1"/>
    <w:rsid w:val="00616FB1"/>
    <w:rsid w:val="0061701A"/>
    <w:rsid w:val="0061715F"/>
    <w:rsid w:val="006174D0"/>
    <w:rsid w:val="00617631"/>
    <w:rsid w:val="006178E2"/>
    <w:rsid w:val="00617B10"/>
    <w:rsid w:val="00617C8A"/>
    <w:rsid w:val="00617CB3"/>
    <w:rsid w:val="0062000F"/>
    <w:rsid w:val="00620260"/>
    <w:rsid w:val="0062045C"/>
    <w:rsid w:val="00620599"/>
    <w:rsid w:val="006206E3"/>
    <w:rsid w:val="00620768"/>
    <w:rsid w:val="00620B6A"/>
    <w:rsid w:val="00620D26"/>
    <w:rsid w:val="00620DB0"/>
    <w:rsid w:val="00620EF5"/>
    <w:rsid w:val="00621718"/>
    <w:rsid w:val="006218B6"/>
    <w:rsid w:val="00621924"/>
    <w:rsid w:val="00621A0D"/>
    <w:rsid w:val="00621C85"/>
    <w:rsid w:val="00621F01"/>
    <w:rsid w:val="0062211B"/>
    <w:rsid w:val="0062215A"/>
    <w:rsid w:val="00622377"/>
    <w:rsid w:val="00622718"/>
    <w:rsid w:val="00622E82"/>
    <w:rsid w:val="00623373"/>
    <w:rsid w:val="006239DD"/>
    <w:rsid w:val="00623A64"/>
    <w:rsid w:val="00623D1E"/>
    <w:rsid w:val="00623D1F"/>
    <w:rsid w:val="006241DA"/>
    <w:rsid w:val="006243A6"/>
    <w:rsid w:val="006247E2"/>
    <w:rsid w:val="0062499B"/>
    <w:rsid w:val="00624E77"/>
    <w:rsid w:val="00625160"/>
    <w:rsid w:val="006252E3"/>
    <w:rsid w:val="00625313"/>
    <w:rsid w:val="00625AB0"/>
    <w:rsid w:val="00625B5D"/>
    <w:rsid w:val="00625E0C"/>
    <w:rsid w:val="00626398"/>
    <w:rsid w:val="006268DB"/>
    <w:rsid w:val="00626A88"/>
    <w:rsid w:val="00626F9A"/>
    <w:rsid w:val="00627384"/>
    <w:rsid w:val="00627410"/>
    <w:rsid w:val="00627A13"/>
    <w:rsid w:val="00627C68"/>
    <w:rsid w:val="00627E59"/>
    <w:rsid w:val="006300BC"/>
    <w:rsid w:val="0063027D"/>
    <w:rsid w:val="006302F3"/>
    <w:rsid w:val="0063037D"/>
    <w:rsid w:val="006307D3"/>
    <w:rsid w:val="006308B0"/>
    <w:rsid w:val="006309A4"/>
    <w:rsid w:val="006309C3"/>
    <w:rsid w:val="00630ED4"/>
    <w:rsid w:val="006315C5"/>
    <w:rsid w:val="006317C3"/>
    <w:rsid w:val="00631AB8"/>
    <w:rsid w:val="00631BB6"/>
    <w:rsid w:val="0063209F"/>
    <w:rsid w:val="006321B3"/>
    <w:rsid w:val="006324A5"/>
    <w:rsid w:val="00632C84"/>
    <w:rsid w:val="00632F96"/>
    <w:rsid w:val="0063351B"/>
    <w:rsid w:val="00633678"/>
    <w:rsid w:val="0063372D"/>
    <w:rsid w:val="00633B61"/>
    <w:rsid w:val="00633C7A"/>
    <w:rsid w:val="00633D58"/>
    <w:rsid w:val="00633D69"/>
    <w:rsid w:val="00633E4F"/>
    <w:rsid w:val="00633F4B"/>
    <w:rsid w:val="0063443C"/>
    <w:rsid w:val="006344B5"/>
    <w:rsid w:val="00634928"/>
    <w:rsid w:val="00634B4B"/>
    <w:rsid w:val="00634B61"/>
    <w:rsid w:val="00634D59"/>
    <w:rsid w:val="00634F0C"/>
    <w:rsid w:val="00634F2B"/>
    <w:rsid w:val="00634F72"/>
    <w:rsid w:val="00635007"/>
    <w:rsid w:val="00635377"/>
    <w:rsid w:val="0063568A"/>
    <w:rsid w:val="006357BD"/>
    <w:rsid w:val="006357F9"/>
    <w:rsid w:val="00635A1C"/>
    <w:rsid w:val="0063654E"/>
    <w:rsid w:val="00636797"/>
    <w:rsid w:val="0063683A"/>
    <w:rsid w:val="00636914"/>
    <w:rsid w:val="00637946"/>
    <w:rsid w:val="00637973"/>
    <w:rsid w:val="00637B0D"/>
    <w:rsid w:val="00637C00"/>
    <w:rsid w:val="00637F25"/>
    <w:rsid w:val="00640740"/>
    <w:rsid w:val="00640AA2"/>
    <w:rsid w:val="00640E63"/>
    <w:rsid w:val="006410E3"/>
    <w:rsid w:val="00641483"/>
    <w:rsid w:val="00641CA2"/>
    <w:rsid w:val="006421AC"/>
    <w:rsid w:val="00642412"/>
    <w:rsid w:val="0064283B"/>
    <w:rsid w:val="00642A3A"/>
    <w:rsid w:val="00642BC6"/>
    <w:rsid w:val="0064330E"/>
    <w:rsid w:val="006433CE"/>
    <w:rsid w:val="0064343F"/>
    <w:rsid w:val="00643460"/>
    <w:rsid w:val="00643581"/>
    <w:rsid w:val="0064359D"/>
    <w:rsid w:val="0064371E"/>
    <w:rsid w:val="00643A43"/>
    <w:rsid w:val="00643BA4"/>
    <w:rsid w:val="00643C7B"/>
    <w:rsid w:val="00644155"/>
    <w:rsid w:val="0064425E"/>
    <w:rsid w:val="00644322"/>
    <w:rsid w:val="00644D5A"/>
    <w:rsid w:val="00645A8F"/>
    <w:rsid w:val="00645B03"/>
    <w:rsid w:val="00645EF0"/>
    <w:rsid w:val="00646222"/>
    <w:rsid w:val="00646344"/>
    <w:rsid w:val="00646437"/>
    <w:rsid w:val="00646DF4"/>
    <w:rsid w:val="006475D7"/>
    <w:rsid w:val="00647731"/>
    <w:rsid w:val="006503E7"/>
    <w:rsid w:val="00650524"/>
    <w:rsid w:val="00650622"/>
    <w:rsid w:val="0065075C"/>
    <w:rsid w:val="006507F7"/>
    <w:rsid w:val="0065092C"/>
    <w:rsid w:val="00650E95"/>
    <w:rsid w:val="00650F9A"/>
    <w:rsid w:val="00651190"/>
    <w:rsid w:val="00652029"/>
    <w:rsid w:val="00652326"/>
    <w:rsid w:val="0065236D"/>
    <w:rsid w:val="00652473"/>
    <w:rsid w:val="006524B2"/>
    <w:rsid w:val="00652546"/>
    <w:rsid w:val="00653321"/>
    <w:rsid w:val="00653378"/>
    <w:rsid w:val="00653AE6"/>
    <w:rsid w:val="00653CF6"/>
    <w:rsid w:val="00653D69"/>
    <w:rsid w:val="00653F44"/>
    <w:rsid w:val="0065405F"/>
    <w:rsid w:val="006540E2"/>
    <w:rsid w:val="00654293"/>
    <w:rsid w:val="0065439C"/>
    <w:rsid w:val="00654449"/>
    <w:rsid w:val="0065470A"/>
    <w:rsid w:val="00655C2D"/>
    <w:rsid w:val="00655D48"/>
    <w:rsid w:val="0065654D"/>
    <w:rsid w:val="00656882"/>
    <w:rsid w:val="006568DC"/>
    <w:rsid w:val="00656C46"/>
    <w:rsid w:val="00656F96"/>
    <w:rsid w:val="00656FDE"/>
    <w:rsid w:val="006572C2"/>
    <w:rsid w:val="00657695"/>
    <w:rsid w:val="006579F0"/>
    <w:rsid w:val="00657B47"/>
    <w:rsid w:val="00657E8F"/>
    <w:rsid w:val="0066095E"/>
    <w:rsid w:val="0066097A"/>
    <w:rsid w:val="006609FF"/>
    <w:rsid w:val="00660AE1"/>
    <w:rsid w:val="00660C80"/>
    <w:rsid w:val="006610D6"/>
    <w:rsid w:val="0066116B"/>
    <w:rsid w:val="0066126D"/>
    <w:rsid w:val="006612B8"/>
    <w:rsid w:val="00661D2F"/>
    <w:rsid w:val="00662057"/>
    <w:rsid w:val="006624EC"/>
    <w:rsid w:val="0066253C"/>
    <w:rsid w:val="0066256B"/>
    <w:rsid w:val="00662684"/>
    <w:rsid w:val="0066328F"/>
    <w:rsid w:val="00663456"/>
    <w:rsid w:val="00663712"/>
    <w:rsid w:val="00663B60"/>
    <w:rsid w:val="00664310"/>
    <w:rsid w:val="00664A04"/>
    <w:rsid w:val="00664BA4"/>
    <w:rsid w:val="00664FEC"/>
    <w:rsid w:val="00665068"/>
    <w:rsid w:val="006650BB"/>
    <w:rsid w:val="00665275"/>
    <w:rsid w:val="0066547C"/>
    <w:rsid w:val="006655CA"/>
    <w:rsid w:val="006658B6"/>
    <w:rsid w:val="00665F6C"/>
    <w:rsid w:val="00666311"/>
    <w:rsid w:val="00666578"/>
    <w:rsid w:val="00666606"/>
    <w:rsid w:val="006666BF"/>
    <w:rsid w:val="00666881"/>
    <w:rsid w:val="006669F1"/>
    <w:rsid w:val="00666AB1"/>
    <w:rsid w:val="0066723C"/>
    <w:rsid w:val="006674C2"/>
    <w:rsid w:val="0066769C"/>
    <w:rsid w:val="006678B9"/>
    <w:rsid w:val="00670181"/>
    <w:rsid w:val="00670190"/>
    <w:rsid w:val="0067020E"/>
    <w:rsid w:val="00670579"/>
    <w:rsid w:val="006708E2"/>
    <w:rsid w:val="00670933"/>
    <w:rsid w:val="00670A94"/>
    <w:rsid w:val="00670ADD"/>
    <w:rsid w:val="00670B0A"/>
    <w:rsid w:val="00670C93"/>
    <w:rsid w:val="00670D47"/>
    <w:rsid w:val="00670E6A"/>
    <w:rsid w:val="00670F7C"/>
    <w:rsid w:val="00670FF8"/>
    <w:rsid w:val="00671038"/>
    <w:rsid w:val="00671D75"/>
    <w:rsid w:val="006727D4"/>
    <w:rsid w:val="00672A89"/>
    <w:rsid w:val="00672BA0"/>
    <w:rsid w:val="00672E76"/>
    <w:rsid w:val="00672EF8"/>
    <w:rsid w:val="0067329B"/>
    <w:rsid w:val="00673817"/>
    <w:rsid w:val="00673B75"/>
    <w:rsid w:val="00673C13"/>
    <w:rsid w:val="0067408F"/>
    <w:rsid w:val="006743E2"/>
    <w:rsid w:val="00674506"/>
    <w:rsid w:val="006747BC"/>
    <w:rsid w:val="00674A3A"/>
    <w:rsid w:val="00674B90"/>
    <w:rsid w:val="00674D14"/>
    <w:rsid w:val="0067511D"/>
    <w:rsid w:val="00675316"/>
    <w:rsid w:val="006753C2"/>
    <w:rsid w:val="006754AC"/>
    <w:rsid w:val="0067567C"/>
    <w:rsid w:val="0067588A"/>
    <w:rsid w:val="00675F33"/>
    <w:rsid w:val="00676A66"/>
    <w:rsid w:val="00676FA2"/>
    <w:rsid w:val="0067709B"/>
    <w:rsid w:val="006779F8"/>
    <w:rsid w:val="00680576"/>
    <w:rsid w:val="006806E2"/>
    <w:rsid w:val="00680B0E"/>
    <w:rsid w:val="00680D66"/>
    <w:rsid w:val="0068117C"/>
    <w:rsid w:val="0068133E"/>
    <w:rsid w:val="006815D0"/>
    <w:rsid w:val="006815E2"/>
    <w:rsid w:val="006818AF"/>
    <w:rsid w:val="00681CDC"/>
    <w:rsid w:val="00681E7D"/>
    <w:rsid w:val="0068223F"/>
    <w:rsid w:val="0068247B"/>
    <w:rsid w:val="0068253E"/>
    <w:rsid w:val="006827AA"/>
    <w:rsid w:val="0068297A"/>
    <w:rsid w:val="00682A95"/>
    <w:rsid w:val="00682CB8"/>
    <w:rsid w:val="00682DDC"/>
    <w:rsid w:val="0068306F"/>
    <w:rsid w:val="00683576"/>
    <w:rsid w:val="006839F1"/>
    <w:rsid w:val="00683F56"/>
    <w:rsid w:val="00684476"/>
    <w:rsid w:val="006844A1"/>
    <w:rsid w:val="00684898"/>
    <w:rsid w:val="00684B04"/>
    <w:rsid w:val="00684C5D"/>
    <w:rsid w:val="00684C70"/>
    <w:rsid w:val="00684E09"/>
    <w:rsid w:val="00684FE3"/>
    <w:rsid w:val="006852F3"/>
    <w:rsid w:val="00685630"/>
    <w:rsid w:val="006856A6"/>
    <w:rsid w:val="00685AE2"/>
    <w:rsid w:val="00685C48"/>
    <w:rsid w:val="00686332"/>
    <w:rsid w:val="0068658F"/>
    <w:rsid w:val="00686A9A"/>
    <w:rsid w:val="00686BFB"/>
    <w:rsid w:val="00686C9D"/>
    <w:rsid w:val="006871F6"/>
    <w:rsid w:val="0068754B"/>
    <w:rsid w:val="00687662"/>
    <w:rsid w:val="0068799C"/>
    <w:rsid w:val="006901A8"/>
    <w:rsid w:val="006903DF"/>
    <w:rsid w:val="00690508"/>
    <w:rsid w:val="006906DB"/>
    <w:rsid w:val="00690720"/>
    <w:rsid w:val="00690A52"/>
    <w:rsid w:val="00690DBD"/>
    <w:rsid w:val="00691521"/>
    <w:rsid w:val="00691614"/>
    <w:rsid w:val="00691615"/>
    <w:rsid w:val="0069165B"/>
    <w:rsid w:val="00691A3D"/>
    <w:rsid w:val="00691A6D"/>
    <w:rsid w:val="00691AD1"/>
    <w:rsid w:val="00691D12"/>
    <w:rsid w:val="006922C3"/>
    <w:rsid w:val="00692319"/>
    <w:rsid w:val="00692683"/>
    <w:rsid w:val="00692AB7"/>
    <w:rsid w:val="00692B12"/>
    <w:rsid w:val="0069364B"/>
    <w:rsid w:val="006937BC"/>
    <w:rsid w:val="00693981"/>
    <w:rsid w:val="00693AA5"/>
    <w:rsid w:val="00693D39"/>
    <w:rsid w:val="0069415A"/>
    <w:rsid w:val="006942EF"/>
    <w:rsid w:val="00694301"/>
    <w:rsid w:val="006943F7"/>
    <w:rsid w:val="00694408"/>
    <w:rsid w:val="006944D1"/>
    <w:rsid w:val="00694A70"/>
    <w:rsid w:val="00694AFF"/>
    <w:rsid w:val="00694E28"/>
    <w:rsid w:val="00694F06"/>
    <w:rsid w:val="006958AE"/>
    <w:rsid w:val="00695983"/>
    <w:rsid w:val="006959BD"/>
    <w:rsid w:val="00695A18"/>
    <w:rsid w:val="00695C80"/>
    <w:rsid w:val="00695DC3"/>
    <w:rsid w:val="00695E6A"/>
    <w:rsid w:val="00696115"/>
    <w:rsid w:val="00696126"/>
    <w:rsid w:val="00696312"/>
    <w:rsid w:val="00696654"/>
    <w:rsid w:val="00696ABD"/>
    <w:rsid w:val="00696EC8"/>
    <w:rsid w:val="00696F48"/>
    <w:rsid w:val="0069702B"/>
    <w:rsid w:val="006970E2"/>
    <w:rsid w:val="00697883"/>
    <w:rsid w:val="00697A1F"/>
    <w:rsid w:val="00697B2B"/>
    <w:rsid w:val="00697CA2"/>
    <w:rsid w:val="00697D12"/>
    <w:rsid w:val="006A020D"/>
    <w:rsid w:val="006A030C"/>
    <w:rsid w:val="006A0654"/>
    <w:rsid w:val="006A06FD"/>
    <w:rsid w:val="006A0AD8"/>
    <w:rsid w:val="006A0CCF"/>
    <w:rsid w:val="006A144D"/>
    <w:rsid w:val="006A145A"/>
    <w:rsid w:val="006A171A"/>
    <w:rsid w:val="006A1E42"/>
    <w:rsid w:val="006A208A"/>
    <w:rsid w:val="006A20C8"/>
    <w:rsid w:val="006A2440"/>
    <w:rsid w:val="006A2745"/>
    <w:rsid w:val="006A28EE"/>
    <w:rsid w:val="006A2971"/>
    <w:rsid w:val="006A29B0"/>
    <w:rsid w:val="006A2B28"/>
    <w:rsid w:val="006A3AAC"/>
    <w:rsid w:val="006A3ACE"/>
    <w:rsid w:val="006A494B"/>
    <w:rsid w:val="006A4BF5"/>
    <w:rsid w:val="006A64C4"/>
    <w:rsid w:val="006A6764"/>
    <w:rsid w:val="006A6A32"/>
    <w:rsid w:val="006A6C1C"/>
    <w:rsid w:val="006A6C49"/>
    <w:rsid w:val="006A6D6D"/>
    <w:rsid w:val="006A6E29"/>
    <w:rsid w:val="006A6FAE"/>
    <w:rsid w:val="006A7096"/>
    <w:rsid w:val="006A7690"/>
    <w:rsid w:val="006A7968"/>
    <w:rsid w:val="006A79DF"/>
    <w:rsid w:val="006A7B2D"/>
    <w:rsid w:val="006A7B88"/>
    <w:rsid w:val="006B0D19"/>
    <w:rsid w:val="006B0D75"/>
    <w:rsid w:val="006B10DD"/>
    <w:rsid w:val="006B11CA"/>
    <w:rsid w:val="006B1335"/>
    <w:rsid w:val="006B161E"/>
    <w:rsid w:val="006B191F"/>
    <w:rsid w:val="006B2656"/>
    <w:rsid w:val="006B30E5"/>
    <w:rsid w:val="006B31AC"/>
    <w:rsid w:val="006B32A3"/>
    <w:rsid w:val="006B3481"/>
    <w:rsid w:val="006B3678"/>
    <w:rsid w:val="006B373B"/>
    <w:rsid w:val="006B37E2"/>
    <w:rsid w:val="006B3897"/>
    <w:rsid w:val="006B3E8B"/>
    <w:rsid w:val="006B3ED0"/>
    <w:rsid w:val="006B3FDB"/>
    <w:rsid w:val="006B4028"/>
    <w:rsid w:val="006B43C4"/>
    <w:rsid w:val="006B4704"/>
    <w:rsid w:val="006B4720"/>
    <w:rsid w:val="006B48CF"/>
    <w:rsid w:val="006B48DC"/>
    <w:rsid w:val="006B49A3"/>
    <w:rsid w:val="006B4F05"/>
    <w:rsid w:val="006B525A"/>
    <w:rsid w:val="006B5368"/>
    <w:rsid w:val="006B538B"/>
    <w:rsid w:val="006B56B4"/>
    <w:rsid w:val="006B576C"/>
    <w:rsid w:val="006B59C8"/>
    <w:rsid w:val="006B5C8D"/>
    <w:rsid w:val="006B5E5C"/>
    <w:rsid w:val="006B60B8"/>
    <w:rsid w:val="006B62A3"/>
    <w:rsid w:val="006B63B8"/>
    <w:rsid w:val="006B6485"/>
    <w:rsid w:val="006B64D7"/>
    <w:rsid w:val="006B671E"/>
    <w:rsid w:val="006B6C7E"/>
    <w:rsid w:val="006B6C89"/>
    <w:rsid w:val="006B6F59"/>
    <w:rsid w:val="006B70D3"/>
    <w:rsid w:val="006B7120"/>
    <w:rsid w:val="006B719E"/>
    <w:rsid w:val="006B7288"/>
    <w:rsid w:val="006B7C93"/>
    <w:rsid w:val="006C0014"/>
    <w:rsid w:val="006C00A0"/>
    <w:rsid w:val="006C0223"/>
    <w:rsid w:val="006C0228"/>
    <w:rsid w:val="006C0623"/>
    <w:rsid w:val="006C06C0"/>
    <w:rsid w:val="006C09F0"/>
    <w:rsid w:val="006C0B94"/>
    <w:rsid w:val="006C108C"/>
    <w:rsid w:val="006C14FB"/>
    <w:rsid w:val="006C1786"/>
    <w:rsid w:val="006C1811"/>
    <w:rsid w:val="006C20C0"/>
    <w:rsid w:val="006C2207"/>
    <w:rsid w:val="006C22F5"/>
    <w:rsid w:val="006C2327"/>
    <w:rsid w:val="006C26A0"/>
    <w:rsid w:val="006C2880"/>
    <w:rsid w:val="006C2CCE"/>
    <w:rsid w:val="006C3056"/>
    <w:rsid w:val="006C321B"/>
    <w:rsid w:val="006C343D"/>
    <w:rsid w:val="006C34D2"/>
    <w:rsid w:val="006C3548"/>
    <w:rsid w:val="006C3956"/>
    <w:rsid w:val="006C395F"/>
    <w:rsid w:val="006C427E"/>
    <w:rsid w:val="006C4460"/>
    <w:rsid w:val="006C469F"/>
    <w:rsid w:val="006C4AE7"/>
    <w:rsid w:val="006C4DC2"/>
    <w:rsid w:val="006C4E62"/>
    <w:rsid w:val="006C4FF8"/>
    <w:rsid w:val="006C52C0"/>
    <w:rsid w:val="006C5327"/>
    <w:rsid w:val="006C53CE"/>
    <w:rsid w:val="006C577E"/>
    <w:rsid w:val="006C5AF9"/>
    <w:rsid w:val="006C5BCE"/>
    <w:rsid w:val="006C64BB"/>
    <w:rsid w:val="006C6825"/>
    <w:rsid w:val="006C693B"/>
    <w:rsid w:val="006C6C53"/>
    <w:rsid w:val="006C6C80"/>
    <w:rsid w:val="006C6D01"/>
    <w:rsid w:val="006C6F28"/>
    <w:rsid w:val="006C74B8"/>
    <w:rsid w:val="006C77DD"/>
    <w:rsid w:val="006C7C8C"/>
    <w:rsid w:val="006C7F6E"/>
    <w:rsid w:val="006D0330"/>
    <w:rsid w:val="006D0545"/>
    <w:rsid w:val="006D0F86"/>
    <w:rsid w:val="006D0FE5"/>
    <w:rsid w:val="006D142D"/>
    <w:rsid w:val="006D18A0"/>
    <w:rsid w:val="006D1C65"/>
    <w:rsid w:val="006D1F21"/>
    <w:rsid w:val="006D2273"/>
    <w:rsid w:val="006D2602"/>
    <w:rsid w:val="006D2982"/>
    <w:rsid w:val="006D2C02"/>
    <w:rsid w:val="006D349C"/>
    <w:rsid w:val="006D3527"/>
    <w:rsid w:val="006D36C5"/>
    <w:rsid w:val="006D3BBF"/>
    <w:rsid w:val="006D4182"/>
    <w:rsid w:val="006D4359"/>
    <w:rsid w:val="006D4B01"/>
    <w:rsid w:val="006D4B44"/>
    <w:rsid w:val="006D4C3F"/>
    <w:rsid w:val="006D5157"/>
    <w:rsid w:val="006D56F5"/>
    <w:rsid w:val="006D583A"/>
    <w:rsid w:val="006D5A7D"/>
    <w:rsid w:val="006D5B62"/>
    <w:rsid w:val="006D5BC1"/>
    <w:rsid w:val="006D5E69"/>
    <w:rsid w:val="006D5E72"/>
    <w:rsid w:val="006D6044"/>
    <w:rsid w:val="006D63C7"/>
    <w:rsid w:val="006D6432"/>
    <w:rsid w:val="006D646C"/>
    <w:rsid w:val="006D68BD"/>
    <w:rsid w:val="006D6F25"/>
    <w:rsid w:val="006D7111"/>
    <w:rsid w:val="006D73D6"/>
    <w:rsid w:val="006D74C6"/>
    <w:rsid w:val="006D7512"/>
    <w:rsid w:val="006D7770"/>
    <w:rsid w:val="006D7AF7"/>
    <w:rsid w:val="006E0672"/>
    <w:rsid w:val="006E08E8"/>
    <w:rsid w:val="006E0912"/>
    <w:rsid w:val="006E09A6"/>
    <w:rsid w:val="006E0B1A"/>
    <w:rsid w:val="006E0B40"/>
    <w:rsid w:val="006E142A"/>
    <w:rsid w:val="006E1816"/>
    <w:rsid w:val="006E1954"/>
    <w:rsid w:val="006E1C93"/>
    <w:rsid w:val="006E1E47"/>
    <w:rsid w:val="006E29C1"/>
    <w:rsid w:val="006E2EB1"/>
    <w:rsid w:val="006E32B8"/>
    <w:rsid w:val="006E35F4"/>
    <w:rsid w:val="006E3600"/>
    <w:rsid w:val="006E381E"/>
    <w:rsid w:val="006E3938"/>
    <w:rsid w:val="006E3B72"/>
    <w:rsid w:val="006E3FE5"/>
    <w:rsid w:val="006E4614"/>
    <w:rsid w:val="006E4729"/>
    <w:rsid w:val="006E4F71"/>
    <w:rsid w:val="006E50CA"/>
    <w:rsid w:val="006E523A"/>
    <w:rsid w:val="006E5CB3"/>
    <w:rsid w:val="006E5FA6"/>
    <w:rsid w:val="006E612D"/>
    <w:rsid w:val="006E6B29"/>
    <w:rsid w:val="006E6FA1"/>
    <w:rsid w:val="006E713B"/>
    <w:rsid w:val="006E7209"/>
    <w:rsid w:val="006E74C3"/>
    <w:rsid w:val="006E7DAD"/>
    <w:rsid w:val="006E7E12"/>
    <w:rsid w:val="006F07DB"/>
    <w:rsid w:val="006F088B"/>
    <w:rsid w:val="006F08EB"/>
    <w:rsid w:val="006F0A73"/>
    <w:rsid w:val="006F0BC3"/>
    <w:rsid w:val="006F0DBA"/>
    <w:rsid w:val="006F13E0"/>
    <w:rsid w:val="006F1414"/>
    <w:rsid w:val="006F1946"/>
    <w:rsid w:val="006F1E63"/>
    <w:rsid w:val="006F2252"/>
    <w:rsid w:val="006F29C7"/>
    <w:rsid w:val="006F3058"/>
    <w:rsid w:val="006F3120"/>
    <w:rsid w:val="006F31A5"/>
    <w:rsid w:val="006F3275"/>
    <w:rsid w:val="006F331F"/>
    <w:rsid w:val="006F3393"/>
    <w:rsid w:val="006F38D6"/>
    <w:rsid w:val="006F3D1F"/>
    <w:rsid w:val="006F40B1"/>
    <w:rsid w:val="006F4E04"/>
    <w:rsid w:val="006F5275"/>
    <w:rsid w:val="006F5631"/>
    <w:rsid w:val="006F59A0"/>
    <w:rsid w:val="006F5AD3"/>
    <w:rsid w:val="006F5AF4"/>
    <w:rsid w:val="006F5F5B"/>
    <w:rsid w:val="006F6396"/>
    <w:rsid w:val="006F63E9"/>
    <w:rsid w:val="006F68CB"/>
    <w:rsid w:val="006F69DC"/>
    <w:rsid w:val="006F7148"/>
    <w:rsid w:val="006F7AE3"/>
    <w:rsid w:val="006F7C9B"/>
    <w:rsid w:val="00700674"/>
    <w:rsid w:val="00700A84"/>
    <w:rsid w:val="00700D36"/>
    <w:rsid w:val="00700E7B"/>
    <w:rsid w:val="00700FAF"/>
    <w:rsid w:val="0070114B"/>
    <w:rsid w:val="00701766"/>
    <w:rsid w:val="00702148"/>
    <w:rsid w:val="007021EC"/>
    <w:rsid w:val="00702430"/>
    <w:rsid w:val="007024B0"/>
    <w:rsid w:val="007025E4"/>
    <w:rsid w:val="00702986"/>
    <w:rsid w:val="00703524"/>
    <w:rsid w:val="007036F6"/>
    <w:rsid w:val="0070404A"/>
    <w:rsid w:val="00704191"/>
    <w:rsid w:val="00704252"/>
    <w:rsid w:val="007045FF"/>
    <w:rsid w:val="00704651"/>
    <w:rsid w:val="007047D3"/>
    <w:rsid w:val="007049D9"/>
    <w:rsid w:val="00704AF5"/>
    <w:rsid w:val="00704B48"/>
    <w:rsid w:val="00704D19"/>
    <w:rsid w:val="007050A7"/>
    <w:rsid w:val="0070521C"/>
    <w:rsid w:val="00705266"/>
    <w:rsid w:val="0070562A"/>
    <w:rsid w:val="00705902"/>
    <w:rsid w:val="00705E5D"/>
    <w:rsid w:val="00706039"/>
    <w:rsid w:val="00706695"/>
    <w:rsid w:val="00707144"/>
    <w:rsid w:val="00707345"/>
    <w:rsid w:val="00707671"/>
    <w:rsid w:val="00707CD4"/>
    <w:rsid w:val="00707CDE"/>
    <w:rsid w:val="00707D46"/>
    <w:rsid w:val="007100D9"/>
    <w:rsid w:val="007102B7"/>
    <w:rsid w:val="00710E5E"/>
    <w:rsid w:val="0071117F"/>
    <w:rsid w:val="007111C6"/>
    <w:rsid w:val="00711FF1"/>
    <w:rsid w:val="007122D7"/>
    <w:rsid w:val="00712A4A"/>
    <w:rsid w:val="00712D61"/>
    <w:rsid w:val="00712DEA"/>
    <w:rsid w:val="007130AB"/>
    <w:rsid w:val="00713224"/>
    <w:rsid w:val="00713967"/>
    <w:rsid w:val="00713D0B"/>
    <w:rsid w:val="00713D4C"/>
    <w:rsid w:val="00713E22"/>
    <w:rsid w:val="007142CC"/>
    <w:rsid w:val="0071435A"/>
    <w:rsid w:val="00714569"/>
    <w:rsid w:val="00714A86"/>
    <w:rsid w:val="00714AC3"/>
    <w:rsid w:val="00715123"/>
    <w:rsid w:val="00715169"/>
    <w:rsid w:val="0071525C"/>
    <w:rsid w:val="00715284"/>
    <w:rsid w:val="007156FE"/>
    <w:rsid w:val="00715864"/>
    <w:rsid w:val="00715D43"/>
    <w:rsid w:val="00715ED3"/>
    <w:rsid w:val="0071601E"/>
    <w:rsid w:val="0071603D"/>
    <w:rsid w:val="0071647E"/>
    <w:rsid w:val="00716AE1"/>
    <w:rsid w:val="00716CEC"/>
    <w:rsid w:val="00717230"/>
    <w:rsid w:val="007172F4"/>
    <w:rsid w:val="007173A6"/>
    <w:rsid w:val="00717418"/>
    <w:rsid w:val="0071799B"/>
    <w:rsid w:val="00717CA0"/>
    <w:rsid w:val="00720626"/>
    <w:rsid w:val="00720915"/>
    <w:rsid w:val="00720A1B"/>
    <w:rsid w:val="00720BF0"/>
    <w:rsid w:val="00720F40"/>
    <w:rsid w:val="00720F4F"/>
    <w:rsid w:val="00720FA0"/>
    <w:rsid w:val="007211C2"/>
    <w:rsid w:val="007215DD"/>
    <w:rsid w:val="00721673"/>
    <w:rsid w:val="0072172E"/>
    <w:rsid w:val="00721969"/>
    <w:rsid w:val="00722371"/>
    <w:rsid w:val="00722764"/>
    <w:rsid w:val="00722824"/>
    <w:rsid w:val="00722B5E"/>
    <w:rsid w:val="00722D93"/>
    <w:rsid w:val="00723226"/>
    <w:rsid w:val="007233C2"/>
    <w:rsid w:val="007233D5"/>
    <w:rsid w:val="007236F9"/>
    <w:rsid w:val="00723733"/>
    <w:rsid w:val="00723B3A"/>
    <w:rsid w:val="00723C8E"/>
    <w:rsid w:val="007242D8"/>
    <w:rsid w:val="007245C3"/>
    <w:rsid w:val="007246E3"/>
    <w:rsid w:val="00724D09"/>
    <w:rsid w:val="0072548B"/>
    <w:rsid w:val="00725678"/>
    <w:rsid w:val="0072587E"/>
    <w:rsid w:val="00725952"/>
    <w:rsid w:val="00725B69"/>
    <w:rsid w:val="00725B99"/>
    <w:rsid w:val="00725F2A"/>
    <w:rsid w:val="00726ABD"/>
    <w:rsid w:val="00726E15"/>
    <w:rsid w:val="007273AD"/>
    <w:rsid w:val="00727D02"/>
    <w:rsid w:val="00727E62"/>
    <w:rsid w:val="007304C9"/>
    <w:rsid w:val="00730627"/>
    <w:rsid w:val="0073123E"/>
    <w:rsid w:val="007313BD"/>
    <w:rsid w:val="007316A2"/>
    <w:rsid w:val="00731A58"/>
    <w:rsid w:val="00731C49"/>
    <w:rsid w:val="00731C5E"/>
    <w:rsid w:val="00731D11"/>
    <w:rsid w:val="00731E4E"/>
    <w:rsid w:val="00732040"/>
    <w:rsid w:val="007329E6"/>
    <w:rsid w:val="00732A5B"/>
    <w:rsid w:val="00732CED"/>
    <w:rsid w:val="00732EBA"/>
    <w:rsid w:val="00732ED9"/>
    <w:rsid w:val="00732F6D"/>
    <w:rsid w:val="0073337C"/>
    <w:rsid w:val="007335CA"/>
    <w:rsid w:val="007335CC"/>
    <w:rsid w:val="00733E91"/>
    <w:rsid w:val="007340DF"/>
    <w:rsid w:val="0073413E"/>
    <w:rsid w:val="007344D1"/>
    <w:rsid w:val="00734B7A"/>
    <w:rsid w:val="00734DD7"/>
    <w:rsid w:val="007350EB"/>
    <w:rsid w:val="007358AA"/>
    <w:rsid w:val="00735AF6"/>
    <w:rsid w:val="00735B5C"/>
    <w:rsid w:val="00735D44"/>
    <w:rsid w:val="0073616D"/>
    <w:rsid w:val="00736BCB"/>
    <w:rsid w:val="00737220"/>
    <w:rsid w:val="007372DE"/>
    <w:rsid w:val="007374F1"/>
    <w:rsid w:val="00737605"/>
    <w:rsid w:val="00737854"/>
    <w:rsid w:val="00737B97"/>
    <w:rsid w:val="00737F9E"/>
    <w:rsid w:val="00740377"/>
    <w:rsid w:val="0074064C"/>
    <w:rsid w:val="00740ABB"/>
    <w:rsid w:val="00740BEE"/>
    <w:rsid w:val="00740ECA"/>
    <w:rsid w:val="00741BAD"/>
    <w:rsid w:val="00741C3C"/>
    <w:rsid w:val="00741EE1"/>
    <w:rsid w:val="0074229F"/>
    <w:rsid w:val="00742CF9"/>
    <w:rsid w:val="00742E3D"/>
    <w:rsid w:val="00742E78"/>
    <w:rsid w:val="007431BC"/>
    <w:rsid w:val="0074333C"/>
    <w:rsid w:val="00743AF9"/>
    <w:rsid w:val="00743DC5"/>
    <w:rsid w:val="00744257"/>
    <w:rsid w:val="0074434F"/>
    <w:rsid w:val="0074480F"/>
    <w:rsid w:val="00744BAC"/>
    <w:rsid w:val="00744BC0"/>
    <w:rsid w:val="00744C71"/>
    <w:rsid w:val="00744E3A"/>
    <w:rsid w:val="00744F65"/>
    <w:rsid w:val="007453D1"/>
    <w:rsid w:val="007456DD"/>
    <w:rsid w:val="00745A45"/>
    <w:rsid w:val="00745D3C"/>
    <w:rsid w:val="00746166"/>
    <w:rsid w:val="0074638D"/>
    <w:rsid w:val="0074654B"/>
    <w:rsid w:val="0074674E"/>
    <w:rsid w:val="00746775"/>
    <w:rsid w:val="00746D83"/>
    <w:rsid w:val="00746E2A"/>
    <w:rsid w:val="007472AA"/>
    <w:rsid w:val="00747515"/>
    <w:rsid w:val="0074783E"/>
    <w:rsid w:val="00747A47"/>
    <w:rsid w:val="00750294"/>
    <w:rsid w:val="0075054C"/>
    <w:rsid w:val="00750B55"/>
    <w:rsid w:val="00750EAF"/>
    <w:rsid w:val="00751213"/>
    <w:rsid w:val="00751249"/>
    <w:rsid w:val="007515E9"/>
    <w:rsid w:val="007515F1"/>
    <w:rsid w:val="007517E8"/>
    <w:rsid w:val="00751C5E"/>
    <w:rsid w:val="00751E65"/>
    <w:rsid w:val="0075217E"/>
    <w:rsid w:val="00752358"/>
    <w:rsid w:val="00752463"/>
    <w:rsid w:val="007524E8"/>
    <w:rsid w:val="0075257C"/>
    <w:rsid w:val="0075264B"/>
    <w:rsid w:val="0075264E"/>
    <w:rsid w:val="00752852"/>
    <w:rsid w:val="00752BA3"/>
    <w:rsid w:val="00752C80"/>
    <w:rsid w:val="00752E2E"/>
    <w:rsid w:val="007530DC"/>
    <w:rsid w:val="007537ED"/>
    <w:rsid w:val="007538DF"/>
    <w:rsid w:val="00753BFF"/>
    <w:rsid w:val="00753E4A"/>
    <w:rsid w:val="00754B7C"/>
    <w:rsid w:val="00754C1D"/>
    <w:rsid w:val="00754D3F"/>
    <w:rsid w:val="00754E7F"/>
    <w:rsid w:val="0075536E"/>
    <w:rsid w:val="0075554E"/>
    <w:rsid w:val="007556AD"/>
    <w:rsid w:val="00755B85"/>
    <w:rsid w:val="00755F17"/>
    <w:rsid w:val="00755FE9"/>
    <w:rsid w:val="007571BE"/>
    <w:rsid w:val="0075732E"/>
    <w:rsid w:val="00757358"/>
    <w:rsid w:val="00757424"/>
    <w:rsid w:val="00757AA6"/>
    <w:rsid w:val="00757C22"/>
    <w:rsid w:val="00757D1C"/>
    <w:rsid w:val="007602DE"/>
    <w:rsid w:val="00760546"/>
    <w:rsid w:val="00760B77"/>
    <w:rsid w:val="00760FE6"/>
    <w:rsid w:val="0076109D"/>
    <w:rsid w:val="00761234"/>
    <w:rsid w:val="00761628"/>
    <w:rsid w:val="00761696"/>
    <w:rsid w:val="00761897"/>
    <w:rsid w:val="007619F4"/>
    <w:rsid w:val="00761A08"/>
    <w:rsid w:val="00761A3E"/>
    <w:rsid w:val="00761CDE"/>
    <w:rsid w:val="00761DA7"/>
    <w:rsid w:val="00761E55"/>
    <w:rsid w:val="00761ECE"/>
    <w:rsid w:val="00762576"/>
    <w:rsid w:val="0076284B"/>
    <w:rsid w:val="0076292D"/>
    <w:rsid w:val="00763021"/>
    <w:rsid w:val="007632DD"/>
    <w:rsid w:val="00763301"/>
    <w:rsid w:val="00763411"/>
    <w:rsid w:val="00763A09"/>
    <w:rsid w:val="00763A1C"/>
    <w:rsid w:val="00763A1D"/>
    <w:rsid w:val="0076437A"/>
    <w:rsid w:val="00764726"/>
    <w:rsid w:val="0076483D"/>
    <w:rsid w:val="00764B99"/>
    <w:rsid w:val="00764F5A"/>
    <w:rsid w:val="007652BC"/>
    <w:rsid w:val="00765CEF"/>
    <w:rsid w:val="00766A93"/>
    <w:rsid w:val="00767067"/>
    <w:rsid w:val="0076716C"/>
    <w:rsid w:val="007673BB"/>
    <w:rsid w:val="007674B3"/>
    <w:rsid w:val="00767D92"/>
    <w:rsid w:val="0077026D"/>
    <w:rsid w:val="007702E5"/>
    <w:rsid w:val="00770E4E"/>
    <w:rsid w:val="00770F71"/>
    <w:rsid w:val="00770FB2"/>
    <w:rsid w:val="007715E3"/>
    <w:rsid w:val="00771C6E"/>
    <w:rsid w:val="00771DE9"/>
    <w:rsid w:val="00771E55"/>
    <w:rsid w:val="00771EA2"/>
    <w:rsid w:val="0077222C"/>
    <w:rsid w:val="00772A0C"/>
    <w:rsid w:val="0077350E"/>
    <w:rsid w:val="007736C0"/>
    <w:rsid w:val="007741D0"/>
    <w:rsid w:val="0077437C"/>
    <w:rsid w:val="007746E9"/>
    <w:rsid w:val="0077485C"/>
    <w:rsid w:val="00774B3D"/>
    <w:rsid w:val="007751F2"/>
    <w:rsid w:val="00775648"/>
    <w:rsid w:val="007757EA"/>
    <w:rsid w:val="00775951"/>
    <w:rsid w:val="00775CCF"/>
    <w:rsid w:val="00775E5F"/>
    <w:rsid w:val="00775E9B"/>
    <w:rsid w:val="00776657"/>
    <w:rsid w:val="00776894"/>
    <w:rsid w:val="00776900"/>
    <w:rsid w:val="00776BAA"/>
    <w:rsid w:val="00776E16"/>
    <w:rsid w:val="00777616"/>
    <w:rsid w:val="00777ADA"/>
    <w:rsid w:val="00780064"/>
    <w:rsid w:val="007803A5"/>
    <w:rsid w:val="0078064C"/>
    <w:rsid w:val="00780B3D"/>
    <w:rsid w:val="00780DCE"/>
    <w:rsid w:val="00780E57"/>
    <w:rsid w:val="007816FD"/>
    <w:rsid w:val="00781D45"/>
    <w:rsid w:val="00781E5A"/>
    <w:rsid w:val="00782197"/>
    <w:rsid w:val="007821B2"/>
    <w:rsid w:val="0078249A"/>
    <w:rsid w:val="0078267A"/>
    <w:rsid w:val="00782C2A"/>
    <w:rsid w:val="00782CBC"/>
    <w:rsid w:val="00782DEF"/>
    <w:rsid w:val="00783157"/>
    <w:rsid w:val="00783438"/>
    <w:rsid w:val="00783868"/>
    <w:rsid w:val="00783AA1"/>
    <w:rsid w:val="00783B9E"/>
    <w:rsid w:val="00783BE5"/>
    <w:rsid w:val="00783C6F"/>
    <w:rsid w:val="00783E6E"/>
    <w:rsid w:val="00784020"/>
    <w:rsid w:val="00784323"/>
    <w:rsid w:val="007844CC"/>
    <w:rsid w:val="0078466C"/>
    <w:rsid w:val="007847CA"/>
    <w:rsid w:val="00784990"/>
    <w:rsid w:val="00784F3E"/>
    <w:rsid w:val="0078572F"/>
    <w:rsid w:val="00785D3B"/>
    <w:rsid w:val="00785DB2"/>
    <w:rsid w:val="00785E1F"/>
    <w:rsid w:val="00785E24"/>
    <w:rsid w:val="00785FCA"/>
    <w:rsid w:val="00786178"/>
    <w:rsid w:val="007861B5"/>
    <w:rsid w:val="007861DA"/>
    <w:rsid w:val="00786223"/>
    <w:rsid w:val="00786454"/>
    <w:rsid w:val="00786787"/>
    <w:rsid w:val="00786D8B"/>
    <w:rsid w:val="00786EE9"/>
    <w:rsid w:val="00787140"/>
    <w:rsid w:val="00787157"/>
    <w:rsid w:val="0078776B"/>
    <w:rsid w:val="00787D24"/>
    <w:rsid w:val="0079077B"/>
    <w:rsid w:val="007907A6"/>
    <w:rsid w:val="007907BD"/>
    <w:rsid w:val="0079099F"/>
    <w:rsid w:val="00790C9B"/>
    <w:rsid w:val="00790D2F"/>
    <w:rsid w:val="00790E5F"/>
    <w:rsid w:val="00791112"/>
    <w:rsid w:val="007912B2"/>
    <w:rsid w:val="00791529"/>
    <w:rsid w:val="00791604"/>
    <w:rsid w:val="00792138"/>
    <w:rsid w:val="007930E9"/>
    <w:rsid w:val="00793256"/>
    <w:rsid w:val="00793868"/>
    <w:rsid w:val="00793A6A"/>
    <w:rsid w:val="00793AA3"/>
    <w:rsid w:val="00793AE2"/>
    <w:rsid w:val="00793DF6"/>
    <w:rsid w:val="00793FA2"/>
    <w:rsid w:val="0079426E"/>
    <w:rsid w:val="0079430D"/>
    <w:rsid w:val="00794A8A"/>
    <w:rsid w:val="00794B6A"/>
    <w:rsid w:val="00794CC2"/>
    <w:rsid w:val="007957F3"/>
    <w:rsid w:val="0079581F"/>
    <w:rsid w:val="00795B32"/>
    <w:rsid w:val="00795EB8"/>
    <w:rsid w:val="007961A7"/>
    <w:rsid w:val="0079631D"/>
    <w:rsid w:val="007969FA"/>
    <w:rsid w:val="007971C3"/>
    <w:rsid w:val="00797329"/>
    <w:rsid w:val="00797CCB"/>
    <w:rsid w:val="007A043B"/>
    <w:rsid w:val="007A06C8"/>
    <w:rsid w:val="007A0E27"/>
    <w:rsid w:val="007A1094"/>
    <w:rsid w:val="007A138F"/>
    <w:rsid w:val="007A13BD"/>
    <w:rsid w:val="007A13F6"/>
    <w:rsid w:val="007A1481"/>
    <w:rsid w:val="007A16C2"/>
    <w:rsid w:val="007A18DA"/>
    <w:rsid w:val="007A1A36"/>
    <w:rsid w:val="007A1EB7"/>
    <w:rsid w:val="007A1F1E"/>
    <w:rsid w:val="007A2382"/>
    <w:rsid w:val="007A2447"/>
    <w:rsid w:val="007A264A"/>
    <w:rsid w:val="007A2B46"/>
    <w:rsid w:val="007A3C2B"/>
    <w:rsid w:val="007A3C56"/>
    <w:rsid w:val="007A3EF5"/>
    <w:rsid w:val="007A3F8A"/>
    <w:rsid w:val="007A440F"/>
    <w:rsid w:val="007A472F"/>
    <w:rsid w:val="007A5285"/>
    <w:rsid w:val="007A547F"/>
    <w:rsid w:val="007A5871"/>
    <w:rsid w:val="007A594B"/>
    <w:rsid w:val="007A62E1"/>
    <w:rsid w:val="007A683D"/>
    <w:rsid w:val="007A688B"/>
    <w:rsid w:val="007A6E1B"/>
    <w:rsid w:val="007A7380"/>
    <w:rsid w:val="007A7D77"/>
    <w:rsid w:val="007A7D99"/>
    <w:rsid w:val="007A7E2A"/>
    <w:rsid w:val="007B000A"/>
    <w:rsid w:val="007B13CC"/>
    <w:rsid w:val="007B13E1"/>
    <w:rsid w:val="007B15CC"/>
    <w:rsid w:val="007B16C9"/>
    <w:rsid w:val="007B1779"/>
    <w:rsid w:val="007B1A59"/>
    <w:rsid w:val="007B1AFE"/>
    <w:rsid w:val="007B1B26"/>
    <w:rsid w:val="007B1CCB"/>
    <w:rsid w:val="007B1DA0"/>
    <w:rsid w:val="007B2011"/>
    <w:rsid w:val="007B2A6F"/>
    <w:rsid w:val="007B2C24"/>
    <w:rsid w:val="007B2C52"/>
    <w:rsid w:val="007B2CE2"/>
    <w:rsid w:val="007B2DFD"/>
    <w:rsid w:val="007B2E45"/>
    <w:rsid w:val="007B3148"/>
    <w:rsid w:val="007B3672"/>
    <w:rsid w:val="007B3C84"/>
    <w:rsid w:val="007B404B"/>
    <w:rsid w:val="007B4567"/>
    <w:rsid w:val="007B47D8"/>
    <w:rsid w:val="007B49ED"/>
    <w:rsid w:val="007B4A8C"/>
    <w:rsid w:val="007B50B6"/>
    <w:rsid w:val="007B51DC"/>
    <w:rsid w:val="007B52FA"/>
    <w:rsid w:val="007B5414"/>
    <w:rsid w:val="007B54CC"/>
    <w:rsid w:val="007B553B"/>
    <w:rsid w:val="007B55BF"/>
    <w:rsid w:val="007B60FB"/>
    <w:rsid w:val="007B616C"/>
    <w:rsid w:val="007B63FC"/>
    <w:rsid w:val="007B659B"/>
    <w:rsid w:val="007B6BA7"/>
    <w:rsid w:val="007B701A"/>
    <w:rsid w:val="007B7177"/>
    <w:rsid w:val="007B7861"/>
    <w:rsid w:val="007B7B50"/>
    <w:rsid w:val="007B7E5B"/>
    <w:rsid w:val="007C0022"/>
    <w:rsid w:val="007C01C7"/>
    <w:rsid w:val="007C052F"/>
    <w:rsid w:val="007C0557"/>
    <w:rsid w:val="007C0A5E"/>
    <w:rsid w:val="007C14BA"/>
    <w:rsid w:val="007C18B7"/>
    <w:rsid w:val="007C1A17"/>
    <w:rsid w:val="007C1B88"/>
    <w:rsid w:val="007C29C7"/>
    <w:rsid w:val="007C321B"/>
    <w:rsid w:val="007C36BE"/>
    <w:rsid w:val="007C3864"/>
    <w:rsid w:val="007C3972"/>
    <w:rsid w:val="007C3A99"/>
    <w:rsid w:val="007C3ABB"/>
    <w:rsid w:val="007C3E8A"/>
    <w:rsid w:val="007C433F"/>
    <w:rsid w:val="007C449B"/>
    <w:rsid w:val="007C45F2"/>
    <w:rsid w:val="007C48AD"/>
    <w:rsid w:val="007C4983"/>
    <w:rsid w:val="007C4E61"/>
    <w:rsid w:val="007C503A"/>
    <w:rsid w:val="007C53F3"/>
    <w:rsid w:val="007C5521"/>
    <w:rsid w:val="007C55A5"/>
    <w:rsid w:val="007C5D9E"/>
    <w:rsid w:val="007C6307"/>
    <w:rsid w:val="007C651F"/>
    <w:rsid w:val="007C75B8"/>
    <w:rsid w:val="007C7BAD"/>
    <w:rsid w:val="007C7ECB"/>
    <w:rsid w:val="007D0495"/>
    <w:rsid w:val="007D0B2C"/>
    <w:rsid w:val="007D0B73"/>
    <w:rsid w:val="007D0D09"/>
    <w:rsid w:val="007D0D1F"/>
    <w:rsid w:val="007D0D5B"/>
    <w:rsid w:val="007D10A1"/>
    <w:rsid w:val="007D11FE"/>
    <w:rsid w:val="007D1214"/>
    <w:rsid w:val="007D1263"/>
    <w:rsid w:val="007D1841"/>
    <w:rsid w:val="007D1CBD"/>
    <w:rsid w:val="007D1EAE"/>
    <w:rsid w:val="007D1F1F"/>
    <w:rsid w:val="007D2399"/>
    <w:rsid w:val="007D2446"/>
    <w:rsid w:val="007D2504"/>
    <w:rsid w:val="007D2C63"/>
    <w:rsid w:val="007D2E7C"/>
    <w:rsid w:val="007D32C2"/>
    <w:rsid w:val="007D3709"/>
    <w:rsid w:val="007D3E27"/>
    <w:rsid w:val="007D3E9A"/>
    <w:rsid w:val="007D3F76"/>
    <w:rsid w:val="007D4100"/>
    <w:rsid w:val="007D43B4"/>
    <w:rsid w:val="007D45C7"/>
    <w:rsid w:val="007D4893"/>
    <w:rsid w:val="007D49B9"/>
    <w:rsid w:val="007D4FDE"/>
    <w:rsid w:val="007D50C2"/>
    <w:rsid w:val="007D52D6"/>
    <w:rsid w:val="007D53A5"/>
    <w:rsid w:val="007D5400"/>
    <w:rsid w:val="007D57C5"/>
    <w:rsid w:val="007D6037"/>
    <w:rsid w:val="007D60A1"/>
    <w:rsid w:val="007D62D0"/>
    <w:rsid w:val="007D6B0B"/>
    <w:rsid w:val="007D6F23"/>
    <w:rsid w:val="007D71F1"/>
    <w:rsid w:val="007D7A33"/>
    <w:rsid w:val="007E00A6"/>
    <w:rsid w:val="007E00E6"/>
    <w:rsid w:val="007E01A6"/>
    <w:rsid w:val="007E0224"/>
    <w:rsid w:val="007E04C4"/>
    <w:rsid w:val="007E0A8B"/>
    <w:rsid w:val="007E0B95"/>
    <w:rsid w:val="007E0DB2"/>
    <w:rsid w:val="007E157F"/>
    <w:rsid w:val="007E1742"/>
    <w:rsid w:val="007E17AE"/>
    <w:rsid w:val="007E18B5"/>
    <w:rsid w:val="007E1BA7"/>
    <w:rsid w:val="007E1BDB"/>
    <w:rsid w:val="007E1D12"/>
    <w:rsid w:val="007E1EE6"/>
    <w:rsid w:val="007E20F8"/>
    <w:rsid w:val="007E232B"/>
    <w:rsid w:val="007E240A"/>
    <w:rsid w:val="007E29F8"/>
    <w:rsid w:val="007E31A1"/>
    <w:rsid w:val="007E323B"/>
    <w:rsid w:val="007E36E1"/>
    <w:rsid w:val="007E3A3D"/>
    <w:rsid w:val="007E3DA0"/>
    <w:rsid w:val="007E4104"/>
    <w:rsid w:val="007E4776"/>
    <w:rsid w:val="007E508D"/>
    <w:rsid w:val="007E552F"/>
    <w:rsid w:val="007E64C2"/>
    <w:rsid w:val="007E6723"/>
    <w:rsid w:val="007E6E7F"/>
    <w:rsid w:val="007E6EB9"/>
    <w:rsid w:val="007E709E"/>
    <w:rsid w:val="007E78C7"/>
    <w:rsid w:val="007E7A07"/>
    <w:rsid w:val="007E7A96"/>
    <w:rsid w:val="007F0069"/>
    <w:rsid w:val="007F019A"/>
    <w:rsid w:val="007F03EE"/>
    <w:rsid w:val="007F043B"/>
    <w:rsid w:val="007F0794"/>
    <w:rsid w:val="007F0907"/>
    <w:rsid w:val="007F09AA"/>
    <w:rsid w:val="007F0BCE"/>
    <w:rsid w:val="007F0CFF"/>
    <w:rsid w:val="007F0DA5"/>
    <w:rsid w:val="007F11D3"/>
    <w:rsid w:val="007F11FB"/>
    <w:rsid w:val="007F145C"/>
    <w:rsid w:val="007F145D"/>
    <w:rsid w:val="007F2597"/>
    <w:rsid w:val="007F2914"/>
    <w:rsid w:val="007F2CCC"/>
    <w:rsid w:val="007F2D3F"/>
    <w:rsid w:val="007F2E18"/>
    <w:rsid w:val="007F315D"/>
    <w:rsid w:val="007F358A"/>
    <w:rsid w:val="007F3657"/>
    <w:rsid w:val="007F39E0"/>
    <w:rsid w:val="007F3BBC"/>
    <w:rsid w:val="007F41C3"/>
    <w:rsid w:val="007F45FE"/>
    <w:rsid w:val="007F4722"/>
    <w:rsid w:val="007F47EF"/>
    <w:rsid w:val="007F4818"/>
    <w:rsid w:val="007F4DB0"/>
    <w:rsid w:val="007F4E6C"/>
    <w:rsid w:val="007F5055"/>
    <w:rsid w:val="007F50E0"/>
    <w:rsid w:val="007F51A7"/>
    <w:rsid w:val="007F5B0A"/>
    <w:rsid w:val="007F5B26"/>
    <w:rsid w:val="007F5E13"/>
    <w:rsid w:val="007F608A"/>
    <w:rsid w:val="007F612C"/>
    <w:rsid w:val="007F6543"/>
    <w:rsid w:val="007F691B"/>
    <w:rsid w:val="007F691E"/>
    <w:rsid w:val="007F6AAC"/>
    <w:rsid w:val="007F6AD1"/>
    <w:rsid w:val="007F6E5F"/>
    <w:rsid w:val="007F7050"/>
    <w:rsid w:val="007F71F3"/>
    <w:rsid w:val="007F728C"/>
    <w:rsid w:val="007F731B"/>
    <w:rsid w:val="007F7580"/>
    <w:rsid w:val="007F75C7"/>
    <w:rsid w:val="007F7B73"/>
    <w:rsid w:val="007F7C0A"/>
    <w:rsid w:val="007F7C0D"/>
    <w:rsid w:val="007F7CDA"/>
    <w:rsid w:val="007F7D01"/>
    <w:rsid w:val="007F7DF9"/>
    <w:rsid w:val="00800131"/>
    <w:rsid w:val="008001C1"/>
    <w:rsid w:val="00800505"/>
    <w:rsid w:val="00800592"/>
    <w:rsid w:val="0080095E"/>
    <w:rsid w:val="00800B3D"/>
    <w:rsid w:val="00800F5C"/>
    <w:rsid w:val="00801100"/>
    <w:rsid w:val="00801569"/>
    <w:rsid w:val="008015E3"/>
    <w:rsid w:val="00801A6B"/>
    <w:rsid w:val="00801A8C"/>
    <w:rsid w:val="00801FAE"/>
    <w:rsid w:val="0080205C"/>
    <w:rsid w:val="00802837"/>
    <w:rsid w:val="00802CD6"/>
    <w:rsid w:val="00802E9B"/>
    <w:rsid w:val="008036A0"/>
    <w:rsid w:val="0080443E"/>
    <w:rsid w:val="00804BBB"/>
    <w:rsid w:val="00804C33"/>
    <w:rsid w:val="00805001"/>
    <w:rsid w:val="0080522D"/>
    <w:rsid w:val="0080566D"/>
    <w:rsid w:val="00805858"/>
    <w:rsid w:val="00805D74"/>
    <w:rsid w:val="0080637D"/>
    <w:rsid w:val="0080637E"/>
    <w:rsid w:val="008065A7"/>
    <w:rsid w:val="008066B9"/>
    <w:rsid w:val="0080671F"/>
    <w:rsid w:val="00806A5D"/>
    <w:rsid w:val="00807068"/>
    <w:rsid w:val="00807134"/>
    <w:rsid w:val="00807688"/>
    <w:rsid w:val="00807AEC"/>
    <w:rsid w:val="00807DEB"/>
    <w:rsid w:val="00807EDD"/>
    <w:rsid w:val="00810060"/>
    <w:rsid w:val="008102A4"/>
    <w:rsid w:val="008107A3"/>
    <w:rsid w:val="00810D14"/>
    <w:rsid w:val="00810E6E"/>
    <w:rsid w:val="0081129D"/>
    <w:rsid w:val="00811480"/>
    <w:rsid w:val="008117D6"/>
    <w:rsid w:val="00811C65"/>
    <w:rsid w:val="008121FC"/>
    <w:rsid w:val="0081265B"/>
    <w:rsid w:val="00812E36"/>
    <w:rsid w:val="00812ED2"/>
    <w:rsid w:val="008131EB"/>
    <w:rsid w:val="00813211"/>
    <w:rsid w:val="0081329A"/>
    <w:rsid w:val="0081359A"/>
    <w:rsid w:val="0081371A"/>
    <w:rsid w:val="008138C9"/>
    <w:rsid w:val="00813E5E"/>
    <w:rsid w:val="00813E8C"/>
    <w:rsid w:val="008144D5"/>
    <w:rsid w:val="00814584"/>
    <w:rsid w:val="008148A9"/>
    <w:rsid w:val="00814CCC"/>
    <w:rsid w:val="0081523C"/>
    <w:rsid w:val="0081527F"/>
    <w:rsid w:val="00815320"/>
    <w:rsid w:val="00815413"/>
    <w:rsid w:val="0081564E"/>
    <w:rsid w:val="00815DD6"/>
    <w:rsid w:val="00815ED8"/>
    <w:rsid w:val="00815F62"/>
    <w:rsid w:val="008165F5"/>
    <w:rsid w:val="0081731F"/>
    <w:rsid w:val="008178B4"/>
    <w:rsid w:val="00817E04"/>
    <w:rsid w:val="008207B8"/>
    <w:rsid w:val="008209BF"/>
    <w:rsid w:val="00820B52"/>
    <w:rsid w:val="00820B6B"/>
    <w:rsid w:val="0082162E"/>
    <w:rsid w:val="008217D6"/>
    <w:rsid w:val="008218ED"/>
    <w:rsid w:val="008224CF"/>
    <w:rsid w:val="00822D37"/>
    <w:rsid w:val="00822D7A"/>
    <w:rsid w:val="008230A6"/>
    <w:rsid w:val="0082327E"/>
    <w:rsid w:val="00823B57"/>
    <w:rsid w:val="00823BE3"/>
    <w:rsid w:val="00823C0A"/>
    <w:rsid w:val="008244B1"/>
    <w:rsid w:val="008248F6"/>
    <w:rsid w:val="00824AE4"/>
    <w:rsid w:val="00824B03"/>
    <w:rsid w:val="00824D18"/>
    <w:rsid w:val="00824DEA"/>
    <w:rsid w:val="00825287"/>
    <w:rsid w:val="008252FC"/>
    <w:rsid w:val="00825319"/>
    <w:rsid w:val="008258FD"/>
    <w:rsid w:val="00825993"/>
    <w:rsid w:val="00825AC8"/>
    <w:rsid w:val="008267F9"/>
    <w:rsid w:val="00827029"/>
    <w:rsid w:val="008270C9"/>
    <w:rsid w:val="008275F6"/>
    <w:rsid w:val="00827829"/>
    <w:rsid w:val="00827A55"/>
    <w:rsid w:val="00830352"/>
    <w:rsid w:val="00830654"/>
    <w:rsid w:val="00830667"/>
    <w:rsid w:val="00831301"/>
    <w:rsid w:val="00831A17"/>
    <w:rsid w:val="00831A30"/>
    <w:rsid w:val="008320BB"/>
    <w:rsid w:val="0083218F"/>
    <w:rsid w:val="008328B8"/>
    <w:rsid w:val="0083295A"/>
    <w:rsid w:val="00832EAE"/>
    <w:rsid w:val="0083368E"/>
    <w:rsid w:val="0083402E"/>
    <w:rsid w:val="0083420C"/>
    <w:rsid w:val="008344B8"/>
    <w:rsid w:val="00834502"/>
    <w:rsid w:val="008345DB"/>
    <w:rsid w:val="00834BE0"/>
    <w:rsid w:val="00834D95"/>
    <w:rsid w:val="00834DF0"/>
    <w:rsid w:val="00834F8D"/>
    <w:rsid w:val="008353E1"/>
    <w:rsid w:val="008355E6"/>
    <w:rsid w:val="008358F9"/>
    <w:rsid w:val="00835BD4"/>
    <w:rsid w:val="00835D62"/>
    <w:rsid w:val="008363B6"/>
    <w:rsid w:val="00836488"/>
    <w:rsid w:val="008364C1"/>
    <w:rsid w:val="0083665C"/>
    <w:rsid w:val="00836C07"/>
    <w:rsid w:val="00837282"/>
    <w:rsid w:val="008372C4"/>
    <w:rsid w:val="008373AB"/>
    <w:rsid w:val="008374E5"/>
    <w:rsid w:val="00837867"/>
    <w:rsid w:val="00837A9A"/>
    <w:rsid w:val="00837D4C"/>
    <w:rsid w:val="008406F9"/>
    <w:rsid w:val="00840941"/>
    <w:rsid w:val="00840AAC"/>
    <w:rsid w:val="00840B3E"/>
    <w:rsid w:val="00841049"/>
    <w:rsid w:val="0084120F"/>
    <w:rsid w:val="00841319"/>
    <w:rsid w:val="00841990"/>
    <w:rsid w:val="00841BD2"/>
    <w:rsid w:val="00841FE3"/>
    <w:rsid w:val="00842515"/>
    <w:rsid w:val="008428F8"/>
    <w:rsid w:val="00842A10"/>
    <w:rsid w:val="00842AE8"/>
    <w:rsid w:val="00842D1A"/>
    <w:rsid w:val="00842D3B"/>
    <w:rsid w:val="00842FF3"/>
    <w:rsid w:val="0084317C"/>
    <w:rsid w:val="008435F6"/>
    <w:rsid w:val="0084378C"/>
    <w:rsid w:val="008437F2"/>
    <w:rsid w:val="00843802"/>
    <w:rsid w:val="00843988"/>
    <w:rsid w:val="00843DCF"/>
    <w:rsid w:val="0084406A"/>
    <w:rsid w:val="0084419D"/>
    <w:rsid w:val="00844885"/>
    <w:rsid w:val="00844926"/>
    <w:rsid w:val="0084498B"/>
    <w:rsid w:val="00844B7B"/>
    <w:rsid w:val="00844BAE"/>
    <w:rsid w:val="00844D39"/>
    <w:rsid w:val="00844D52"/>
    <w:rsid w:val="008450DA"/>
    <w:rsid w:val="00845B43"/>
    <w:rsid w:val="00845C82"/>
    <w:rsid w:val="00845DED"/>
    <w:rsid w:val="00845E49"/>
    <w:rsid w:val="008473D0"/>
    <w:rsid w:val="008473E2"/>
    <w:rsid w:val="0084759C"/>
    <w:rsid w:val="00847D49"/>
    <w:rsid w:val="00850024"/>
    <w:rsid w:val="0085020B"/>
    <w:rsid w:val="008503A6"/>
    <w:rsid w:val="00850923"/>
    <w:rsid w:val="00850E9B"/>
    <w:rsid w:val="00851635"/>
    <w:rsid w:val="0085193D"/>
    <w:rsid w:val="00851CA8"/>
    <w:rsid w:val="00851F28"/>
    <w:rsid w:val="00852252"/>
    <w:rsid w:val="008522FC"/>
    <w:rsid w:val="00852396"/>
    <w:rsid w:val="008523F2"/>
    <w:rsid w:val="00852799"/>
    <w:rsid w:val="00852813"/>
    <w:rsid w:val="00852880"/>
    <w:rsid w:val="00852918"/>
    <w:rsid w:val="00852C4A"/>
    <w:rsid w:val="00852F74"/>
    <w:rsid w:val="008531F6"/>
    <w:rsid w:val="00853D33"/>
    <w:rsid w:val="00854222"/>
    <w:rsid w:val="00854540"/>
    <w:rsid w:val="008545D0"/>
    <w:rsid w:val="00854610"/>
    <w:rsid w:val="00854D15"/>
    <w:rsid w:val="00854E9F"/>
    <w:rsid w:val="00855528"/>
    <w:rsid w:val="00855647"/>
    <w:rsid w:val="008558F3"/>
    <w:rsid w:val="00855996"/>
    <w:rsid w:val="0085601E"/>
    <w:rsid w:val="00856758"/>
    <w:rsid w:val="00856DA2"/>
    <w:rsid w:val="00857184"/>
    <w:rsid w:val="00857656"/>
    <w:rsid w:val="00857690"/>
    <w:rsid w:val="008579F6"/>
    <w:rsid w:val="00857BD6"/>
    <w:rsid w:val="00857C08"/>
    <w:rsid w:val="00857C8E"/>
    <w:rsid w:val="00857EB4"/>
    <w:rsid w:val="008600EF"/>
    <w:rsid w:val="008603D8"/>
    <w:rsid w:val="008604BE"/>
    <w:rsid w:val="00860501"/>
    <w:rsid w:val="00860848"/>
    <w:rsid w:val="0086115B"/>
    <w:rsid w:val="00861743"/>
    <w:rsid w:val="00861817"/>
    <w:rsid w:val="00861ADB"/>
    <w:rsid w:val="00861E7C"/>
    <w:rsid w:val="00861E96"/>
    <w:rsid w:val="00861F57"/>
    <w:rsid w:val="008620B2"/>
    <w:rsid w:val="00862A4C"/>
    <w:rsid w:val="00862BDF"/>
    <w:rsid w:val="00862F2E"/>
    <w:rsid w:val="0086366E"/>
    <w:rsid w:val="00863BC4"/>
    <w:rsid w:val="00863F9F"/>
    <w:rsid w:val="00864380"/>
    <w:rsid w:val="0086467B"/>
    <w:rsid w:val="00864894"/>
    <w:rsid w:val="00864957"/>
    <w:rsid w:val="00864AD4"/>
    <w:rsid w:val="00864D70"/>
    <w:rsid w:val="00864E55"/>
    <w:rsid w:val="0086503B"/>
    <w:rsid w:val="00865614"/>
    <w:rsid w:val="008665E5"/>
    <w:rsid w:val="00866790"/>
    <w:rsid w:val="00866EDE"/>
    <w:rsid w:val="00866F64"/>
    <w:rsid w:val="00866FE6"/>
    <w:rsid w:val="0086762E"/>
    <w:rsid w:val="008678FA"/>
    <w:rsid w:val="008679F8"/>
    <w:rsid w:val="00867B01"/>
    <w:rsid w:val="00867B3D"/>
    <w:rsid w:val="00867D7B"/>
    <w:rsid w:val="008701A4"/>
    <w:rsid w:val="008701E0"/>
    <w:rsid w:val="008702D7"/>
    <w:rsid w:val="008703D7"/>
    <w:rsid w:val="00870865"/>
    <w:rsid w:val="00870A5F"/>
    <w:rsid w:val="00870ABA"/>
    <w:rsid w:val="00870ACC"/>
    <w:rsid w:val="00870E1C"/>
    <w:rsid w:val="008710BC"/>
    <w:rsid w:val="00871654"/>
    <w:rsid w:val="008716BC"/>
    <w:rsid w:val="00871920"/>
    <w:rsid w:val="00871C0F"/>
    <w:rsid w:val="00871C98"/>
    <w:rsid w:val="00871D54"/>
    <w:rsid w:val="00872381"/>
    <w:rsid w:val="0087273E"/>
    <w:rsid w:val="00872875"/>
    <w:rsid w:val="008729C1"/>
    <w:rsid w:val="00872A17"/>
    <w:rsid w:val="00872A2C"/>
    <w:rsid w:val="00872C0A"/>
    <w:rsid w:val="00872E32"/>
    <w:rsid w:val="00873080"/>
    <w:rsid w:val="00873882"/>
    <w:rsid w:val="00873A93"/>
    <w:rsid w:val="008740EE"/>
    <w:rsid w:val="008740F0"/>
    <w:rsid w:val="00874370"/>
    <w:rsid w:val="008743D6"/>
    <w:rsid w:val="008747BE"/>
    <w:rsid w:val="0087490E"/>
    <w:rsid w:val="00874923"/>
    <w:rsid w:val="00874930"/>
    <w:rsid w:val="00874CFE"/>
    <w:rsid w:val="00874FF5"/>
    <w:rsid w:val="008751FA"/>
    <w:rsid w:val="00875946"/>
    <w:rsid w:val="0087595E"/>
    <w:rsid w:val="00875E14"/>
    <w:rsid w:val="00876318"/>
    <w:rsid w:val="00877618"/>
    <w:rsid w:val="008779F7"/>
    <w:rsid w:val="00880127"/>
    <w:rsid w:val="00880952"/>
    <w:rsid w:val="008809DB"/>
    <w:rsid w:val="00880A9D"/>
    <w:rsid w:val="00880CE8"/>
    <w:rsid w:val="00880EBD"/>
    <w:rsid w:val="00880FE1"/>
    <w:rsid w:val="00881043"/>
    <w:rsid w:val="008814AF"/>
    <w:rsid w:val="008816F9"/>
    <w:rsid w:val="00881820"/>
    <w:rsid w:val="00881966"/>
    <w:rsid w:val="00881CAB"/>
    <w:rsid w:val="0088222E"/>
    <w:rsid w:val="0088235F"/>
    <w:rsid w:val="0088249A"/>
    <w:rsid w:val="00882887"/>
    <w:rsid w:val="00882ABC"/>
    <w:rsid w:val="00882EC2"/>
    <w:rsid w:val="008831C9"/>
    <w:rsid w:val="00883269"/>
    <w:rsid w:val="00883C0B"/>
    <w:rsid w:val="00883DA0"/>
    <w:rsid w:val="0088441B"/>
    <w:rsid w:val="008847F8"/>
    <w:rsid w:val="00885196"/>
    <w:rsid w:val="0088519B"/>
    <w:rsid w:val="008851C2"/>
    <w:rsid w:val="00885282"/>
    <w:rsid w:val="008852F3"/>
    <w:rsid w:val="0088557C"/>
    <w:rsid w:val="008855CF"/>
    <w:rsid w:val="008858C7"/>
    <w:rsid w:val="008859EC"/>
    <w:rsid w:val="00885A28"/>
    <w:rsid w:val="00885CFC"/>
    <w:rsid w:val="00885DF3"/>
    <w:rsid w:val="008866F9"/>
    <w:rsid w:val="00886BDD"/>
    <w:rsid w:val="00886D77"/>
    <w:rsid w:val="00886EB6"/>
    <w:rsid w:val="00887504"/>
    <w:rsid w:val="008875D9"/>
    <w:rsid w:val="00887A1E"/>
    <w:rsid w:val="00887B48"/>
    <w:rsid w:val="00887E1E"/>
    <w:rsid w:val="00887F21"/>
    <w:rsid w:val="008901F1"/>
    <w:rsid w:val="0089043E"/>
    <w:rsid w:val="00890479"/>
    <w:rsid w:val="00890698"/>
    <w:rsid w:val="0089076A"/>
    <w:rsid w:val="008907D9"/>
    <w:rsid w:val="00890DFF"/>
    <w:rsid w:val="00890F66"/>
    <w:rsid w:val="008913B0"/>
    <w:rsid w:val="00891A12"/>
    <w:rsid w:val="00891B72"/>
    <w:rsid w:val="008923B0"/>
    <w:rsid w:val="0089264A"/>
    <w:rsid w:val="0089271D"/>
    <w:rsid w:val="0089282B"/>
    <w:rsid w:val="0089291A"/>
    <w:rsid w:val="00892ADB"/>
    <w:rsid w:val="00893185"/>
    <w:rsid w:val="008932A6"/>
    <w:rsid w:val="00893371"/>
    <w:rsid w:val="00893500"/>
    <w:rsid w:val="0089360C"/>
    <w:rsid w:val="00893DBC"/>
    <w:rsid w:val="00893F34"/>
    <w:rsid w:val="0089411E"/>
    <w:rsid w:val="008945AF"/>
    <w:rsid w:val="008946BC"/>
    <w:rsid w:val="0089483B"/>
    <w:rsid w:val="00894E38"/>
    <w:rsid w:val="00894E62"/>
    <w:rsid w:val="00894EEC"/>
    <w:rsid w:val="00894FEC"/>
    <w:rsid w:val="00895216"/>
    <w:rsid w:val="00895348"/>
    <w:rsid w:val="008956A8"/>
    <w:rsid w:val="008956AD"/>
    <w:rsid w:val="0089585C"/>
    <w:rsid w:val="00896018"/>
    <w:rsid w:val="00896AE1"/>
    <w:rsid w:val="00896E7E"/>
    <w:rsid w:val="0089707A"/>
    <w:rsid w:val="008973D7"/>
    <w:rsid w:val="00897563"/>
    <w:rsid w:val="0089756A"/>
    <w:rsid w:val="0089759C"/>
    <w:rsid w:val="008975E7"/>
    <w:rsid w:val="0089765F"/>
    <w:rsid w:val="008976B3"/>
    <w:rsid w:val="00897B45"/>
    <w:rsid w:val="008A01FB"/>
    <w:rsid w:val="008A052F"/>
    <w:rsid w:val="008A0612"/>
    <w:rsid w:val="008A0667"/>
    <w:rsid w:val="008A1016"/>
    <w:rsid w:val="008A12F1"/>
    <w:rsid w:val="008A1358"/>
    <w:rsid w:val="008A17F1"/>
    <w:rsid w:val="008A1A6C"/>
    <w:rsid w:val="008A1D4E"/>
    <w:rsid w:val="008A20C2"/>
    <w:rsid w:val="008A20F5"/>
    <w:rsid w:val="008A2158"/>
    <w:rsid w:val="008A28B7"/>
    <w:rsid w:val="008A2D14"/>
    <w:rsid w:val="008A30A0"/>
    <w:rsid w:val="008A30FC"/>
    <w:rsid w:val="008A3661"/>
    <w:rsid w:val="008A41FD"/>
    <w:rsid w:val="008A42F1"/>
    <w:rsid w:val="008A48CD"/>
    <w:rsid w:val="008A4950"/>
    <w:rsid w:val="008A4BE3"/>
    <w:rsid w:val="008A4BEA"/>
    <w:rsid w:val="008A4D62"/>
    <w:rsid w:val="008A4E05"/>
    <w:rsid w:val="008A5087"/>
    <w:rsid w:val="008A56B0"/>
    <w:rsid w:val="008A59D1"/>
    <w:rsid w:val="008A5DDD"/>
    <w:rsid w:val="008A5ECC"/>
    <w:rsid w:val="008A5F29"/>
    <w:rsid w:val="008A63D3"/>
    <w:rsid w:val="008A6839"/>
    <w:rsid w:val="008A684C"/>
    <w:rsid w:val="008A68FA"/>
    <w:rsid w:val="008A6A92"/>
    <w:rsid w:val="008A6C04"/>
    <w:rsid w:val="008A6D09"/>
    <w:rsid w:val="008A6EE2"/>
    <w:rsid w:val="008A7AD4"/>
    <w:rsid w:val="008A7BE7"/>
    <w:rsid w:val="008A7ED9"/>
    <w:rsid w:val="008B0034"/>
    <w:rsid w:val="008B06BF"/>
    <w:rsid w:val="008B06D8"/>
    <w:rsid w:val="008B06F2"/>
    <w:rsid w:val="008B06F3"/>
    <w:rsid w:val="008B0710"/>
    <w:rsid w:val="008B08AD"/>
    <w:rsid w:val="008B0B4F"/>
    <w:rsid w:val="008B1186"/>
    <w:rsid w:val="008B1416"/>
    <w:rsid w:val="008B144C"/>
    <w:rsid w:val="008B175D"/>
    <w:rsid w:val="008B1B31"/>
    <w:rsid w:val="008B2528"/>
    <w:rsid w:val="008B253C"/>
    <w:rsid w:val="008B2CA9"/>
    <w:rsid w:val="008B3222"/>
    <w:rsid w:val="008B324B"/>
    <w:rsid w:val="008B377B"/>
    <w:rsid w:val="008B37DA"/>
    <w:rsid w:val="008B3CE1"/>
    <w:rsid w:val="008B3DFD"/>
    <w:rsid w:val="008B424F"/>
    <w:rsid w:val="008B42BB"/>
    <w:rsid w:val="008B4758"/>
    <w:rsid w:val="008B4855"/>
    <w:rsid w:val="008B49AF"/>
    <w:rsid w:val="008B530C"/>
    <w:rsid w:val="008B593D"/>
    <w:rsid w:val="008B5D9D"/>
    <w:rsid w:val="008B6134"/>
    <w:rsid w:val="008B63EE"/>
    <w:rsid w:val="008B69CF"/>
    <w:rsid w:val="008B6A58"/>
    <w:rsid w:val="008B76C3"/>
    <w:rsid w:val="008B76CD"/>
    <w:rsid w:val="008B795B"/>
    <w:rsid w:val="008B7A3A"/>
    <w:rsid w:val="008B7AE1"/>
    <w:rsid w:val="008C029B"/>
    <w:rsid w:val="008C0CE4"/>
    <w:rsid w:val="008C0D3D"/>
    <w:rsid w:val="008C0D67"/>
    <w:rsid w:val="008C119A"/>
    <w:rsid w:val="008C125B"/>
    <w:rsid w:val="008C1899"/>
    <w:rsid w:val="008C1E00"/>
    <w:rsid w:val="008C1E0B"/>
    <w:rsid w:val="008C2AB7"/>
    <w:rsid w:val="008C2B61"/>
    <w:rsid w:val="008C2C2F"/>
    <w:rsid w:val="008C2C99"/>
    <w:rsid w:val="008C2DAD"/>
    <w:rsid w:val="008C2E22"/>
    <w:rsid w:val="008C2F3E"/>
    <w:rsid w:val="008C304B"/>
    <w:rsid w:val="008C34C8"/>
    <w:rsid w:val="008C39C9"/>
    <w:rsid w:val="008C3B95"/>
    <w:rsid w:val="008C3F2B"/>
    <w:rsid w:val="008C400B"/>
    <w:rsid w:val="008C412D"/>
    <w:rsid w:val="008C4185"/>
    <w:rsid w:val="008C442F"/>
    <w:rsid w:val="008C46F7"/>
    <w:rsid w:val="008C4756"/>
    <w:rsid w:val="008C4B39"/>
    <w:rsid w:val="008C4DE9"/>
    <w:rsid w:val="008C4E54"/>
    <w:rsid w:val="008C5111"/>
    <w:rsid w:val="008C5425"/>
    <w:rsid w:val="008C546A"/>
    <w:rsid w:val="008C54DA"/>
    <w:rsid w:val="008C6222"/>
    <w:rsid w:val="008C774A"/>
    <w:rsid w:val="008C7885"/>
    <w:rsid w:val="008C7967"/>
    <w:rsid w:val="008C7EB4"/>
    <w:rsid w:val="008D01A4"/>
    <w:rsid w:val="008D02F2"/>
    <w:rsid w:val="008D0740"/>
    <w:rsid w:val="008D0875"/>
    <w:rsid w:val="008D0F16"/>
    <w:rsid w:val="008D115E"/>
    <w:rsid w:val="008D172A"/>
    <w:rsid w:val="008D1E23"/>
    <w:rsid w:val="008D1F2D"/>
    <w:rsid w:val="008D2020"/>
    <w:rsid w:val="008D2225"/>
    <w:rsid w:val="008D2795"/>
    <w:rsid w:val="008D3478"/>
    <w:rsid w:val="008D36EB"/>
    <w:rsid w:val="008D39D5"/>
    <w:rsid w:val="008D3B89"/>
    <w:rsid w:val="008D3F37"/>
    <w:rsid w:val="008D4042"/>
    <w:rsid w:val="008D455D"/>
    <w:rsid w:val="008D4FF5"/>
    <w:rsid w:val="008D57F2"/>
    <w:rsid w:val="008D5CB9"/>
    <w:rsid w:val="008D617C"/>
    <w:rsid w:val="008D61B1"/>
    <w:rsid w:val="008D635C"/>
    <w:rsid w:val="008D66DA"/>
    <w:rsid w:val="008D6903"/>
    <w:rsid w:val="008D6A18"/>
    <w:rsid w:val="008D6E3D"/>
    <w:rsid w:val="008D6F87"/>
    <w:rsid w:val="008D702E"/>
    <w:rsid w:val="008D7527"/>
    <w:rsid w:val="008D7FF6"/>
    <w:rsid w:val="008E0361"/>
    <w:rsid w:val="008E0441"/>
    <w:rsid w:val="008E08CD"/>
    <w:rsid w:val="008E0C7A"/>
    <w:rsid w:val="008E1078"/>
    <w:rsid w:val="008E1173"/>
    <w:rsid w:val="008E12E1"/>
    <w:rsid w:val="008E1640"/>
    <w:rsid w:val="008E1A1C"/>
    <w:rsid w:val="008E1F94"/>
    <w:rsid w:val="008E2113"/>
    <w:rsid w:val="008E221E"/>
    <w:rsid w:val="008E229F"/>
    <w:rsid w:val="008E2617"/>
    <w:rsid w:val="008E2785"/>
    <w:rsid w:val="008E27D9"/>
    <w:rsid w:val="008E2AC4"/>
    <w:rsid w:val="008E2D8C"/>
    <w:rsid w:val="008E3168"/>
    <w:rsid w:val="008E35BA"/>
    <w:rsid w:val="008E3657"/>
    <w:rsid w:val="008E36AD"/>
    <w:rsid w:val="008E3B1D"/>
    <w:rsid w:val="008E3C53"/>
    <w:rsid w:val="008E402F"/>
    <w:rsid w:val="008E44F7"/>
    <w:rsid w:val="008E4722"/>
    <w:rsid w:val="008E4771"/>
    <w:rsid w:val="008E4E48"/>
    <w:rsid w:val="008E4F66"/>
    <w:rsid w:val="008E4FBA"/>
    <w:rsid w:val="008E51FC"/>
    <w:rsid w:val="008E560F"/>
    <w:rsid w:val="008E59FD"/>
    <w:rsid w:val="008E5EAF"/>
    <w:rsid w:val="008E62D3"/>
    <w:rsid w:val="008E65C5"/>
    <w:rsid w:val="008E663C"/>
    <w:rsid w:val="008E6CF7"/>
    <w:rsid w:val="008E6D3F"/>
    <w:rsid w:val="008E70B4"/>
    <w:rsid w:val="008E749F"/>
    <w:rsid w:val="008E7551"/>
    <w:rsid w:val="008E760B"/>
    <w:rsid w:val="008E7656"/>
    <w:rsid w:val="008E79F4"/>
    <w:rsid w:val="008E7EBE"/>
    <w:rsid w:val="008F024E"/>
    <w:rsid w:val="008F04AD"/>
    <w:rsid w:val="008F0DAF"/>
    <w:rsid w:val="008F10B5"/>
    <w:rsid w:val="008F1959"/>
    <w:rsid w:val="008F2204"/>
    <w:rsid w:val="008F2235"/>
    <w:rsid w:val="008F224F"/>
    <w:rsid w:val="008F2473"/>
    <w:rsid w:val="008F2D76"/>
    <w:rsid w:val="008F2E53"/>
    <w:rsid w:val="008F30E6"/>
    <w:rsid w:val="008F3747"/>
    <w:rsid w:val="008F37D0"/>
    <w:rsid w:val="008F3BA1"/>
    <w:rsid w:val="008F3C6F"/>
    <w:rsid w:val="008F4614"/>
    <w:rsid w:val="008F4736"/>
    <w:rsid w:val="008F4847"/>
    <w:rsid w:val="008F4983"/>
    <w:rsid w:val="008F4DBD"/>
    <w:rsid w:val="008F4EA9"/>
    <w:rsid w:val="008F4F22"/>
    <w:rsid w:val="008F507B"/>
    <w:rsid w:val="008F568B"/>
    <w:rsid w:val="008F5747"/>
    <w:rsid w:val="008F58ED"/>
    <w:rsid w:val="008F5B92"/>
    <w:rsid w:val="008F5CAD"/>
    <w:rsid w:val="008F611A"/>
    <w:rsid w:val="008F6383"/>
    <w:rsid w:val="008F667D"/>
    <w:rsid w:val="008F6AC5"/>
    <w:rsid w:val="008F6C19"/>
    <w:rsid w:val="008F6C7F"/>
    <w:rsid w:val="008F6C91"/>
    <w:rsid w:val="008F7655"/>
    <w:rsid w:val="008F77D3"/>
    <w:rsid w:val="008F7C6E"/>
    <w:rsid w:val="008F7F11"/>
    <w:rsid w:val="00900367"/>
    <w:rsid w:val="00900A68"/>
    <w:rsid w:val="00900C58"/>
    <w:rsid w:val="00901073"/>
    <w:rsid w:val="00901552"/>
    <w:rsid w:val="0090171A"/>
    <w:rsid w:val="00901950"/>
    <w:rsid w:val="00901BDE"/>
    <w:rsid w:val="00901F59"/>
    <w:rsid w:val="00902394"/>
    <w:rsid w:val="00902711"/>
    <w:rsid w:val="009029E7"/>
    <w:rsid w:val="00902E01"/>
    <w:rsid w:val="00902E4F"/>
    <w:rsid w:val="009035CF"/>
    <w:rsid w:val="009035D2"/>
    <w:rsid w:val="0090384A"/>
    <w:rsid w:val="0090389C"/>
    <w:rsid w:val="009039F4"/>
    <w:rsid w:val="00903B29"/>
    <w:rsid w:val="00903E25"/>
    <w:rsid w:val="009040BB"/>
    <w:rsid w:val="009042C8"/>
    <w:rsid w:val="00904690"/>
    <w:rsid w:val="00904A95"/>
    <w:rsid w:val="00904ED9"/>
    <w:rsid w:val="00904EF4"/>
    <w:rsid w:val="00904FDA"/>
    <w:rsid w:val="00904FFD"/>
    <w:rsid w:val="00905037"/>
    <w:rsid w:val="00905405"/>
    <w:rsid w:val="00905C73"/>
    <w:rsid w:val="00905DC4"/>
    <w:rsid w:val="00906249"/>
    <w:rsid w:val="00906673"/>
    <w:rsid w:val="009066CB"/>
    <w:rsid w:val="0090671C"/>
    <w:rsid w:val="00906C93"/>
    <w:rsid w:val="0090743C"/>
    <w:rsid w:val="009076E8"/>
    <w:rsid w:val="00907823"/>
    <w:rsid w:val="00907BCF"/>
    <w:rsid w:val="0091026C"/>
    <w:rsid w:val="0091038C"/>
    <w:rsid w:val="00910530"/>
    <w:rsid w:val="00910BE9"/>
    <w:rsid w:val="00910BF3"/>
    <w:rsid w:val="00910DCE"/>
    <w:rsid w:val="00911758"/>
    <w:rsid w:val="00911872"/>
    <w:rsid w:val="00911932"/>
    <w:rsid w:val="00911AF1"/>
    <w:rsid w:val="0091226C"/>
    <w:rsid w:val="00912351"/>
    <w:rsid w:val="00912547"/>
    <w:rsid w:val="0091285C"/>
    <w:rsid w:val="0091295B"/>
    <w:rsid w:val="00912B92"/>
    <w:rsid w:val="00912BA7"/>
    <w:rsid w:val="00912E86"/>
    <w:rsid w:val="009130C6"/>
    <w:rsid w:val="0091328C"/>
    <w:rsid w:val="009132C6"/>
    <w:rsid w:val="009133C6"/>
    <w:rsid w:val="009138A6"/>
    <w:rsid w:val="009139DD"/>
    <w:rsid w:val="00913B62"/>
    <w:rsid w:val="00913C06"/>
    <w:rsid w:val="00913D6A"/>
    <w:rsid w:val="00914117"/>
    <w:rsid w:val="009147F7"/>
    <w:rsid w:val="009150F3"/>
    <w:rsid w:val="0091563B"/>
    <w:rsid w:val="00915D52"/>
    <w:rsid w:val="00916428"/>
    <w:rsid w:val="00916A43"/>
    <w:rsid w:val="00916C03"/>
    <w:rsid w:val="00916D0B"/>
    <w:rsid w:val="00916DA0"/>
    <w:rsid w:val="00917001"/>
    <w:rsid w:val="00917473"/>
    <w:rsid w:val="00917510"/>
    <w:rsid w:val="009179AD"/>
    <w:rsid w:val="00917D6F"/>
    <w:rsid w:val="009209A2"/>
    <w:rsid w:val="00920CB2"/>
    <w:rsid w:val="00920D40"/>
    <w:rsid w:val="00920FFE"/>
    <w:rsid w:val="00921348"/>
    <w:rsid w:val="009216A0"/>
    <w:rsid w:val="00921CBB"/>
    <w:rsid w:val="009222AA"/>
    <w:rsid w:val="00922448"/>
    <w:rsid w:val="009230F7"/>
    <w:rsid w:val="009231A6"/>
    <w:rsid w:val="0092387A"/>
    <w:rsid w:val="009238E4"/>
    <w:rsid w:val="009239AF"/>
    <w:rsid w:val="00923F62"/>
    <w:rsid w:val="0092477F"/>
    <w:rsid w:val="0092482E"/>
    <w:rsid w:val="00924B4B"/>
    <w:rsid w:val="00924C41"/>
    <w:rsid w:val="00924CAF"/>
    <w:rsid w:val="00924F80"/>
    <w:rsid w:val="00925156"/>
    <w:rsid w:val="00925179"/>
    <w:rsid w:val="00925401"/>
    <w:rsid w:val="00925420"/>
    <w:rsid w:val="00925A26"/>
    <w:rsid w:val="00925A8C"/>
    <w:rsid w:val="00925CEA"/>
    <w:rsid w:val="00925E03"/>
    <w:rsid w:val="00925E51"/>
    <w:rsid w:val="0092621D"/>
    <w:rsid w:val="009264CD"/>
    <w:rsid w:val="00926625"/>
    <w:rsid w:val="009269DF"/>
    <w:rsid w:val="00926EE7"/>
    <w:rsid w:val="00927448"/>
    <w:rsid w:val="009275D4"/>
    <w:rsid w:val="0092784D"/>
    <w:rsid w:val="00927EDB"/>
    <w:rsid w:val="00930F93"/>
    <w:rsid w:val="00931029"/>
    <w:rsid w:val="0093154A"/>
    <w:rsid w:val="009316F8"/>
    <w:rsid w:val="00932329"/>
    <w:rsid w:val="0093248E"/>
    <w:rsid w:val="009324A7"/>
    <w:rsid w:val="009324D3"/>
    <w:rsid w:val="0093273D"/>
    <w:rsid w:val="00932813"/>
    <w:rsid w:val="00932893"/>
    <w:rsid w:val="00932A18"/>
    <w:rsid w:val="00933102"/>
    <w:rsid w:val="00933332"/>
    <w:rsid w:val="00933640"/>
    <w:rsid w:val="009339BD"/>
    <w:rsid w:val="00933BA0"/>
    <w:rsid w:val="009346A3"/>
    <w:rsid w:val="00934A0A"/>
    <w:rsid w:val="00935E71"/>
    <w:rsid w:val="00936155"/>
    <w:rsid w:val="009361D9"/>
    <w:rsid w:val="009361E6"/>
    <w:rsid w:val="009362D0"/>
    <w:rsid w:val="009363C5"/>
    <w:rsid w:val="0093671D"/>
    <w:rsid w:val="009369F0"/>
    <w:rsid w:val="00936C61"/>
    <w:rsid w:val="00936CC8"/>
    <w:rsid w:val="00936F88"/>
    <w:rsid w:val="00937002"/>
    <w:rsid w:val="0093705E"/>
    <w:rsid w:val="00937DE5"/>
    <w:rsid w:val="00937EDA"/>
    <w:rsid w:val="00940591"/>
    <w:rsid w:val="009408F2"/>
    <w:rsid w:val="009419AA"/>
    <w:rsid w:val="009419BD"/>
    <w:rsid w:val="00941C20"/>
    <w:rsid w:val="00941F7D"/>
    <w:rsid w:val="0094221F"/>
    <w:rsid w:val="009422C0"/>
    <w:rsid w:val="00942609"/>
    <w:rsid w:val="009427DF"/>
    <w:rsid w:val="0094282A"/>
    <w:rsid w:val="00942ACA"/>
    <w:rsid w:val="00942B7D"/>
    <w:rsid w:val="00942D64"/>
    <w:rsid w:val="00943020"/>
    <w:rsid w:val="0094310A"/>
    <w:rsid w:val="0094310E"/>
    <w:rsid w:val="009433FE"/>
    <w:rsid w:val="009436C2"/>
    <w:rsid w:val="00943AA7"/>
    <w:rsid w:val="009442C5"/>
    <w:rsid w:val="009443CA"/>
    <w:rsid w:val="009449AC"/>
    <w:rsid w:val="00944A55"/>
    <w:rsid w:val="00944C76"/>
    <w:rsid w:val="00944EB8"/>
    <w:rsid w:val="00944F09"/>
    <w:rsid w:val="009454C9"/>
    <w:rsid w:val="00945C32"/>
    <w:rsid w:val="00946001"/>
    <w:rsid w:val="0094604C"/>
    <w:rsid w:val="00946183"/>
    <w:rsid w:val="00946491"/>
    <w:rsid w:val="00946682"/>
    <w:rsid w:val="009468E6"/>
    <w:rsid w:val="00946919"/>
    <w:rsid w:val="00946C07"/>
    <w:rsid w:val="00946E46"/>
    <w:rsid w:val="00946E68"/>
    <w:rsid w:val="009470D7"/>
    <w:rsid w:val="00947599"/>
    <w:rsid w:val="00947C38"/>
    <w:rsid w:val="009506B0"/>
    <w:rsid w:val="00951104"/>
    <w:rsid w:val="00951164"/>
    <w:rsid w:val="0095134D"/>
    <w:rsid w:val="00951583"/>
    <w:rsid w:val="00951614"/>
    <w:rsid w:val="00951785"/>
    <w:rsid w:val="0095187A"/>
    <w:rsid w:val="00951C78"/>
    <w:rsid w:val="00951CED"/>
    <w:rsid w:val="00951E47"/>
    <w:rsid w:val="009525FB"/>
    <w:rsid w:val="00952678"/>
    <w:rsid w:val="009528BB"/>
    <w:rsid w:val="00952FDF"/>
    <w:rsid w:val="0095316A"/>
    <w:rsid w:val="0095396F"/>
    <w:rsid w:val="00953DB4"/>
    <w:rsid w:val="00953F13"/>
    <w:rsid w:val="00953FC2"/>
    <w:rsid w:val="009541AD"/>
    <w:rsid w:val="009541BE"/>
    <w:rsid w:val="0095435E"/>
    <w:rsid w:val="009546ED"/>
    <w:rsid w:val="0095481E"/>
    <w:rsid w:val="009548B1"/>
    <w:rsid w:val="009549BB"/>
    <w:rsid w:val="00954C0C"/>
    <w:rsid w:val="00955010"/>
    <w:rsid w:val="009554BF"/>
    <w:rsid w:val="009556D8"/>
    <w:rsid w:val="00956291"/>
    <w:rsid w:val="0095681E"/>
    <w:rsid w:val="00956CFB"/>
    <w:rsid w:val="00956FFE"/>
    <w:rsid w:val="0095739E"/>
    <w:rsid w:val="009575B2"/>
    <w:rsid w:val="0095763A"/>
    <w:rsid w:val="00957AF0"/>
    <w:rsid w:val="00957E62"/>
    <w:rsid w:val="00957EB3"/>
    <w:rsid w:val="00957FBF"/>
    <w:rsid w:val="009600AE"/>
    <w:rsid w:val="009603C0"/>
    <w:rsid w:val="009607C1"/>
    <w:rsid w:val="00960A4F"/>
    <w:rsid w:val="00960BC7"/>
    <w:rsid w:val="00960BF8"/>
    <w:rsid w:val="0096111C"/>
    <w:rsid w:val="0096116A"/>
    <w:rsid w:val="0096131A"/>
    <w:rsid w:val="00961B80"/>
    <w:rsid w:val="00961EA0"/>
    <w:rsid w:val="00962AB9"/>
    <w:rsid w:val="00962B39"/>
    <w:rsid w:val="00962B54"/>
    <w:rsid w:val="00962E65"/>
    <w:rsid w:val="009630F4"/>
    <w:rsid w:val="0096318B"/>
    <w:rsid w:val="00963191"/>
    <w:rsid w:val="00963547"/>
    <w:rsid w:val="009636C1"/>
    <w:rsid w:val="00963FD9"/>
    <w:rsid w:val="00964039"/>
    <w:rsid w:val="00964244"/>
    <w:rsid w:val="009642A7"/>
    <w:rsid w:val="00964435"/>
    <w:rsid w:val="0096443D"/>
    <w:rsid w:val="00964490"/>
    <w:rsid w:val="0096487B"/>
    <w:rsid w:val="00964BB0"/>
    <w:rsid w:val="00964D16"/>
    <w:rsid w:val="00964E2D"/>
    <w:rsid w:val="00964E9A"/>
    <w:rsid w:val="009652BF"/>
    <w:rsid w:val="00965967"/>
    <w:rsid w:val="00965CBA"/>
    <w:rsid w:val="00965F9E"/>
    <w:rsid w:val="009663CD"/>
    <w:rsid w:val="009667ED"/>
    <w:rsid w:val="0096691B"/>
    <w:rsid w:val="00966A70"/>
    <w:rsid w:val="00966B37"/>
    <w:rsid w:val="00966D4C"/>
    <w:rsid w:val="0096766B"/>
    <w:rsid w:val="00970245"/>
    <w:rsid w:val="0097042E"/>
    <w:rsid w:val="0097053E"/>
    <w:rsid w:val="009705FE"/>
    <w:rsid w:val="00970947"/>
    <w:rsid w:val="00970B41"/>
    <w:rsid w:val="00971455"/>
    <w:rsid w:val="00971569"/>
    <w:rsid w:val="009717A4"/>
    <w:rsid w:val="009717DC"/>
    <w:rsid w:val="0097189F"/>
    <w:rsid w:val="00971A5C"/>
    <w:rsid w:val="00971E39"/>
    <w:rsid w:val="00971EAE"/>
    <w:rsid w:val="00972360"/>
    <w:rsid w:val="00972864"/>
    <w:rsid w:val="00972D0A"/>
    <w:rsid w:val="00972D7C"/>
    <w:rsid w:val="00972DE8"/>
    <w:rsid w:val="00972DED"/>
    <w:rsid w:val="00973149"/>
    <w:rsid w:val="00973211"/>
    <w:rsid w:val="00973314"/>
    <w:rsid w:val="0097377D"/>
    <w:rsid w:val="00973CF5"/>
    <w:rsid w:val="00973D06"/>
    <w:rsid w:val="00973DC4"/>
    <w:rsid w:val="00973DE6"/>
    <w:rsid w:val="00974112"/>
    <w:rsid w:val="009741D2"/>
    <w:rsid w:val="009742FE"/>
    <w:rsid w:val="009743CB"/>
    <w:rsid w:val="00974431"/>
    <w:rsid w:val="009747E1"/>
    <w:rsid w:val="009749AE"/>
    <w:rsid w:val="00975185"/>
    <w:rsid w:val="00975230"/>
    <w:rsid w:val="00976613"/>
    <w:rsid w:val="009766A4"/>
    <w:rsid w:val="00976B4A"/>
    <w:rsid w:val="00977589"/>
    <w:rsid w:val="009779EF"/>
    <w:rsid w:val="00977A49"/>
    <w:rsid w:val="00977ACF"/>
    <w:rsid w:val="00977DE9"/>
    <w:rsid w:val="009800F7"/>
    <w:rsid w:val="009804B2"/>
    <w:rsid w:val="0098096B"/>
    <w:rsid w:val="00980AEB"/>
    <w:rsid w:val="00980B7F"/>
    <w:rsid w:val="00980D6F"/>
    <w:rsid w:val="00980E3B"/>
    <w:rsid w:val="00980E67"/>
    <w:rsid w:val="00981AFA"/>
    <w:rsid w:val="009824DE"/>
    <w:rsid w:val="00982751"/>
    <w:rsid w:val="00982976"/>
    <w:rsid w:val="00982CB1"/>
    <w:rsid w:val="00983413"/>
    <w:rsid w:val="0098359A"/>
    <w:rsid w:val="00983E32"/>
    <w:rsid w:val="00983EDE"/>
    <w:rsid w:val="00984055"/>
    <w:rsid w:val="0098429F"/>
    <w:rsid w:val="0098459E"/>
    <w:rsid w:val="00984831"/>
    <w:rsid w:val="009849BF"/>
    <w:rsid w:val="00984A26"/>
    <w:rsid w:val="00984F2F"/>
    <w:rsid w:val="0098509E"/>
    <w:rsid w:val="009851EC"/>
    <w:rsid w:val="009855A5"/>
    <w:rsid w:val="00985717"/>
    <w:rsid w:val="00985751"/>
    <w:rsid w:val="00985991"/>
    <w:rsid w:val="009859C1"/>
    <w:rsid w:val="00985A5A"/>
    <w:rsid w:val="00985C1A"/>
    <w:rsid w:val="00985CA4"/>
    <w:rsid w:val="0098684B"/>
    <w:rsid w:val="0098706F"/>
    <w:rsid w:val="00987128"/>
    <w:rsid w:val="00987290"/>
    <w:rsid w:val="00987A0D"/>
    <w:rsid w:val="00987F93"/>
    <w:rsid w:val="00990557"/>
    <w:rsid w:val="00990741"/>
    <w:rsid w:val="00990B86"/>
    <w:rsid w:val="009910AF"/>
    <w:rsid w:val="0099155B"/>
    <w:rsid w:val="00991811"/>
    <w:rsid w:val="009918CC"/>
    <w:rsid w:val="00991C71"/>
    <w:rsid w:val="00991D39"/>
    <w:rsid w:val="00991D9C"/>
    <w:rsid w:val="00991E62"/>
    <w:rsid w:val="00992853"/>
    <w:rsid w:val="0099299A"/>
    <w:rsid w:val="00992C09"/>
    <w:rsid w:val="00992F0F"/>
    <w:rsid w:val="0099358C"/>
    <w:rsid w:val="0099371D"/>
    <w:rsid w:val="0099378A"/>
    <w:rsid w:val="00993AFE"/>
    <w:rsid w:val="009943C4"/>
    <w:rsid w:val="00994424"/>
    <w:rsid w:val="00994BD3"/>
    <w:rsid w:val="00994FA4"/>
    <w:rsid w:val="0099553B"/>
    <w:rsid w:val="00995A05"/>
    <w:rsid w:val="00995D77"/>
    <w:rsid w:val="00995F90"/>
    <w:rsid w:val="00996547"/>
    <w:rsid w:val="00996843"/>
    <w:rsid w:val="009969E9"/>
    <w:rsid w:val="00996EF9"/>
    <w:rsid w:val="0099707C"/>
    <w:rsid w:val="00997373"/>
    <w:rsid w:val="009975A7"/>
    <w:rsid w:val="009979D9"/>
    <w:rsid w:val="00997FFB"/>
    <w:rsid w:val="009A0F75"/>
    <w:rsid w:val="009A1063"/>
    <w:rsid w:val="009A1BFD"/>
    <w:rsid w:val="009A1C0F"/>
    <w:rsid w:val="009A2392"/>
    <w:rsid w:val="009A255F"/>
    <w:rsid w:val="009A289F"/>
    <w:rsid w:val="009A2E32"/>
    <w:rsid w:val="009A2F42"/>
    <w:rsid w:val="009A303E"/>
    <w:rsid w:val="009A32AE"/>
    <w:rsid w:val="009A365E"/>
    <w:rsid w:val="009A3D41"/>
    <w:rsid w:val="009A3D69"/>
    <w:rsid w:val="009A447E"/>
    <w:rsid w:val="009A481F"/>
    <w:rsid w:val="009A4824"/>
    <w:rsid w:val="009A4C31"/>
    <w:rsid w:val="009A4D39"/>
    <w:rsid w:val="009A5219"/>
    <w:rsid w:val="009A522D"/>
    <w:rsid w:val="009A52D0"/>
    <w:rsid w:val="009A57C0"/>
    <w:rsid w:val="009A57EC"/>
    <w:rsid w:val="009A58A8"/>
    <w:rsid w:val="009A5A01"/>
    <w:rsid w:val="009A645D"/>
    <w:rsid w:val="009A65F2"/>
    <w:rsid w:val="009A67D4"/>
    <w:rsid w:val="009A79C3"/>
    <w:rsid w:val="009B031C"/>
    <w:rsid w:val="009B06EB"/>
    <w:rsid w:val="009B076C"/>
    <w:rsid w:val="009B0903"/>
    <w:rsid w:val="009B0909"/>
    <w:rsid w:val="009B11F3"/>
    <w:rsid w:val="009B1D09"/>
    <w:rsid w:val="009B1D95"/>
    <w:rsid w:val="009B1EA1"/>
    <w:rsid w:val="009B2026"/>
    <w:rsid w:val="009B2041"/>
    <w:rsid w:val="009B225B"/>
    <w:rsid w:val="009B2270"/>
    <w:rsid w:val="009B2382"/>
    <w:rsid w:val="009B2560"/>
    <w:rsid w:val="009B278A"/>
    <w:rsid w:val="009B2B92"/>
    <w:rsid w:val="009B3093"/>
    <w:rsid w:val="009B3589"/>
    <w:rsid w:val="009B39C1"/>
    <w:rsid w:val="009B44D5"/>
    <w:rsid w:val="009B47B7"/>
    <w:rsid w:val="009B48FC"/>
    <w:rsid w:val="009B4BE1"/>
    <w:rsid w:val="009B57AC"/>
    <w:rsid w:val="009B58F2"/>
    <w:rsid w:val="009B5A74"/>
    <w:rsid w:val="009B5B49"/>
    <w:rsid w:val="009B64D2"/>
    <w:rsid w:val="009B6F23"/>
    <w:rsid w:val="009B7111"/>
    <w:rsid w:val="009B7419"/>
    <w:rsid w:val="009B742D"/>
    <w:rsid w:val="009B757C"/>
    <w:rsid w:val="009B7583"/>
    <w:rsid w:val="009B7AD7"/>
    <w:rsid w:val="009B7BAF"/>
    <w:rsid w:val="009B7BEC"/>
    <w:rsid w:val="009B7F47"/>
    <w:rsid w:val="009B7FCE"/>
    <w:rsid w:val="009C04D5"/>
    <w:rsid w:val="009C0539"/>
    <w:rsid w:val="009C0684"/>
    <w:rsid w:val="009C08BA"/>
    <w:rsid w:val="009C0B39"/>
    <w:rsid w:val="009C15E1"/>
    <w:rsid w:val="009C1634"/>
    <w:rsid w:val="009C1924"/>
    <w:rsid w:val="009C1C9D"/>
    <w:rsid w:val="009C1E86"/>
    <w:rsid w:val="009C21FE"/>
    <w:rsid w:val="009C245D"/>
    <w:rsid w:val="009C2BAF"/>
    <w:rsid w:val="009C2EA5"/>
    <w:rsid w:val="009C2F09"/>
    <w:rsid w:val="009C315D"/>
    <w:rsid w:val="009C3211"/>
    <w:rsid w:val="009C346F"/>
    <w:rsid w:val="009C347A"/>
    <w:rsid w:val="009C39BD"/>
    <w:rsid w:val="009C3A88"/>
    <w:rsid w:val="009C3C33"/>
    <w:rsid w:val="009C3D9D"/>
    <w:rsid w:val="009C45DF"/>
    <w:rsid w:val="009C4706"/>
    <w:rsid w:val="009C5097"/>
    <w:rsid w:val="009C57B6"/>
    <w:rsid w:val="009C594E"/>
    <w:rsid w:val="009C5B76"/>
    <w:rsid w:val="009C5CC3"/>
    <w:rsid w:val="009C5D85"/>
    <w:rsid w:val="009C5E52"/>
    <w:rsid w:val="009C6067"/>
    <w:rsid w:val="009C625F"/>
    <w:rsid w:val="009C6763"/>
    <w:rsid w:val="009C67EC"/>
    <w:rsid w:val="009C6FFD"/>
    <w:rsid w:val="009C720F"/>
    <w:rsid w:val="009C77CE"/>
    <w:rsid w:val="009C77D5"/>
    <w:rsid w:val="009C7EDC"/>
    <w:rsid w:val="009D0074"/>
    <w:rsid w:val="009D01BE"/>
    <w:rsid w:val="009D07AD"/>
    <w:rsid w:val="009D098A"/>
    <w:rsid w:val="009D0EB8"/>
    <w:rsid w:val="009D11B3"/>
    <w:rsid w:val="009D1307"/>
    <w:rsid w:val="009D1505"/>
    <w:rsid w:val="009D15F0"/>
    <w:rsid w:val="009D19D8"/>
    <w:rsid w:val="009D1A73"/>
    <w:rsid w:val="009D267A"/>
    <w:rsid w:val="009D2845"/>
    <w:rsid w:val="009D30C8"/>
    <w:rsid w:val="009D328C"/>
    <w:rsid w:val="009D328E"/>
    <w:rsid w:val="009D33E1"/>
    <w:rsid w:val="009D38CA"/>
    <w:rsid w:val="009D3DAD"/>
    <w:rsid w:val="009D3E01"/>
    <w:rsid w:val="009D3E90"/>
    <w:rsid w:val="009D425B"/>
    <w:rsid w:val="009D42DE"/>
    <w:rsid w:val="009D4476"/>
    <w:rsid w:val="009D498F"/>
    <w:rsid w:val="009D49A2"/>
    <w:rsid w:val="009D4A3D"/>
    <w:rsid w:val="009D4B13"/>
    <w:rsid w:val="009D5123"/>
    <w:rsid w:val="009D526F"/>
    <w:rsid w:val="009D56ED"/>
    <w:rsid w:val="009D575A"/>
    <w:rsid w:val="009D5BBD"/>
    <w:rsid w:val="009D5D37"/>
    <w:rsid w:val="009D5F3D"/>
    <w:rsid w:val="009D6208"/>
    <w:rsid w:val="009D626F"/>
    <w:rsid w:val="009D684F"/>
    <w:rsid w:val="009D6E3D"/>
    <w:rsid w:val="009D701C"/>
    <w:rsid w:val="009D705E"/>
    <w:rsid w:val="009D7988"/>
    <w:rsid w:val="009D79D4"/>
    <w:rsid w:val="009D7B21"/>
    <w:rsid w:val="009D7B81"/>
    <w:rsid w:val="009D7EBF"/>
    <w:rsid w:val="009D7F9B"/>
    <w:rsid w:val="009E00DC"/>
    <w:rsid w:val="009E02EA"/>
    <w:rsid w:val="009E0457"/>
    <w:rsid w:val="009E067D"/>
    <w:rsid w:val="009E0737"/>
    <w:rsid w:val="009E1066"/>
    <w:rsid w:val="009E12E6"/>
    <w:rsid w:val="009E15E3"/>
    <w:rsid w:val="009E1CF4"/>
    <w:rsid w:val="009E213B"/>
    <w:rsid w:val="009E2192"/>
    <w:rsid w:val="009E21FE"/>
    <w:rsid w:val="009E22CF"/>
    <w:rsid w:val="009E22DB"/>
    <w:rsid w:val="009E2575"/>
    <w:rsid w:val="009E2B14"/>
    <w:rsid w:val="009E2E27"/>
    <w:rsid w:val="009E3082"/>
    <w:rsid w:val="009E3203"/>
    <w:rsid w:val="009E3A96"/>
    <w:rsid w:val="009E405B"/>
    <w:rsid w:val="009E4149"/>
    <w:rsid w:val="009E417A"/>
    <w:rsid w:val="009E4346"/>
    <w:rsid w:val="009E438E"/>
    <w:rsid w:val="009E43DF"/>
    <w:rsid w:val="009E4459"/>
    <w:rsid w:val="009E4972"/>
    <w:rsid w:val="009E4B42"/>
    <w:rsid w:val="009E4E64"/>
    <w:rsid w:val="009E51C2"/>
    <w:rsid w:val="009E5364"/>
    <w:rsid w:val="009E53BD"/>
    <w:rsid w:val="009E5402"/>
    <w:rsid w:val="009E540C"/>
    <w:rsid w:val="009E564C"/>
    <w:rsid w:val="009E56B5"/>
    <w:rsid w:val="009E57B4"/>
    <w:rsid w:val="009E5BE6"/>
    <w:rsid w:val="009E64D3"/>
    <w:rsid w:val="009E65C3"/>
    <w:rsid w:val="009E6628"/>
    <w:rsid w:val="009E671D"/>
    <w:rsid w:val="009E6ED6"/>
    <w:rsid w:val="009E71A2"/>
    <w:rsid w:val="009E7CD8"/>
    <w:rsid w:val="009E7E2F"/>
    <w:rsid w:val="009F00BC"/>
    <w:rsid w:val="009F03C9"/>
    <w:rsid w:val="009F05D9"/>
    <w:rsid w:val="009F0A2B"/>
    <w:rsid w:val="009F15CB"/>
    <w:rsid w:val="009F1CC6"/>
    <w:rsid w:val="009F25F0"/>
    <w:rsid w:val="009F2BC1"/>
    <w:rsid w:val="009F2C6C"/>
    <w:rsid w:val="009F2DF1"/>
    <w:rsid w:val="009F2E52"/>
    <w:rsid w:val="009F2ED7"/>
    <w:rsid w:val="009F3332"/>
    <w:rsid w:val="009F4134"/>
    <w:rsid w:val="009F43E0"/>
    <w:rsid w:val="009F4915"/>
    <w:rsid w:val="009F5300"/>
    <w:rsid w:val="009F5316"/>
    <w:rsid w:val="009F5334"/>
    <w:rsid w:val="009F55EE"/>
    <w:rsid w:val="009F5651"/>
    <w:rsid w:val="009F5968"/>
    <w:rsid w:val="009F5AB8"/>
    <w:rsid w:val="009F5EFC"/>
    <w:rsid w:val="009F60A2"/>
    <w:rsid w:val="009F63A1"/>
    <w:rsid w:val="009F64AA"/>
    <w:rsid w:val="009F6896"/>
    <w:rsid w:val="009F6D2B"/>
    <w:rsid w:val="009F7101"/>
    <w:rsid w:val="009F7203"/>
    <w:rsid w:val="009F7271"/>
    <w:rsid w:val="009F77A3"/>
    <w:rsid w:val="009F7CC3"/>
    <w:rsid w:val="00A00121"/>
    <w:rsid w:val="00A00481"/>
    <w:rsid w:val="00A00937"/>
    <w:rsid w:val="00A00BD8"/>
    <w:rsid w:val="00A00D1E"/>
    <w:rsid w:val="00A018CD"/>
    <w:rsid w:val="00A0193E"/>
    <w:rsid w:val="00A01FC5"/>
    <w:rsid w:val="00A021FE"/>
    <w:rsid w:val="00A02227"/>
    <w:rsid w:val="00A026CF"/>
    <w:rsid w:val="00A0277C"/>
    <w:rsid w:val="00A029EA"/>
    <w:rsid w:val="00A02AAC"/>
    <w:rsid w:val="00A02B15"/>
    <w:rsid w:val="00A02DFE"/>
    <w:rsid w:val="00A03290"/>
    <w:rsid w:val="00A03314"/>
    <w:rsid w:val="00A03547"/>
    <w:rsid w:val="00A036A1"/>
    <w:rsid w:val="00A03809"/>
    <w:rsid w:val="00A03A4F"/>
    <w:rsid w:val="00A03B53"/>
    <w:rsid w:val="00A03BCB"/>
    <w:rsid w:val="00A04013"/>
    <w:rsid w:val="00A04226"/>
    <w:rsid w:val="00A043F6"/>
    <w:rsid w:val="00A044B2"/>
    <w:rsid w:val="00A0488E"/>
    <w:rsid w:val="00A049E0"/>
    <w:rsid w:val="00A04E2F"/>
    <w:rsid w:val="00A051A3"/>
    <w:rsid w:val="00A0544D"/>
    <w:rsid w:val="00A05809"/>
    <w:rsid w:val="00A05994"/>
    <w:rsid w:val="00A05C36"/>
    <w:rsid w:val="00A06998"/>
    <w:rsid w:val="00A06C0B"/>
    <w:rsid w:val="00A06F12"/>
    <w:rsid w:val="00A0739E"/>
    <w:rsid w:val="00A07613"/>
    <w:rsid w:val="00A07644"/>
    <w:rsid w:val="00A07B3A"/>
    <w:rsid w:val="00A07B48"/>
    <w:rsid w:val="00A100C7"/>
    <w:rsid w:val="00A1015A"/>
    <w:rsid w:val="00A1018D"/>
    <w:rsid w:val="00A101A5"/>
    <w:rsid w:val="00A10341"/>
    <w:rsid w:val="00A1048E"/>
    <w:rsid w:val="00A10EA4"/>
    <w:rsid w:val="00A10FBE"/>
    <w:rsid w:val="00A1108C"/>
    <w:rsid w:val="00A110D7"/>
    <w:rsid w:val="00A11383"/>
    <w:rsid w:val="00A11756"/>
    <w:rsid w:val="00A117AA"/>
    <w:rsid w:val="00A129A7"/>
    <w:rsid w:val="00A12AC6"/>
    <w:rsid w:val="00A12BDF"/>
    <w:rsid w:val="00A12F5F"/>
    <w:rsid w:val="00A1329F"/>
    <w:rsid w:val="00A13578"/>
    <w:rsid w:val="00A139CB"/>
    <w:rsid w:val="00A13B3D"/>
    <w:rsid w:val="00A13BDF"/>
    <w:rsid w:val="00A13E17"/>
    <w:rsid w:val="00A14076"/>
    <w:rsid w:val="00A14186"/>
    <w:rsid w:val="00A14A01"/>
    <w:rsid w:val="00A14B4F"/>
    <w:rsid w:val="00A14C88"/>
    <w:rsid w:val="00A152A7"/>
    <w:rsid w:val="00A15407"/>
    <w:rsid w:val="00A15468"/>
    <w:rsid w:val="00A15470"/>
    <w:rsid w:val="00A154E1"/>
    <w:rsid w:val="00A159A2"/>
    <w:rsid w:val="00A159D9"/>
    <w:rsid w:val="00A15BD3"/>
    <w:rsid w:val="00A15C65"/>
    <w:rsid w:val="00A15E3B"/>
    <w:rsid w:val="00A15FBB"/>
    <w:rsid w:val="00A16586"/>
    <w:rsid w:val="00A169B8"/>
    <w:rsid w:val="00A16E3D"/>
    <w:rsid w:val="00A170E6"/>
    <w:rsid w:val="00A17111"/>
    <w:rsid w:val="00A17128"/>
    <w:rsid w:val="00A1758C"/>
    <w:rsid w:val="00A17736"/>
    <w:rsid w:val="00A17A71"/>
    <w:rsid w:val="00A17A82"/>
    <w:rsid w:val="00A17AF2"/>
    <w:rsid w:val="00A17C51"/>
    <w:rsid w:val="00A17CBE"/>
    <w:rsid w:val="00A201B3"/>
    <w:rsid w:val="00A202D9"/>
    <w:rsid w:val="00A203E7"/>
    <w:rsid w:val="00A20401"/>
    <w:rsid w:val="00A20890"/>
    <w:rsid w:val="00A20A63"/>
    <w:rsid w:val="00A21157"/>
    <w:rsid w:val="00A21623"/>
    <w:rsid w:val="00A21C2E"/>
    <w:rsid w:val="00A21D9A"/>
    <w:rsid w:val="00A22172"/>
    <w:rsid w:val="00A22468"/>
    <w:rsid w:val="00A22C66"/>
    <w:rsid w:val="00A22EFC"/>
    <w:rsid w:val="00A22F5D"/>
    <w:rsid w:val="00A2309B"/>
    <w:rsid w:val="00A23155"/>
    <w:rsid w:val="00A23346"/>
    <w:rsid w:val="00A23394"/>
    <w:rsid w:val="00A23524"/>
    <w:rsid w:val="00A236E2"/>
    <w:rsid w:val="00A23D8E"/>
    <w:rsid w:val="00A24BB2"/>
    <w:rsid w:val="00A24DC6"/>
    <w:rsid w:val="00A2506A"/>
    <w:rsid w:val="00A252AE"/>
    <w:rsid w:val="00A254FA"/>
    <w:rsid w:val="00A257B1"/>
    <w:rsid w:val="00A258A1"/>
    <w:rsid w:val="00A25CC7"/>
    <w:rsid w:val="00A25D99"/>
    <w:rsid w:val="00A25E63"/>
    <w:rsid w:val="00A2602F"/>
    <w:rsid w:val="00A26425"/>
    <w:rsid w:val="00A26682"/>
    <w:rsid w:val="00A2699B"/>
    <w:rsid w:val="00A26AC2"/>
    <w:rsid w:val="00A26E91"/>
    <w:rsid w:val="00A277DA"/>
    <w:rsid w:val="00A27CE8"/>
    <w:rsid w:val="00A27F71"/>
    <w:rsid w:val="00A30078"/>
    <w:rsid w:val="00A3076F"/>
    <w:rsid w:val="00A3080E"/>
    <w:rsid w:val="00A30A89"/>
    <w:rsid w:val="00A30B45"/>
    <w:rsid w:val="00A30B76"/>
    <w:rsid w:val="00A30C44"/>
    <w:rsid w:val="00A30DB0"/>
    <w:rsid w:val="00A30FEF"/>
    <w:rsid w:val="00A31070"/>
    <w:rsid w:val="00A31133"/>
    <w:rsid w:val="00A311B1"/>
    <w:rsid w:val="00A311BD"/>
    <w:rsid w:val="00A317CF"/>
    <w:rsid w:val="00A31861"/>
    <w:rsid w:val="00A31AD0"/>
    <w:rsid w:val="00A31B3C"/>
    <w:rsid w:val="00A32011"/>
    <w:rsid w:val="00A3228E"/>
    <w:rsid w:val="00A32311"/>
    <w:rsid w:val="00A324CA"/>
    <w:rsid w:val="00A32646"/>
    <w:rsid w:val="00A3264A"/>
    <w:rsid w:val="00A32A13"/>
    <w:rsid w:val="00A32DFA"/>
    <w:rsid w:val="00A3308A"/>
    <w:rsid w:val="00A3349B"/>
    <w:rsid w:val="00A338C5"/>
    <w:rsid w:val="00A33BC4"/>
    <w:rsid w:val="00A33D29"/>
    <w:rsid w:val="00A341D1"/>
    <w:rsid w:val="00A3431C"/>
    <w:rsid w:val="00A343A9"/>
    <w:rsid w:val="00A344C8"/>
    <w:rsid w:val="00A344F3"/>
    <w:rsid w:val="00A34E19"/>
    <w:rsid w:val="00A34F44"/>
    <w:rsid w:val="00A359F1"/>
    <w:rsid w:val="00A368DF"/>
    <w:rsid w:val="00A3691C"/>
    <w:rsid w:val="00A36BEB"/>
    <w:rsid w:val="00A36D56"/>
    <w:rsid w:val="00A36D6A"/>
    <w:rsid w:val="00A36E80"/>
    <w:rsid w:val="00A36E8D"/>
    <w:rsid w:val="00A37257"/>
    <w:rsid w:val="00A3765E"/>
    <w:rsid w:val="00A37769"/>
    <w:rsid w:val="00A37D72"/>
    <w:rsid w:val="00A37FB4"/>
    <w:rsid w:val="00A37FF7"/>
    <w:rsid w:val="00A40713"/>
    <w:rsid w:val="00A407A4"/>
    <w:rsid w:val="00A40C66"/>
    <w:rsid w:val="00A40CD6"/>
    <w:rsid w:val="00A410AF"/>
    <w:rsid w:val="00A41522"/>
    <w:rsid w:val="00A41659"/>
    <w:rsid w:val="00A4198C"/>
    <w:rsid w:val="00A41A13"/>
    <w:rsid w:val="00A41D42"/>
    <w:rsid w:val="00A421A3"/>
    <w:rsid w:val="00A422D8"/>
    <w:rsid w:val="00A4260D"/>
    <w:rsid w:val="00A42A1A"/>
    <w:rsid w:val="00A42B89"/>
    <w:rsid w:val="00A42D18"/>
    <w:rsid w:val="00A42E18"/>
    <w:rsid w:val="00A4327C"/>
    <w:rsid w:val="00A43BA8"/>
    <w:rsid w:val="00A43D2A"/>
    <w:rsid w:val="00A4427F"/>
    <w:rsid w:val="00A44464"/>
    <w:rsid w:val="00A44716"/>
    <w:rsid w:val="00A449FF"/>
    <w:rsid w:val="00A44E46"/>
    <w:rsid w:val="00A44EAD"/>
    <w:rsid w:val="00A4507C"/>
    <w:rsid w:val="00A45134"/>
    <w:rsid w:val="00A4525B"/>
    <w:rsid w:val="00A454AB"/>
    <w:rsid w:val="00A454F2"/>
    <w:rsid w:val="00A457ED"/>
    <w:rsid w:val="00A45D60"/>
    <w:rsid w:val="00A45F9F"/>
    <w:rsid w:val="00A4609B"/>
    <w:rsid w:val="00A461CA"/>
    <w:rsid w:val="00A46437"/>
    <w:rsid w:val="00A465A3"/>
    <w:rsid w:val="00A465EC"/>
    <w:rsid w:val="00A466D9"/>
    <w:rsid w:val="00A467A9"/>
    <w:rsid w:val="00A46A10"/>
    <w:rsid w:val="00A46BB5"/>
    <w:rsid w:val="00A46F2B"/>
    <w:rsid w:val="00A474DF"/>
    <w:rsid w:val="00A47760"/>
    <w:rsid w:val="00A47AB5"/>
    <w:rsid w:val="00A47BFE"/>
    <w:rsid w:val="00A47F7D"/>
    <w:rsid w:val="00A5053F"/>
    <w:rsid w:val="00A5072D"/>
    <w:rsid w:val="00A50859"/>
    <w:rsid w:val="00A50883"/>
    <w:rsid w:val="00A51039"/>
    <w:rsid w:val="00A510BA"/>
    <w:rsid w:val="00A510FB"/>
    <w:rsid w:val="00A511A4"/>
    <w:rsid w:val="00A511F6"/>
    <w:rsid w:val="00A513D3"/>
    <w:rsid w:val="00A515A6"/>
    <w:rsid w:val="00A515FA"/>
    <w:rsid w:val="00A5173E"/>
    <w:rsid w:val="00A51D1F"/>
    <w:rsid w:val="00A51F64"/>
    <w:rsid w:val="00A51F78"/>
    <w:rsid w:val="00A51F89"/>
    <w:rsid w:val="00A52377"/>
    <w:rsid w:val="00A52D06"/>
    <w:rsid w:val="00A536DA"/>
    <w:rsid w:val="00A5385A"/>
    <w:rsid w:val="00A53DD4"/>
    <w:rsid w:val="00A53E81"/>
    <w:rsid w:val="00A5439E"/>
    <w:rsid w:val="00A543DD"/>
    <w:rsid w:val="00A54576"/>
    <w:rsid w:val="00A548ED"/>
    <w:rsid w:val="00A5496C"/>
    <w:rsid w:val="00A54A5B"/>
    <w:rsid w:val="00A54E2E"/>
    <w:rsid w:val="00A54F1F"/>
    <w:rsid w:val="00A54FD1"/>
    <w:rsid w:val="00A5514C"/>
    <w:rsid w:val="00A5516A"/>
    <w:rsid w:val="00A551A5"/>
    <w:rsid w:val="00A55233"/>
    <w:rsid w:val="00A552E0"/>
    <w:rsid w:val="00A5539E"/>
    <w:rsid w:val="00A5540B"/>
    <w:rsid w:val="00A55F97"/>
    <w:rsid w:val="00A56090"/>
    <w:rsid w:val="00A560BC"/>
    <w:rsid w:val="00A56342"/>
    <w:rsid w:val="00A56D21"/>
    <w:rsid w:val="00A56FA7"/>
    <w:rsid w:val="00A571EE"/>
    <w:rsid w:val="00A572E3"/>
    <w:rsid w:val="00A57373"/>
    <w:rsid w:val="00A5740F"/>
    <w:rsid w:val="00A576CD"/>
    <w:rsid w:val="00A60150"/>
    <w:rsid w:val="00A60A60"/>
    <w:rsid w:val="00A60D9F"/>
    <w:rsid w:val="00A61062"/>
    <w:rsid w:val="00A61682"/>
    <w:rsid w:val="00A616B9"/>
    <w:rsid w:val="00A617A4"/>
    <w:rsid w:val="00A61E6C"/>
    <w:rsid w:val="00A61F2F"/>
    <w:rsid w:val="00A620F7"/>
    <w:rsid w:val="00A623EB"/>
    <w:rsid w:val="00A628DE"/>
    <w:rsid w:val="00A62AF7"/>
    <w:rsid w:val="00A62BC7"/>
    <w:rsid w:val="00A62BF4"/>
    <w:rsid w:val="00A62D19"/>
    <w:rsid w:val="00A62D20"/>
    <w:rsid w:val="00A62D9C"/>
    <w:rsid w:val="00A6316B"/>
    <w:rsid w:val="00A6322C"/>
    <w:rsid w:val="00A632D6"/>
    <w:rsid w:val="00A634AB"/>
    <w:rsid w:val="00A6471D"/>
    <w:rsid w:val="00A65096"/>
    <w:rsid w:val="00A655EE"/>
    <w:rsid w:val="00A65840"/>
    <w:rsid w:val="00A66173"/>
    <w:rsid w:val="00A663E8"/>
    <w:rsid w:val="00A66842"/>
    <w:rsid w:val="00A66949"/>
    <w:rsid w:val="00A66BBE"/>
    <w:rsid w:val="00A66EA2"/>
    <w:rsid w:val="00A67277"/>
    <w:rsid w:val="00A6744D"/>
    <w:rsid w:val="00A675E3"/>
    <w:rsid w:val="00A67B6C"/>
    <w:rsid w:val="00A67BCE"/>
    <w:rsid w:val="00A700E3"/>
    <w:rsid w:val="00A7049D"/>
    <w:rsid w:val="00A70BC7"/>
    <w:rsid w:val="00A70C0A"/>
    <w:rsid w:val="00A71068"/>
    <w:rsid w:val="00A711EC"/>
    <w:rsid w:val="00A7134D"/>
    <w:rsid w:val="00A713F0"/>
    <w:rsid w:val="00A7175D"/>
    <w:rsid w:val="00A71993"/>
    <w:rsid w:val="00A71BBA"/>
    <w:rsid w:val="00A71D81"/>
    <w:rsid w:val="00A72379"/>
    <w:rsid w:val="00A7239C"/>
    <w:rsid w:val="00A726C5"/>
    <w:rsid w:val="00A7286F"/>
    <w:rsid w:val="00A733A8"/>
    <w:rsid w:val="00A733D9"/>
    <w:rsid w:val="00A734CC"/>
    <w:rsid w:val="00A73768"/>
    <w:rsid w:val="00A739B8"/>
    <w:rsid w:val="00A7428B"/>
    <w:rsid w:val="00A7455F"/>
    <w:rsid w:val="00A7468A"/>
    <w:rsid w:val="00A749E9"/>
    <w:rsid w:val="00A74B46"/>
    <w:rsid w:val="00A74D15"/>
    <w:rsid w:val="00A74E44"/>
    <w:rsid w:val="00A75422"/>
    <w:rsid w:val="00A755E3"/>
    <w:rsid w:val="00A75CAD"/>
    <w:rsid w:val="00A76531"/>
    <w:rsid w:val="00A767B5"/>
    <w:rsid w:val="00A768E6"/>
    <w:rsid w:val="00A76936"/>
    <w:rsid w:val="00A769EE"/>
    <w:rsid w:val="00A76A1A"/>
    <w:rsid w:val="00A76A59"/>
    <w:rsid w:val="00A76E76"/>
    <w:rsid w:val="00A77444"/>
    <w:rsid w:val="00A7781D"/>
    <w:rsid w:val="00A77EAF"/>
    <w:rsid w:val="00A800FF"/>
    <w:rsid w:val="00A802D7"/>
    <w:rsid w:val="00A8034C"/>
    <w:rsid w:val="00A807CF"/>
    <w:rsid w:val="00A80BD4"/>
    <w:rsid w:val="00A81093"/>
    <w:rsid w:val="00A813FC"/>
    <w:rsid w:val="00A8155D"/>
    <w:rsid w:val="00A81CC8"/>
    <w:rsid w:val="00A81D7F"/>
    <w:rsid w:val="00A821AA"/>
    <w:rsid w:val="00A824B4"/>
    <w:rsid w:val="00A82647"/>
    <w:rsid w:val="00A82859"/>
    <w:rsid w:val="00A829F0"/>
    <w:rsid w:val="00A82B68"/>
    <w:rsid w:val="00A83258"/>
    <w:rsid w:val="00A838DD"/>
    <w:rsid w:val="00A83908"/>
    <w:rsid w:val="00A84325"/>
    <w:rsid w:val="00A84373"/>
    <w:rsid w:val="00A844BA"/>
    <w:rsid w:val="00A848AF"/>
    <w:rsid w:val="00A84E3A"/>
    <w:rsid w:val="00A85116"/>
    <w:rsid w:val="00A8521E"/>
    <w:rsid w:val="00A85417"/>
    <w:rsid w:val="00A855E8"/>
    <w:rsid w:val="00A8583E"/>
    <w:rsid w:val="00A85B79"/>
    <w:rsid w:val="00A85E13"/>
    <w:rsid w:val="00A85FF1"/>
    <w:rsid w:val="00A86073"/>
    <w:rsid w:val="00A86118"/>
    <w:rsid w:val="00A86301"/>
    <w:rsid w:val="00A86402"/>
    <w:rsid w:val="00A8650E"/>
    <w:rsid w:val="00A86559"/>
    <w:rsid w:val="00A86E26"/>
    <w:rsid w:val="00A874C9"/>
    <w:rsid w:val="00A87855"/>
    <w:rsid w:val="00A87857"/>
    <w:rsid w:val="00A87AD0"/>
    <w:rsid w:val="00A9005C"/>
    <w:rsid w:val="00A9017A"/>
    <w:rsid w:val="00A9025E"/>
    <w:rsid w:val="00A90463"/>
    <w:rsid w:val="00A904E8"/>
    <w:rsid w:val="00A9074A"/>
    <w:rsid w:val="00A90B82"/>
    <w:rsid w:val="00A91038"/>
    <w:rsid w:val="00A91522"/>
    <w:rsid w:val="00A9168D"/>
    <w:rsid w:val="00A916E8"/>
    <w:rsid w:val="00A9199E"/>
    <w:rsid w:val="00A91A89"/>
    <w:rsid w:val="00A91E10"/>
    <w:rsid w:val="00A9227F"/>
    <w:rsid w:val="00A92483"/>
    <w:rsid w:val="00A92BB7"/>
    <w:rsid w:val="00A92CC9"/>
    <w:rsid w:val="00A92E4D"/>
    <w:rsid w:val="00A92FF8"/>
    <w:rsid w:val="00A9346A"/>
    <w:rsid w:val="00A935C5"/>
    <w:rsid w:val="00A93C13"/>
    <w:rsid w:val="00A93D6F"/>
    <w:rsid w:val="00A9439D"/>
    <w:rsid w:val="00A94B4D"/>
    <w:rsid w:val="00A94EF7"/>
    <w:rsid w:val="00A9502D"/>
    <w:rsid w:val="00A95347"/>
    <w:rsid w:val="00A9567F"/>
    <w:rsid w:val="00A95A47"/>
    <w:rsid w:val="00A95B21"/>
    <w:rsid w:val="00A95D36"/>
    <w:rsid w:val="00A961A4"/>
    <w:rsid w:val="00A961B5"/>
    <w:rsid w:val="00A967BB"/>
    <w:rsid w:val="00A96B94"/>
    <w:rsid w:val="00A96C22"/>
    <w:rsid w:val="00A96F5F"/>
    <w:rsid w:val="00A97532"/>
    <w:rsid w:val="00A97E31"/>
    <w:rsid w:val="00AA008A"/>
    <w:rsid w:val="00AA00EE"/>
    <w:rsid w:val="00AA0222"/>
    <w:rsid w:val="00AA03A9"/>
    <w:rsid w:val="00AA07F8"/>
    <w:rsid w:val="00AA0A29"/>
    <w:rsid w:val="00AA0DDD"/>
    <w:rsid w:val="00AA1714"/>
    <w:rsid w:val="00AA18A3"/>
    <w:rsid w:val="00AA18B4"/>
    <w:rsid w:val="00AA18E0"/>
    <w:rsid w:val="00AA1A9B"/>
    <w:rsid w:val="00AA1FA5"/>
    <w:rsid w:val="00AA21A7"/>
    <w:rsid w:val="00AA247A"/>
    <w:rsid w:val="00AA2A47"/>
    <w:rsid w:val="00AA2B56"/>
    <w:rsid w:val="00AA2DAA"/>
    <w:rsid w:val="00AA3124"/>
    <w:rsid w:val="00AA3367"/>
    <w:rsid w:val="00AA3625"/>
    <w:rsid w:val="00AA3DF5"/>
    <w:rsid w:val="00AA3FBA"/>
    <w:rsid w:val="00AA413F"/>
    <w:rsid w:val="00AA4142"/>
    <w:rsid w:val="00AA428D"/>
    <w:rsid w:val="00AA47AB"/>
    <w:rsid w:val="00AA4C43"/>
    <w:rsid w:val="00AA4E01"/>
    <w:rsid w:val="00AA5507"/>
    <w:rsid w:val="00AA598B"/>
    <w:rsid w:val="00AA59E3"/>
    <w:rsid w:val="00AA5B4C"/>
    <w:rsid w:val="00AA5DB8"/>
    <w:rsid w:val="00AA6182"/>
    <w:rsid w:val="00AA6232"/>
    <w:rsid w:val="00AA65B2"/>
    <w:rsid w:val="00AA6ADE"/>
    <w:rsid w:val="00AA6CE3"/>
    <w:rsid w:val="00AA70D1"/>
    <w:rsid w:val="00AA7716"/>
    <w:rsid w:val="00AA777C"/>
    <w:rsid w:val="00AA77C4"/>
    <w:rsid w:val="00AA7A0F"/>
    <w:rsid w:val="00AB01C9"/>
    <w:rsid w:val="00AB0209"/>
    <w:rsid w:val="00AB049E"/>
    <w:rsid w:val="00AB073A"/>
    <w:rsid w:val="00AB07DC"/>
    <w:rsid w:val="00AB09B7"/>
    <w:rsid w:val="00AB0B00"/>
    <w:rsid w:val="00AB0F21"/>
    <w:rsid w:val="00AB1262"/>
    <w:rsid w:val="00AB16AA"/>
    <w:rsid w:val="00AB17FD"/>
    <w:rsid w:val="00AB1DDB"/>
    <w:rsid w:val="00AB1EAD"/>
    <w:rsid w:val="00AB2015"/>
    <w:rsid w:val="00AB2721"/>
    <w:rsid w:val="00AB2BB2"/>
    <w:rsid w:val="00AB2C3A"/>
    <w:rsid w:val="00AB3232"/>
    <w:rsid w:val="00AB35BB"/>
    <w:rsid w:val="00AB370A"/>
    <w:rsid w:val="00AB3B8C"/>
    <w:rsid w:val="00AB405F"/>
    <w:rsid w:val="00AB4110"/>
    <w:rsid w:val="00AB4A29"/>
    <w:rsid w:val="00AB4CE5"/>
    <w:rsid w:val="00AB4E68"/>
    <w:rsid w:val="00AB5117"/>
    <w:rsid w:val="00AB55A7"/>
    <w:rsid w:val="00AB5870"/>
    <w:rsid w:val="00AB588C"/>
    <w:rsid w:val="00AB5AC3"/>
    <w:rsid w:val="00AB5B68"/>
    <w:rsid w:val="00AB5CD1"/>
    <w:rsid w:val="00AB5E46"/>
    <w:rsid w:val="00AB5E89"/>
    <w:rsid w:val="00AB5F05"/>
    <w:rsid w:val="00AB5F2D"/>
    <w:rsid w:val="00AB6120"/>
    <w:rsid w:val="00AB621C"/>
    <w:rsid w:val="00AB65C9"/>
    <w:rsid w:val="00AB6AAA"/>
    <w:rsid w:val="00AB6B54"/>
    <w:rsid w:val="00AB6D4A"/>
    <w:rsid w:val="00AB6D93"/>
    <w:rsid w:val="00AB767A"/>
    <w:rsid w:val="00AB796D"/>
    <w:rsid w:val="00AB7A73"/>
    <w:rsid w:val="00AB7D62"/>
    <w:rsid w:val="00AC09D6"/>
    <w:rsid w:val="00AC0D5A"/>
    <w:rsid w:val="00AC0D63"/>
    <w:rsid w:val="00AC0FB7"/>
    <w:rsid w:val="00AC1204"/>
    <w:rsid w:val="00AC1C73"/>
    <w:rsid w:val="00AC1CB8"/>
    <w:rsid w:val="00AC1E85"/>
    <w:rsid w:val="00AC1FBB"/>
    <w:rsid w:val="00AC20FE"/>
    <w:rsid w:val="00AC25FD"/>
    <w:rsid w:val="00AC26C2"/>
    <w:rsid w:val="00AC28A9"/>
    <w:rsid w:val="00AC2E79"/>
    <w:rsid w:val="00AC3828"/>
    <w:rsid w:val="00AC3928"/>
    <w:rsid w:val="00AC3966"/>
    <w:rsid w:val="00AC3989"/>
    <w:rsid w:val="00AC3C6C"/>
    <w:rsid w:val="00AC3DEC"/>
    <w:rsid w:val="00AC3DEE"/>
    <w:rsid w:val="00AC4001"/>
    <w:rsid w:val="00AC40B4"/>
    <w:rsid w:val="00AC4355"/>
    <w:rsid w:val="00AC438C"/>
    <w:rsid w:val="00AC4405"/>
    <w:rsid w:val="00AC481F"/>
    <w:rsid w:val="00AC48DE"/>
    <w:rsid w:val="00AC4BAF"/>
    <w:rsid w:val="00AC4CA3"/>
    <w:rsid w:val="00AC4DDE"/>
    <w:rsid w:val="00AC5271"/>
    <w:rsid w:val="00AC53A1"/>
    <w:rsid w:val="00AC54FA"/>
    <w:rsid w:val="00AC5B05"/>
    <w:rsid w:val="00AC5DD5"/>
    <w:rsid w:val="00AC5FD7"/>
    <w:rsid w:val="00AC6502"/>
    <w:rsid w:val="00AC6723"/>
    <w:rsid w:val="00AC685D"/>
    <w:rsid w:val="00AC69F2"/>
    <w:rsid w:val="00AC6AC8"/>
    <w:rsid w:val="00AC6BF4"/>
    <w:rsid w:val="00AC7553"/>
    <w:rsid w:val="00AC77A4"/>
    <w:rsid w:val="00AC7999"/>
    <w:rsid w:val="00AC79BB"/>
    <w:rsid w:val="00AC7B2D"/>
    <w:rsid w:val="00AC7F24"/>
    <w:rsid w:val="00AD028D"/>
    <w:rsid w:val="00AD08B4"/>
    <w:rsid w:val="00AD0A08"/>
    <w:rsid w:val="00AD12F7"/>
    <w:rsid w:val="00AD1838"/>
    <w:rsid w:val="00AD18FE"/>
    <w:rsid w:val="00AD1A89"/>
    <w:rsid w:val="00AD1B4D"/>
    <w:rsid w:val="00AD1C6D"/>
    <w:rsid w:val="00AD1DE6"/>
    <w:rsid w:val="00AD2F46"/>
    <w:rsid w:val="00AD3002"/>
    <w:rsid w:val="00AD3284"/>
    <w:rsid w:val="00AD3529"/>
    <w:rsid w:val="00AD3630"/>
    <w:rsid w:val="00AD3659"/>
    <w:rsid w:val="00AD3889"/>
    <w:rsid w:val="00AD38DC"/>
    <w:rsid w:val="00AD41C7"/>
    <w:rsid w:val="00AD42F6"/>
    <w:rsid w:val="00AD4362"/>
    <w:rsid w:val="00AD4439"/>
    <w:rsid w:val="00AD4C2C"/>
    <w:rsid w:val="00AD4D1C"/>
    <w:rsid w:val="00AD4F49"/>
    <w:rsid w:val="00AD55B7"/>
    <w:rsid w:val="00AD55C9"/>
    <w:rsid w:val="00AD590E"/>
    <w:rsid w:val="00AD593F"/>
    <w:rsid w:val="00AD5D76"/>
    <w:rsid w:val="00AD6631"/>
    <w:rsid w:val="00AD6679"/>
    <w:rsid w:val="00AD6836"/>
    <w:rsid w:val="00AD6995"/>
    <w:rsid w:val="00AD73F7"/>
    <w:rsid w:val="00AD79D2"/>
    <w:rsid w:val="00AD7D06"/>
    <w:rsid w:val="00AD7E06"/>
    <w:rsid w:val="00AD7F13"/>
    <w:rsid w:val="00AE0256"/>
    <w:rsid w:val="00AE03A7"/>
    <w:rsid w:val="00AE047C"/>
    <w:rsid w:val="00AE059E"/>
    <w:rsid w:val="00AE0959"/>
    <w:rsid w:val="00AE0DB0"/>
    <w:rsid w:val="00AE0DE0"/>
    <w:rsid w:val="00AE0ED1"/>
    <w:rsid w:val="00AE125E"/>
    <w:rsid w:val="00AE1500"/>
    <w:rsid w:val="00AE1D72"/>
    <w:rsid w:val="00AE1E7A"/>
    <w:rsid w:val="00AE1F89"/>
    <w:rsid w:val="00AE206D"/>
    <w:rsid w:val="00AE21BE"/>
    <w:rsid w:val="00AE26A8"/>
    <w:rsid w:val="00AE2751"/>
    <w:rsid w:val="00AE296A"/>
    <w:rsid w:val="00AE2C29"/>
    <w:rsid w:val="00AE2E64"/>
    <w:rsid w:val="00AE327A"/>
    <w:rsid w:val="00AE33C5"/>
    <w:rsid w:val="00AE3688"/>
    <w:rsid w:val="00AE36A7"/>
    <w:rsid w:val="00AE399C"/>
    <w:rsid w:val="00AE3AFD"/>
    <w:rsid w:val="00AE3E0A"/>
    <w:rsid w:val="00AE4359"/>
    <w:rsid w:val="00AE44E8"/>
    <w:rsid w:val="00AE4A29"/>
    <w:rsid w:val="00AE4BBC"/>
    <w:rsid w:val="00AE4E38"/>
    <w:rsid w:val="00AE5014"/>
    <w:rsid w:val="00AE50EF"/>
    <w:rsid w:val="00AE557C"/>
    <w:rsid w:val="00AE59D3"/>
    <w:rsid w:val="00AE608C"/>
    <w:rsid w:val="00AE63FB"/>
    <w:rsid w:val="00AE6496"/>
    <w:rsid w:val="00AE6501"/>
    <w:rsid w:val="00AE6870"/>
    <w:rsid w:val="00AE6DC7"/>
    <w:rsid w:val="00AE7058"/>
    <w:rsid w:val="00AE70F0"/>
    <w:rsid w:val="00AE7180"/>
    <w:rsid w:val="00AE77EF"/>
    <w:rsid w:val="00AE7A43"/>
    <w:rsid w:val="00AE7E5C"/>
    <w:rsid w:val="00AF00D2"/>
    <w:rsid w:val="00AF038F"/>
    <w:rsid w:val="00AF0429"/>
    <w:rsid w:val="00AF05BB"/>
    <w:rsid w:val="00AF0801"/>
    <w:rsid w:val="00AF0F72"/>
    <w:rsid w:val="00AF13EC"/>
    <w:rsid w:val="00AF188B"/>
    <w:rsid w:val="00AF1A19"/>
    <w:rsid w:val="00AF1EB7"/>
    <w:rsid w:val="00AF233E"/>
    <w:rsid w:val="00AF2561"/>
    <w:rsid w:val="00AF28D2"/>
    <w:rsid w:val="00AF2E19"/>
    <w:rsid w:val="00AF2F83"/>
    <w:rsid w:val="00AF342C"/>
    <w:rsid w:val="00AF35A1"/>
    <w:rsid w:val="00AF39CA"/>
    <w:rsid w:val="00AF3DB6"/>
    <w:rsid w:val="00AF3FD1"/>
    <w:rsid w:val="00AF4289"/>
    <w:rsid w:val="00AF4784"/>
    <w:rsid w:val="00AF48C9"/>
    <w:rsid w:val="00AF4E95"/>
    <w:rsid w:val="00AF5243"/>
    <w:rsid w:val="00AF56BF"/>
    <w:rsid w:val="00AF56C6"/>
    <w:rsid w:val="00AF56DB"/>
    <w:rsid w:val="00AF5853"/>
    <w:rsid w:val="00AF642A"/>
    <w:rsid w:val="00AF65F7"/>
    <w:rsid w:val="00AF6A5F"/>
    <w:rsid w:val="00AF7179"/>
    <w:rsid w:val="00AF73C1"/>
    <w:rsid w:val="00AF7B1C"/>
    <w:rsid w:val="00AF7D8B"/>
    <w:rsid w:val="00AF7DCE"/>
    <w:rsid w:val="00AF7E73"/>
    <w:rsid w:val="00B002A1"/>
    <w:rsid w:val="00B002E9"/>
    <w:rsid w:val="00B0056F"/>
    <w:rsid w:val="00B00B2E"/>
    <w:rsid w:val="00B01753"/>
    <w:rsid w:val="00B01B90"/>
    <w:rsid w:val="00B025C3"/>
    <w:rsid w:val="00B025D8"/>
    <w:rsid w:val="00B027BA"/>
    <w:rsid w:val="00B02899"/>
    <w:rsid w:val="00B02E3E"/>
    <w:rsid w:val="00B03A00"/>
    <w:rsid w:val="00B03A49"/>
    <w:rsid w:val="00B04387"/>
    <w:rsid w:val="00B046BD"/>
    <w:rsid w:val="00B049A2"/>
    <w:rsid w:val="00B04ED0"/>
    <w:rsid w:val="00B04F74"/>
    <w:rsid w:val="00B05527"/>
    <w:rsid w:val="00B05749"/>
    <w:rsid w:val="00B05854"/>
    <w:rsid w:val="00B05886"/>
    <w:rsid w:val="00B0591D"/>
    <w:rsid w:val="00B05D48"/>
    <w:rsid w:val="00B064FC"/>
    <w:rsid w:val="00B06934"/>
    <w:rsid w:val="00B06B00"/>
    <w:rsid w:val="00B06CE0"/>
    <w:rsid w:val="00B06FFC"/>
    <w:rsid w:val="00B072FF"/>
    <w:rsid w:val="00B07457"/>
    <w:rsid w:val="00B077FC"/>
    <w:rsid w:val="00B1097A"/>
    <w:rsid w:val="00B10A02"/>
    <w:rsid w:val="00B10E39"/>
    <w:rsid w:val="00B11673"/>
    <w:rsid w:val="00B116FA"/>
    <w:rsid w:val="00B118CB"/>
    <w:rsid w:val="00B121BC"/>
    <w:rsid w:val="00B122D4"/>
    <w:rsid w:val="00B123BF"/>
    <w:rsid w:val="00B12563"/>
    <w:rsid w:val="00B12B40"/>
    <w:rsid w:val="00B1309A"/>
    <w:rsid w:val="00B1317C"/>
    <w:rsid w:val="00B13505"/>
    <w:rsid w:val="00B13A8A"/>
    <w:rsid w:val="00B13B73"/>
    <w:rsid w:val="00B13CEC"/>
    <w:rsid w:val="00B13F2F"/>
    <w:rsid w:val="00B1403E"/>
    <w:rsid w:val="00B14125"/>
    <w:rsid w:val="00B14210"/>
    <w:rsid w:val="00B14268"/>
    <w:rsid w:val="00B144DA"/>
    <w:rsid w:val="00B14579"/>
    <w:rsid w:val="00B145EA"/>
    <w:rsid w:val="00B1469F"/>
    <w:rsid w:val="00B14ECA"/>
    <w:rsid w:val="00B150AA"/>
    <w:rsid w:val="00B154A0"/>
    <w:rsid w:val="00B156AD"/>
    <w:rsid w:val="00B15845"/>
    <w:rsid w:val="00B15879"/>
    <w:rsid w:val="00B15955"/>
    <w:rsid w:val="00B15CC0"/>
    <w:rsid w:val="00B15E0E"/>
    <w:rsid w:val="00B1675D"/>
    <w:rsid w:val="00B16C2E"/>
    <w:rsid w:val="00B170AE"/>
    <w:rsid w:val="00B1757E"/>
    <w:rsid w:val="00B17CBC"/>
    <w:rsid w:val="00B20257"/>
    <w:rsid w:val="00B20772"/>
    <w:rsid w:val="00B20835"/>
    <w:rsid w:val="00B210A9"/>
    <w:rsid w:val="00B216F7"/>
    <w:rsid w:val="00B21770"/>
    <w:rsid w:val="00B21930"/>
    <w:rsid w:val="00B225C8"/>
    <w:rsid w:val="00B225DE"/>
    <w:rsid w:val="00B22640"/>
    <w:rsid w:val="00B22833"/>
    <w:rsid w:val="00B22EA2"/>
    <w:rsid w:val="00B22F29"/>
    <w:rsid w:val="00B23500"/>
    <w:rsid w:val="00B23946"/>
    <w:rsid w:val="00B23A83"/>
    <w:rsid w:val="00B23DF0"/>
    <w:rsid w:val="00B242BF"/>
    <w:rsid w:val="00B247D1"/>
    <w:rsid w:val="00B2500A"/>
    <w:rsid w:val="00B2520B"/>
    <w:rsid w:val="00B25D6D"/>
    <w:rsid w:val="00B26753"/>
    <w:rsid w:val="00B2677D"/>
    <w:rsid w:val="00B26AB4"/>
    <w:rsid w:val="00B26AE5"/>
    <w:rsid w:val="00B26B23"/>
    <w:rsid w:val="00B270F7"/>
    <w:rsid w:val="00B27146"/>
    <w:rsid w:val="00B272AB"/>
    <w:rsid w:val="00B272FA"/>
    <w:rsid w:val="00B275AA"/>
    <w:rsid w:val="00B2765E"/>
    <w:rsid w:val="00B27716"/>
    <w:rsid w:val="00B27B11"/>
    <w:rsid w:val="00B27C65"/>
    <w:rsid w:val="00B27D27"/>
    <w:rsid w:val="00B27EA0"/>
    <w:rsid w:val="00B27EA2"/>
    <w:rsid w:val="00B27F48"/>
    <w:rsid w:val="00B30249"/>
    <w:rsid w:val="00B302EA"/>
    <w:rsid w:val="00B30380"/>
    <w:rsid w:val="00B3045C"/>
    <w:rsid w:val="00B30C97"/>
    <w:rsid w:val="00B3125A"/>
    <w:rsid w:val="00B31350"/>
    <w:rsid w:val="00B314C5"/>
    <w:rsid w:val="00B31EA6"/>
    <w:rsid w:val="00B32633"/>
    <w:rsid w:val="00B32E52"/>
    <w:rsid w:val="00B33265"/>
    <w:rsid w:val="00B33277"/>
    <w:rsid w:val="00B33369"/>
    <w:rsid w:val="00B335DD"/>
    <w:rsid w:val="00B3389E"/>
    <w:rsid w:val="00B3391F"/>
    <w:rsid w:val="00B33F84"/>
    <w:rsid w:val="00B34341"/>
    <w:rsid w:val="00B34412"/>
    <w:rsid w:val="00B34551"/>
    <w:rsid w:val="00B3460C"/>
    <w:rsid w:val="00B34D40"/>
    <w:rsid w:val="00B352B3"/>
    <w:rsid w:val="00B353A8"/>
    <w:rsid w:val="00B35742"/>
    <w:rsid w:val="00B3580A"/>
    <w:rsid w:val="00B35F5C"/>
    <w:rsid w:val="00B361FD"/>
    <w:rsid w:val="00B366FB"/>
    <w:rsid w:val="00B3767A"/>
    <w:rsid w:val="00B3780C"/>
    <w:rsid w:val="00B37907"/>
    <w:rsid w:val="00B37B87"/>
    <w:rsid w:val="00B40085"/>
    <w:rsid w:val="00B40416"/>
    <w:rsid w:val="00B40640"/>
    <w:rsid w:val="00B40966"/>
    <w:rsid w:val="00B40AE3"/>
    <w:rsid w:val="00B40D43"/>
    <w:rsid w:val="00B40DEC"/>
    <w:rsid w:val="00B412B5"/>
    <w:rsid w:val="00B41332"/>
    <w:rsid w:val="00B4158F"/>
    <w:rsid w:val="00B417A3"/>
    <w:rsid w:val="00B41A89"/>
    <w:rsid w:val="00B41F6D"/>
    <w:rsid w:val="00B41FE8"/>
    <w:rsid w:val="00B4200E"/>
    <w:rsid w:val="00B4232D"/>
    <w:rsid w:val="00B428FD"/>
    <w:rsid w:val="00B430B4"/>
    <w:rsid w:val="00B433F7"/>
    <w:rsid w:val="00B435D8"/>
    <w:rsid w:val="00B43C3A"/>
    <w:rsid w:val="00B43FA2"/>
    <w:rsid w:val="00B44610"/>
    <w:rsid w:val="00B446BA"/>
    <w:rsid w:val="00B44A57"/>
    <w:rsid w:val="00B44A60"/>
    <w:rsid w:val="00B44D24"/>
    <w:rsid w:val="00B4518F"/>
    <w:rsid w:val="00B45315"/>
    <w:rsid w:val="00B454F6"/>
    <w:rsid w:val="00B45CA3"/>
    <w:rsid w:val="00B45E58"/>
    <w:rsid w:val="00B462AC"/>
    <w:rsid w:val="00B46476"/>
    <w:rsid w:val="00B46499"/>
    <w:rsid w:val="00B46A80"/>
    <w:rsid w:val="00B46E82"/>
    <w:rsid w:val="00B4715F"/>
    <w:rsid w:val="00B472A5"/>
    <w:rsid w:val="00B476E1"/>
    <w:rsid w:val="00B478E8"/>
    <w:rsid w:val="00B501D9"/>
    <w:rsid w:val="00B50ADD"/>
    <w:rsid w:val="00B51BE8"/>
    <w:rsid w:val="00B51C9A"/>
    <w:rsid w:val="00B51CA5"/>
    <w:rsid w:val="00B51F05"/>
    <w:rsid w:val="00B52146"/>
    <w:rsid w:val="00B521B8"/>
    <w:rsid w:val="00B5331D"/>
    <w:rsid w:val="00B53BFD"/>
    <w:rsid w:val="00B53E0F"/>
    <w:rsid w:val="00B53F32"/>
    <w:rsid w:val="00B53F72"/>
    <w:rsid w:val="00B54044"/>
    <w:rsid w:val="00B540A2"/>
    <w:rsid w:val="00B540DE"/>
    <w:rsid w:val="00B54403"/>
    <w:rsid w:val="00B544C3"/>
    <w:rsid w:val="00B54524"/>
    <w:rsid w:val="00B54634"/>
    <w:rsid w:val="00B54820"/>
    <w:rsid w:val="00B549FF"/>
    <w:rsid w:val="00B54E81"/>
    <w:rsid w:val="00B552AA"/>
    <w:rsid w:val="00B559F1"/>
    <w:rsid w:val="00B55EE4"/>
    <w:rsid w:val="00B560D5"/>
    <w:rsid w:val="00B56197"/>
    <w:rsid w:val="00B5637E"/>
    <w:rsid w:val="00B56479"/>
    <w:rsid w:val="00B56579"/>
    <w:rsid w:val="00B565BE"/>
    <w:rsid w:val="00B56DEB"/>
    <w:rsid w:val="00B571DC"/>
    <w:rsid w:val="00B573D2"/>
    <w:rsid w:val="00B57B30"/>
    <w:rsid w:val="00B57C69"/>
    <w:rsid w:val="00B57C88"/>
    <w:rsid w:val="00B6009F"/>
    <w:rsid w:val="00B601AF"/>
    <w:rsid w:val="00B601DF"/>
    <w:rsid w:val="00B6065A"/>
    <w:rsid w:val="00B60962"/>
    <w:rsid w:val="00B60B0F"/>
    <w:rsid w:val="00B60B17"/>
    <w:rsid w:val="00B60B63"/>
    <w:rsid w:val="00B60CF4"/>
    <w:rsid w:val="00B61467"/>
    <w:rsid w:val="00B619B1"/>
    <w:rsid w:val="00B61AF3"/>
    <w:rsid w:val="00B61BD0"/>
    <w:rsid w:val="00B61D7C"/>
    <w:rsid w:val="00B61DB2"/>
    <w:rsid w:val="00B61FF6"/>
    <w:rsid w:val="00B62D77"/>
    <w:rsid w:val="00B62DF7"/>
    <w:rsid w:val="00B62E24"/>
    <w:rsid w:val="00B63136"/>
    <w:rsid w:val="00B631CC"/>
    <w:rsid w:val="00B635A2"/>
    <w:rsid w:val="00B6365F"/>
    <w:rsid w:val="00B6367A"/>
    <w:rsid w:val="00B637C0"/>
    <w:rsid w:val="00B63846"/>
    <w:rsid w:val="00B6392E"/>
    <w:rsid w:val="00B63CDE"/>
    <w:rsid w:val="00B63FC9"/>
    <w:rsid w:val="00B64110"/>
    <w:rsid w:val="00B64F12"/>
    <w:rsid w:val="00B65A47"/>
    <w:rsid w:val="00B65B0A"/>
    <w:rsid w:val="00B65D76"/>
    <w:rsid w:val="00B6604A"/>
    <w:rsid w:val="00B66250"/>
    <w:rsid w:val="00B663B7"/>
    <w:rsid w:val="00B6656E"/>
    <w:rsid w:val="00B66607"/>
    <w:rsid w:val="00B6689A"/>
    <w:rsid w:val="00B668A1"/>
    <w:rsid w:val="00B66903"/>
    <w:rsid w:val="00B66B1C"/>
    <w:rsid w:val="00B66EE5"/>
    <w:rsid w:val="00B67198"/>
    <w:rsid w:val="00B6731E"/>
    <w:rsid w:val="00B673F4"/>
    <w:rsid w:val="00B67508"/>
    <w:rsid w:val="00B678D2"/>
    <w:rsid w:val="00B679A2"/>
    <w:rsid w:val="00B67AD6"/>
    <w:rsid w:val="00B67DD3"/>
    <w:rsid w:val="00B67E5C"/>
    <w:rsid w:val="00B67EC2"/>
    <w:rsid w:val="00B67EDB"/>
    <w:rsid w:val="00B704EC"/>
    <w:rsid w:val="00B70616"/>
    <w:rsid w:val="00B708BE"/>
    <w:rsid w:val="00B70C1D"/>
    <w:rsid w:val="00B711DD"/>
    <w:rsid w:val="00B718BE"/>
    <w:rsid w:val="00B72236"/>
    <w:rsid w:val="00B72475"/>
    <w:rsid w:val="00B7290C"/>
    <w:rsid w:val="00B72E08"/>
    <w:rsid w:val="00B72F09"/>
    <w:rsid w:val="00B73426"/>
    <w:rsid w:val="00B73524"/>
    <w:rsid w:val="00B738D3"/>
    <w:rsid w:val="00B73E9E"/>
    <w:rsid w:val="00B74444"/>
    <w:rsid w:val="00B74605"/>
    <w:rsid w:val="00B74916"/>
    <w:rsid w:val="00B74C8C"/>
    <w:rsid w:val="00B74FDA"/>
    <w:rsid w:val="00B75095"/>
    <w:rsid w:val="00B758BF"/>
    <w:rsid w:val="00B76087"/>
    <w:rsid w:val="00B76302"/>
    <w:rsid w:val="00B76A62"/>
    <w:rsid w:val="00B76FEE"/>
    <w:rsid w:val="00B77723"/>
    <w:rsid w:val="00B7782C"/>
    <w:rsid w:val="00B778F8"/>
    <w:rsid w:val="00B77B75"/>
    <w:rsid w:val="00B77BDC"/>
    <w:rsid w:val="00B77D7B"/>
    <w:rsid w:val="00B80035"/>
    <w:rsid w:val="00B806AF"/>
    <w:rsid w:val="00B807EC"/>
    <w:rsid w:val="00B80834"/>
    <w:rsid w:val="00B808BD"/>
    <w:rsid w:val="00B8097E"/>
    <w:rsid w:val="00B809F2"/>
    <w:rsid w:val="00B80A9E"/>
    <w:rsid w:val="00B80D56"/>
    <w:rsid w:val="00B80F5B"/>
    <w:rsid w:val="00B8157B"/>
    <w:rsid w:val="00B81617"/>
    <w:rsid w:val="00B81817"/>
    <w:rsid w:val="00B81A5A"/>
    <w:rsid w:val="00B81CC5"/>
    <w:rsid w:val="00B82263"/>
    <w:rsid w:val="00B831BF"/>
    <w:rsid w:val="00B835D1"/>
    <w:rsid w:val="00B83BA8"/>
    <w:rsid w:val="00B83D41"/>
    <w:rsid w:val="00B83E22"/>
    <w:rsid w:val="00B83FB0"/>
    <w:rsid w:val="00B841DB"/>
    <w:rsid w:val="00B84A72"/>
    <w:rsid w:val="00B84EC9"/>
    <w:rsid w:val="00B84F32"/>
    <w:rsid w:val="00B8583D"/>
    <w:rsid w:val="00B85EA6"/>
    <w:rsid w:val="00B85F1A"/>
    <w:rsid w:val="00B86588"/>
    <w:rsid w:val="00B865EA"/>
    <w:rsid w:val="00B865F2"/>
    <w:rsid w:val="00B86992"/>
    <w:rsid w:val="00B87532"/>
    <w:rsid w:val="00B87745"/>
    <w:rsid w:val="00B878AE"/>
    <w:rsid w:val="00B87D5F"/>
    <w:rsid w:val="00B87DA2"/>
    <w:rsid w:val="00B90213"/>
    <w:rsid w:val="00B903CF"/>
    <w:rsid w:val="00B907F4"/>
    <w:rsid w:val="00B90E63"/>
    <w:rsid w:val="00B90E9D"/>
    <w:rsid w:val="00B90F0F"/>
    <w:rsid w:val="00B912E5"/>
    <w:rsid w:val="00B9155A"/>
    <w:rsid w:val="00B915C3"/>
    <w:rsid w:val="00B915E7"/>
    <w:rsid w:val="00B919D2"/>
    <w:rsid w:val="00B91A03"/>
    <w:rsid w:val="00B920D4"/>
    <w:rsid w:val="00B92381"/>
    <w:rsid w:val="00B924C1"/>
    <w:rsid w:val="00B92BCE"/>
    <w:rsid w:val="00B92FD0"/>
    <w:rsid w:val="00B9373E"/>
    <w:rsid w:val="00B939D7"/>
    <w:rsid w:val="00B93BB8"/>
    <w:rsid w:val="00B93CCA"/>
    <w:rsid w:val="00B93E06"/>
    <w:rsid w:val="00B9408D"/>
    <w:rsid w:val="00B94755"/>
    <w:rsid w:val="00B9478F"/>
    <w:rsid w:val="00B947F2"/>
    <w:rsid w:val="00B94914"/>
    <w:rsid w:val="00B94A1D"/>
    <w:rsid w:val="00B94A55"/>
    <w:rsid w:val="00B94BB3"/>
    <w:rsid w:val="00B94E69"/>
    <w:rsid w:val="00B9529F"/>
    <w:rsid w:val="00B95CA1"/>
    <w:rsid w:val="00B9615A"/>
    <w:rsid w:val="00B963D7"/>
    <w:rsid w:val="00B9696F"/>
    <w:rsid w:val="00B969E0"/>
    <w:rsid w:val="00B96C43"/>
    <w:rsid w:val="00B96E39"/>
    <w:rsid w:val="00B9733C"/>
    <w:rsid w:val="00B97413"/>
    <w:rsid w:val="00B974DC"/>
    <w:rsid w:val="00B9773E"/>
    <w:rsid w:val="00B979CC"/>
    <w:rsid w:val="00B97A91"/>
    <w:rsid w:val="00B97F8E"/>
    <w:rsid w:val="00BA04C8"/>
    <w:rsid w:val="00BA06E3"/>
    <w:rsid w:val="00BA08B6"/>
    <w:rsid w:val="00BA0F31"/>
    <w:rsid w:val="00BA10FE"/>
    <w:rsid w:val="00BA17A7"/>
    <w:rsid w:val="00BA2456"/>
    <w:rsid w:val="00BA24BA"/>
    <w:rsid w:val="00BA257C"/>
    <w:rsid w:val="00BA2C9A"/>
    <w:rsid w:val="00BA2F8E"/>
    <w:rsid w:val="00BA30E2"/>
    <w:rsid w:val="00BA35AA"/>
    <w:rsid w:val="00BA3855"/>
    <w:rsid w:val="00BA3B90"/>
    <w:rsid w:val="00BA4122"/>
    <w:rsid w:val="00BA4370"/>
    <w:rsid w:val="00BA488B"/>
    <w:rsid w:val="00BA494C"/>
    <w:rsid w:val="00BA5232"/>
    <w:rsid w:val="00BA536D"/>
    <w:rsid w:val="00BA55E7"/>
    <w:rsid w:val="00BA5AB5"/>
    <w:rsid w:val="00BA5CD7"/>
    <w:rsid w:val="00BA5E21"/>
    <w:rsid w:val="00BA6026"/>
    <w:rsid w:val="00BA6A9F"/>
    <w:rsid w:val="00BA6C2B"/>
    <w:rsid w:val="00BA6F85"/>
    <w:rsid w:val="00BA6FE9"/>
    <w:rsid w:val="00BA7020"/>
    <w:rsid w:val="00BA703D"/>
    <w:rsid w:val="00BA7195"/>
    <w:rsid w:val="00BA78AF"/>
    <w:rsid w:val="00BA7977"/>
    <w:rsid w:val="00BA7B5F"/>
    <w:rsid w:val="00BA7C38"/>
    <w:rsid w:val="00BB0250"/>
    <w:rsid w:val="00BB04F0"/>
    <w:rsid w:val="00BB0699"/>
    <w:rsid w:val="00BB0812"/>
    <w:rsid w:val="00BB159F"/>
    <w:rsid w:val="00BB17BC"/>
    <w:rsid w:val="00BB19D8"/>
    <w:rsid w:val="00BB1C92"/>
    <w:rsid w:val="00BB1E77"/>
    <w:rsid w:val="00BB1EEA"/>
    <w:rsid w:val="00BB23A1"/>
    <w:rsid w:val="00BB2C3B"/>
    <w:rsid w:val="00BB2C9B"/>
    <w:rsid w:val="00BB2DD1"/>
    <w:rsid w:val="00BB30FF"/>
    <w:rsid w:val="00BB330B"/>
    <w:rsid w:val="00BB33D4"/>
    <w:rsid w:val="00BB36D1"/>
    <w:rsid w:val="00BB36DA"/>
    <w:rsid w:val="00BB3CAB"/>
    <w:rsid w:val="00BB3FC9"/>
    <w:rsid w:val="00BB4134"/>
    <w:rsid w:val="00BB445A"/>
    <w:rsid w:val="00BB4815"/>
    <w:rsid w:val="00BB5360"/>
    <w:rsid w:val="00BB557E"/>
    <w:rsid w:val="00BB5956"/>
    <w:rsid w:val="00BB5B39"/>
    <w:rsid w:val="00BB5BC5"/>
    <w:rsid w:val="00BB5CAF"/>
    <w:rsid w:val="00BB5D14"/>
    <w:rsid w:val="00BB5EF6"/>
    <w:rsid w:val="00BB6038"/>
    <w:rsid w:val="00BB625F"/>
    <w:rsid w:val="00BB6327"/>
    <w:rsid w:val="00BB63FF"/>
    <w:rsid w:val="00BB64BC"/>
    <w:rsid w:val="00BB6572"/>
    <w:rsid w:val="00BB7088"/>
    <w:rsid w:val="00BB70FB"/>
    <w:rsid w:val="00BB729B"/>
    <w:rsid w:val="00BB78C5"/>
    <w:rsid w:val="00BB7920"/>
    <w:rsid w:val="00BB7991"/>
    <w:rsid w:val="00BB7CFE"/>
    <w:rsid w:val="00BB7D26"/>
    <w:rsid w:val="00BB7E42"/>
    <w:rsid w:val="00BB7F95"/>
    <w:rsid w:val="00BC0058"/>
    <w:rsid w:val="00BC02B9"/>
    <w:rsid w:val="00BC0AF4"/>
    <w:rsid w:val="00BC0DAE"/>
    <w:rsid w:val="00BC0EA0"/>
    <w:rsid w:val="00BC0F75"/>
    <w:rsid w:val="00BC1171"/>
    <w:rsid w:val="00BC1278"/>
    <w:rsid w:val="00BC1404"/>
    <w:rsid w:val="00BC1666"/>
    <w:rsid w:val="00BC18B5"/>
    <w:rsid w:val="00BC1A71"/>
    <w:rsid w:val="00BC1C8D"/>
    <w:rsid w:val="00BC1EED"/>
    <w:rsid w:val="00BC2951"/>
    <w:rsid w:val="00BC2D4A"/>
    <w:rsid w:val="00BC2EB1"/>
    <w:rsid w:val="00BC323F"/>
    <w:rsid w:val="00BC351B"/>
    <w:rsid w:val="00BC381F"/>
    <w:rsid w:val="00BC3A71"/>
    <w:rsid w:val="00BC3F23"/>
    <w:rsid w:val="00BC40F9"/>
    <w:rsid w:val="00BC43E5"/>
    <w:rsid w:val="00BC44CC"/>
    <w:rsid w:val="00BC46C3"/>
    <w:rsid w:val="00BC4780"/>
    <w:rsid w:val="00BC47C4"/>
    <w:rsid w:val="00BC492E"/>
    <w:rsid w:val="00BC49FA"/>
    <w:rsid w:val="00BC4A6B"/>
    <w:rsid w:val="00BC4DA4"/>
    <w:rsid w:val="00BC50EC"/>
    <w:rsid w:val="00BC55CF"/>
    <w:rsid w:val="00BC5914"/>
    <w:rsid w:val="00BC5BE6"/>
    <w:rsid w:val="00BC5D89"/>
    <w:rsid w:val="00BC5EF5"/>
    <w:rsid w:val="00BC6713"/>
    <w:rsid w:val="00BC697A"/>
    <w:rsid w:val="00BC6CD8"/>
    <w:rsid w:val="00BC6F57"/>
    <w:rsid w:val="00BC7132"/>
    <w:rsid w:val="00BC77DC"/>
    <w:rsid w:val="00BC78F7"/>
    <w:rsid w:val="00BC7A6C"/>
    <w:rsid w:val="00BC7C2E"/>
    <w:rsid w:val="00BC7D5C"/>
    <w:rsid w:val="00BC7D98"/>
    <w:rsid w:val="00BC7DB3"/>
    <w:rsid w:val="00BC7E86"/>
    <w:rsid w:val="00BD00EA"/>
    <w:rsid w:val="00BD0835"/>
    <w:rsid w:val="00BD0C09"/>
    <w:rsid w:val="00BD0C22"/>
    <w:rsid w:val="00BD0F5B"/>
    <w:rsid w:val="00BD12AD"/>
    <w:rsid w:val="00BD1615"/>
    <w:rsid w:val="00BD27F1"/>
    <w:rsid w:val="00BD2B4C"/>
    <w:rsid w:val="00BD2B61"/>
    <w:rsid w:val="00BD2BE0"/>
    <w:rsid w:val="00BD2E2B"/>
    <w:rsid w:val="00BD2ECD"/>
    <w:rsid w:val="00BD32B8"/>
    <w:rsid w:val="00BD3486"/>
    <w:rsid w:val="00BD3A6D"/>
    <w:rsid w:val="00BD44AD"/>
    <w:rsid w:val="00BD485F"/>
    <w:rsid w:val="00BD4987"/>
    <w:rsid w:val="00BD4C86"/>
    <w:rsid w:val="00BD524C"/>
    <w:rsid w:val="00BD54FF"/>
    <w:rsid w:val="00BD5933"/>
    <w:rsid w:val="00BD5AC7"/>
    <w:rsid w:val="00BD5B73"/>
    <w:rsid w:val="00BD5E34"/>
    <w:rsid w:val="00BD5FB4"/>
    <w:rsid w:val="00BD6094"/>
    <w:rsid w:val="00BD6205"/>
    <w:rsid w:val="00BD66B5"/>
    <w:rsid w:val="00BD69E1"/>
    <w:rsid w:val="00BD6B11"/>
    <w:rsid w:val="00BD6BDE"/>
    <w:rsid w:val="00BD6E17"/>
    <w:rsid w:val="00BD701D"/>
    <w:rsid w:val="00BD7B9A"/>
    <w:rsid w:val="00BD7F07"/>
    <w:rsid w:val="00BD7FA2"/>
    <w:rsid w:val="00BD7FB3"/>
    <w:rsid w:val="00BD7FD2"/>
    <w:rsid w:val="00BE02E9"/>
    <w:rsid w:val="00BE03E9"/>
    <w:rsid w:val="00BE08E7"/>
    <w:rsid w:val="00BE0E1A"/>
    <w:rsid w:val="00BE1145"/>
    <w:rsid w:val="00BE1215"/>
    <w:rsid w:val="00BE124F"/>
    <w:rsid w:val="00BE126F"/>
    <w:rsid w:val="00BE134E"/>
    <w:rsid w:val="00BE18A6"/>
    <w:rsid w:val="00BE1EDF"/>
    <w:rsid w:val="00BE27B2"/>
    <w:rsid w:val="00BE2A13"/>
    <w:rsid w:val="00BE2B15"/>
    <w:rsid w:val="00BE2CB6"/>
    <w:rsid w:val="00BE341F"/>
    <w:rsid w:val="00BE3657"/>
    <w:rsid w:val="00BE3799"/>
    <w:rsid w:val="00BE3863"/>
    <w:rsid w:val="00BE39B8"/>
    <w:rsid w:val="00BE3F98"/>
    <w:rsid w:val="00BE40F6"/>
    <w:rsid w:val="00BE4CDD"/>
    <w:rsid w:val="00BE51AC"/>
    <w:rsid w:val="00BE54F4"/>
    <w:rsid w:val="00BE56E6"/>
    <w:rsid w:val="00BE5E28"/>
    <w:rsid w:val="00BE6513"/>
    <w:rsid w:val="00BE6657"/>
    <w:rsid w:val="00BE6AB8"/>
    <w:rsid w:val="00BE6BAB"/>
    <w:rsid w:val="00BE6CCE"/>
    <w:rsid w:val="00BE6CD0"/>
    <w:rsid w:val="00BE6E29"/>
    <w:rsid w:val="00BE7088"/>
    <w:rsid w:val="00BE70BE"/>
    <w:rsid w:val="00BE7254"/>
    <w:rsid w:val="00BE72B7"/>
    <w:rsid w:val="00BE7680"/>
    <w:rsid w:val="00BE77BA"/>
    <w:rsid w:val="00BE7961"/>
    <w:rsid w:val="00BE7EC3"/>
    <w:rsid w:val="00BF02DB"/>
    <w:rsid w:val="00BF03D2"/>
    <w:rsid w:val="00BF06A3"/>
    <w:rsid w:val="00BF06AA"/>
    <w:rsid w:val="00BF0A44"/>
    <w:rsid w:val="00BF0C3A"/>
    <w:rsid w:val="00BF1E56"/>
    <w:rsid w:val="00BF1F7F"/>
    <w:rsid w:val="00BF217D"/>
    <w:rsid w:val="00BF2A98"/>
    <w:rsid w:val="00BF2AFE"/>
    <w:rsid w:val="00BF2D0A"/>
    <w:rsid w:val="00BF303E"/>
    <w:rsid w:val="00BF315E"/>
    <w:rsid w:val="00BF36F3"/>
    <w:rsid w:val="00BF3769"/>
    <w:rsid w:val="00BF39F1"/>
    <w:rsid w:val="00BF3C3D"/>
    <w:rsid w:val="00BF3D73"/>
    <w:rsid w:val="00BF3F94"/>
    <w:rsid w:val="00BF42DD"/>
    <w:rsid w:val="00BF43AA"/>
    <w:rsid w:val="00BF45F3"/>
    <w:rsid w:val="00BF4888"/>
    <w:rsid w:val="00BF49E6"/>
    <w:rsid w:val="00BF4CA6"/>
    <w:rsid w:val="00BF4E92"/>
    <w:rsid w:val="00BF51B3"/>
    <w:rsid w:val="00BF5241"/>
    <w:rsid w:val="00BF5CD3"/>
    <w:rsid w:val="00BF66CB"/>
    <w:rsid w:val="00BF6A72"/>
    <w:rsid w:val="00BF6C78"/>
    <w:rsid w:val="00BF6D8D"/>
    <w:rsid w:val="00BF6DAD"/>
    <w:rsid w:val="00BF7655"/>
    <w:rsid w:val="00BF793B"/>
    <w:rsid w:val="00BF7B4A"/>
    <w:rsid w:val="00C00166"/>
    <w:rsid w:val="00C00903"/>
    <w:rsid w:val="00C00D37"/>
    <w:rsid w:val="00C0124D"/>
    <w:rsid w:val="00C01B44"/>
    <w:rsid w:val="00C01BDF"/>
    <w:rsid w:val="00C01ECA"/>
    <w:rsid w:val="00C0219A"/>
    <w:rsid w:val="00C0231C"/>
    <w:rsid w:val="00C02483"/>
    <w:rsid w:val="00C02DD2"/>
    <w:rsid w:val="00C02E54"/>
    <w:rsid w:val="00C0322E"/>
    <w:rsid w:val="00C035A4"/>
    <w:rsid w:val="00C03715"/>
    <w:rsid w:val="00C0390D"/>
    <w:rsid w:val="00C03E2B"/>
    <w:rsid w:val="00C03E59"/>
    <w:rsid w:val="00C041E2"/>
    <w:rsid w:val="00C042EF"/>
    <w:rsid w:val="00C04427"/>
    <w:rsid w:val="00C0452F"/>
    <w:rsid w:val="00C04670"/>
    <w:rsid w:val="00C046FC"/>
    <w:rsid w:val="00C049A2"/>
    <w:rsid w:val="00C04EC0"/>
    <w:rsid w:val="00C050CC"/>
    <w:rsid w:val="00C051E7"/>
    <w:rsid w:val="00C0530F"/>
    <w:rsid w:val="00C0558E"/>
    <w:rsid w:val="00C05632"/>
    <w:rsid w:val="00C057E5"/>
    <w:rsid w:val="00C05DD9"/>
    <w:rsid w:val="00C0623C"/>
    <w:rsid w:val="00C062D7"/>
    <w:rsid w:val="00C062FE"/>
    <w:rsid w:val="00C06365"/>
    <w:rsid w:val="00C0675E"/>
    <w:rsid w:val="00C067AA"/>
    <w:rsid w:val="00C06C88"/>
    <w:rsid w:val="00C06D1B"/>
    <w:rsid w:val="00C07804"/>
    <w:rsid w:val="00C07A64"/>
    <w:rsid w:val="00C10158"/>
    <w:rsid w:val="00C10A00"/>
    <w:rsid w:val="00C10A05"/>
    <w:rsid w:val="00C1124E"/>
    <w:rsid w:val="00C1130C"/>
    <w:rsid w:val="00C11360"/>
    <w:rsid w:val="00C113CF"/>
    <w:rsid w:val="00C11C77"/>
    <w:rsid w:val="00C124F1"/>
    <w:rsid w:val="00C1259F"/>
    <w:rsid w:val="00C125B1"/>
    <w:rsid w:val="00C125B3"/>
    <w:rsid w:val="00C12825"/>
    <w:rsid w:val="00C12D65"/>
    <w:rsid w:val="00C12EA2"/>
    <w:rsid w:val="00C13973"/>
    <w:rsid w:val="00C13A9E"/>
    <w:rsid w:val="00C13CAA"/>
    <w:rsid w:val="00C13ED1"/>
    <w:rsid w:val="00C13F6F"/>
    <w:rsid w:val="00C14A8A"/>
    <w:rsid w:val="00C14D4E"/>
    <w:rsid w:val="00C14F89"/>
    <w:rsid w:val="00C15165"/>
    <w:rsid w:val="00C153D3"/>
    <w:rsid w:val="00C153D7"/>
    <w:rsid w:val="00C155A5"/>
    <w:rsid w:val="00C155CC"/>
    <w:rsid w:val="00C157B4"/>
    <w:rsid w:val="00C162F6"/>
    <w:rsid w:val="00C16948"/>
    <w:rsid w:val="00C16A85"/>
    <w:rsid w:val="00C16AF0"/>
    <w:rsid w:val="00C176B8"/>
    <w:rsid w:val="00C17795"/>
    <w:rsid w:val="00C178B7"/>
    <w:rsid w:val="00C178F0"/>
    <w:rsid w:val="00C17DB1"/>
    <w:rsid w:val="00C17FB8"/>
    <w:rsid w:val="00C2073A"/>
    <w:rsid w:val="00C20E68"/>
    <w:rsid w:val="00C20FF2"/>
    <w:rsid w:val="00C211F4"/>
    <w:rsid w:val="00C21316"/>
    <w:rsid w:val="00C21347"/>
    <w:rsid w:val="00C21459"/>
    <w:rsid w:val="00C217C7"/>
    <w:rsid w:val="00C21F51"/>
    <w:rsid w:val="00C237CF"/>
    <w:rsid w:val="00C23BBE"/>
    <w:rsid w:val="00C244D6"/>
    <w:rsid w:val="00C249DC"/>
    <w:rsid w:val="00C24EDE"/>
    <w:rsid w:val="00C253D9"/>
    <w:rsid w:val="00C2545D"/>
    <w:rsid w:val="00C25AE2"/>
    <w:rsid w:val="00C25B69"/>
    <w:rsid w:val="00C25B7E"/>
    <w:rsid w:val="00C25C73"/>
    <w:rsid w:val="00C25D09"/>
    <w:rsid w:val="00C261E1"/>
    <w:rsid w:val="00C265BC"/>
    <w:rsid w:val="00C26814"/>
    <w:rsid w:val="00C26BFB"/>
    <w:rsid w:val="00C27060"/>
    <w:rsid w:val="00C273C7"/>
    <w:rsid w:val="00C27A72"/>
    <w:rsid w:val="00C27C2C"/>
    <w:rsid w:val="00C303C5"/>
    <w:rsid w:val="00C3042E"/>
    <w:rsid w:val="00C30549"/>
    <w:rsid w:val="00C30967"/>
    <w:rsid w:val="00C30B41"/>
    <w:rsid w:val="00C30BDF"/>
    <w:rsid w:val="00C30DC6"/>
    <w:rsid w:val="00C30DCA"/>
    <w:rsid w:val="00C30DE4"/>
    <w:rsid w:val="00C30FC2"/>
    <w:rsid w:val="00C313FF"/>
    <w:rsid w:val="00C317E8"/>
    <w:rsid w:val="00C31961"/>
    <w:rsid w:val="00C319A7"/>
    <w:rsid w:val="00C31E0B"/>
    <w:rsid w:val="00C321E4"/>
    <w:rsid w:val="00C3243C"/>
    <w:rsid w:val="00C324AE"/>
    <w:rsid w:val="00C32B65"/>
    <w:rsid w:val="00C32F90"/>
    <w:rsid w:val="00C32FD1"/>
    <w:rsid w:val="00C335C2"/>
    <w:rsid w:val="00C33801"/>
    <w:rsid w:val="00C33A68"/>
    <w:rsid w:val="00C33CC0"/>
    <w:rsid w:val="00C3436B"/>
    <w:rsid w:val="00C34F54"/>
    <w:rsid w:val="00C35134"/>
    <w:rsid w:val="00C3515B"/>
    <w:rsid w:val="00C352A4"/>
    <w:rsid w:val="00C353F6"/>
    <w:rsid w:val="00C356E2"/>
    <w:rsid w:val="00C35780"/>
    <w:rsid w:val="00C3599E"/>
    <w:rsid w:val="00C35B5D"/>
    <w:rsid w:val="00C35C17"/>
    <w:rsid w:val="00C35E47"/>
    <w:rsid w:val="00C35F1A"/>
    <w:rsid w:val="00C368AF"/>
    <w:rsid w:val="00C368E3"/>
    <w:rsid w:val="00C36975"/>
    <w:rsid w:val="00C376FD"/>
    <w:rsid w:val="00C378CB"/>
    <w:rsid w:val="00C37995"/>
    <w:rsid w:val="00C37D86"/>
    <w:rsid w:val="00C37DB4"/>
    <w:rsid w:val="00C37F28"/>
    <w:rsid w:val="00C37F2E"/>
    <w:rsid w:val="00C405A8"/>
    <w:rsid w:val="00C408C8"/>
    <w:rsid w:val="00C409B6"/>
    <w:rsid w:val="00C40E18"/>
    <w:rsid w:val="00C40EA2"/>
    <w:rsid w:val="00C4121B"/>
    <w:rsid w:val="00C412F8"/>
    <w:rsid w:val="00C414E7"/>
    <w:rsid w:val="00C4188C"/>
    <w:rsid w:val="00C4197D"/>
    <w:rsid w:val="00C41F53"/>
    <w:rsid w:val="00C42038"/>
    <w:rsid w:val="00C4264C"/>
    <w:rsid w:val="00C42B0E"/>
    <w:rsid w:val="00C42E96"/>
    <w:rsid w:val="00C43482"/>
    <w:rsid w:val="00C435F4"/>
    <w:rsid w:val="00C43694"/>
    <w:rsid w:val="00C43C79"/>
    <w:rsid w:val="00C43F3C"/>
    <w:rsid w:val="00C44458"/>
    <w:rsid w:val="00C44948"/>
    <w:rsid w:val="00C4494C"/>
    <w:rsid w:val="00C44AFC"/>
    <w:rsid w:val="00C451C1"/>
    <w:rsid w:val="00C452D1"/>
    <w:rsid w:val="00C45AB8"/>
    <w:rsid w:val="00C45BA8"/>
    <w:rsid w:val="00C45E10"/>
    <w:rsid w:val="00C4603C"/>
    <w:rsid w:val="00C4610B"/>
    <w:rsid w:val="00C461C1"/>
    <w:rsid w:val="00C4663B"/>
    <w:rsid w:val="00C469E2"/>
    <w:rsid w:val="00C46A12"/>
    <w:rsid w:val="00C46C8D"/>
    <w:rsid w:val="00C46FFB"/>
    <w:rsid w:val="00C47024"/>
    <w:rsid w:val="00C47106"/>
    <w:rsid w:val="00C476B4"/>
    <w:rsid w:val="00C47AD8"/>
    <w:rsid w:val="00C47D30"/>
    <w:rsid w:val="00C500B7"/>
    <w:rsid w:val="00C504E3"/>
    <w:rsid w:val="00C50928"/>
    <w:rsid w:val="00C509D4"/>
    <w:rsid w:val="00C50E38"/>
    <w:rsid w:val="00C50E7A"/>
    <w:rsid w:val="00C50EBE"/>
    <w:rsid w:val="00C50F45"/>
    <w:rsid w:val="00C513BD"/>
    <w:rsid w:val="00C51670"/>
    <w:rsid w:val="00C518F8"/>
    <w:rsid w:val="00C51908"/>
    <w:rsid w:val="00C51E1D"/>
    <w:rsid w:val="00C52083"/>
    <w:rsid w:val="00C52512"/>
    <w:rsid w:val="00C529C9"/>
    <w:rsid w:val="00C52FB2"/>
    <w:rsid w:val="00C53D4A"/>
    <w:rsid w:val="00C54106"/>
    <w:rsid w:val="00C546E6"/>
    <w:rsid w:val="00C54990"/>
    <w:rsid w:val="00C54ACA"/>
    <w:rsid w:val="00C54AE7"/>
    <w:rsid w:val="00C54DF9"/>
    <w:rsid w:val="00C552FB"/>
    <w:rsid w:val="00C55327"/>
    <w:rsid w:val="00C55451"/>
    <w:rsid w:val="00C55DAC"/>
    <w:rsid w:val="00C55EDD"/>
    <w:rsid w:val="00C55F43"/>
    <w:rsid w:val="00C5651F"/>
    <w:rsid w:val="00C56B28"/>
    <w:rsid w:val="00C56CE1"/>
    <w:rsid w:val="00C571A2"/>
    <w:rsid w:val="00C57226"/>
    <w:rsid w:val="00C57688"/>
    <w:rsid w:val="00C57F17"/>
    <w:rsid w:val="00C6010F"/>
    <w:rsid w:val="00C603D2"/>
    <w:rsid w:val="00C61033"/>
    <w:rsid w:val="00C6131D"/>
    <w:rsid w:val="00C6189E"/>
    <w:rsid w:val="00C61F1B"/>
    <w:rsid w:val="00C620AC"/>
    <w:rsid w:val="00C62161"/>
    <w:rsid w:val="00C622ED"/>
    <w:rsid w:val="00C623C9"/>
    <w:rsid w:val="00C6282D"/>
    <w:rsid w:val="00C62A00"/>
    <w:rsid w:val="00C63277"/>
    <w:rsid w:val="00C63498"/>
    <w:rsid w:val="00C63E0A"/>
    <w:rsid w:val="00C63F71"/>
    <w:rsid w:val="00C64537"/>
    <w:rsid w:val="00C645FC"/>
    <w:rsid w:val="00C6464C"/>
    <w:rsid w:val="00C64800"/>
    <w:rsid w:val="00C6482F"/>
    <w:rsid w:val="00C64B6C"/>
    <w:rsid w:val="00C64E59"/>
    <w:rsid w:val="00C64FFC"/>
    <w:rsid w:val="00C6530C"/>
    <w:rsid w:val="00C6534C"/>
    <w:rsid w:val="00C654A9"/>
    <w:rsid w:val="00C656EE"/>
    <w:rsid w:val="00C658A9"/>
    <w:rsid w:val="00C65D73"/>
    <w:rsid w:val="00C662B2"/>
    <w:rsid w:val="00C66369"/>
    <w:rsid w:val="00C667F0"/>
    <w:rsid w:val="00C66D4E"/>
    <w:rsid w:val="00C66DE8"/>
    <w:rsid w:val="00C67BEF"/>
    <w:rsid w:val="00C67C2C"/>
    <w:rsid w:val="00C67C3F"/>
    <w:rsid w:val="00C67C4E"/>
    <w:rsid w:val="00C705F8"/>
    <w:rsid w:val="00C70628"/>
    <w:rsid w:val="00C70A33"/>
    <w:rsid w:val="00C71208"/>
    <w:rsid w:val="00C71B99"/>
    <w:rsid w:val="00C71E43"/>
    <w:rsid w:val="00C71F2C"/>
    <w:rsid w:val="00C7224F"/>
    <w:rsid w:val="00C726E6"/>
    <w:rsid w:val="00C729A5"/>
    <w:rsid w:val="00C73320"/>
    <w:rsid w:val="00C7373B"/>
    <w:rsid w:val="00C7390F"/>
    <w:rsid w:val="00C73A15"/>
    <w:rsid w:val="00C73AE3"/>
    <w:rsid w:val="00C73AFF"/>
    <w:rsid w:val="00C74397"/>
    <w:rsid w:val="00C74859"/>
    <w:rsid w:val="00C7512C"/>
    <w:rsid w:val="00C75221"/>
    <w:rsid w:val="00C75282"/>
    <w:rsid w:val="00C7544F"/>
    <w:rsid w:val="00C75B96"/>
    <w:rsid w:val="00C75F1D"/>
    <w:rsid w:val="00C75F9B"/>
    <w:rsid w:val="00C76230"/>
    <w:rsid w:val="00C762ED"/>
    <w:rsid w:val="00C76639"/>
    <w:rsid w:val="00C767AA"/>
    <w:rsid w:val="00C76EE1"/>
    <w:rsid w:val="00C7700A"/>
    <w:rsid w:val="00C77318"/>
    <w:rsid w:val="00C776B5"/>
    <w:rsid w:val="00C77C89"/>
    <w:rsid w:val="00C801D3"/>
    <w:rsid w:val="00C80467"/>
    <w:rsid w:val="00C80CA1"/>
    <w:rsid w:val="00C81128"/>
    <w:rsid w:val="00C815D7"/>
    <w:rsid w:val="00C81860"/>
    <w:rsid w:val="00C81881"/>
    <w:rsid w:val="00C81D94"/>
    <w:rsid w:val="00C8201A"/>
    <w:rsid w:val="00C821B7"/>
    <w:rsid w:val="00C82387"/>
    <w:rsid w:val="00C82455"/>
    <w:rsid w:val="00C827C6"/>
    <w:rsid w:val="00C82E54"/>
    <w:rsid w:val="00C8355F"/>
    <w:rsid w:val="00C83757"/>
    <w:rsid w:val="00C83822"/>
    <w:rsid w:val="00C8382B"/>
    <w:rsid w:val="00C83862"/>
    <w:rsid w:val="00C83866"/>
    <w:rsid w:val="00C83DD7"/>
    <w:rsid w:val="00C83F1E"/>
    <w:rsid w:val="00C8402A"/>
    <w:rsid w:val="00C8420B"/>
    <w:rsid w:val="00C8449F"/>
    <w:rsid w:val="00C846D6"/>
    <w:rsid w:val="00C847B0"/>
    <w:rsid w:val="00C84813"/>
    <w:rsid w:val="00C84DC7"/>
    <w:rsid w:val="00C84E1A"/>
    <w:rsid w:val="00C85091"/>
    <w:rsid w:val="00C856A0"/>
    <w:rsid w:val="00C85963"/>
    <w:rsid w:val="00C85DD6"/>
    <w:rsid w:val="00C85ECE"/>
    <w:rsid w:val="00C86D9A"/>
    <w:rsid w:val="00C873B1"/>
    <w:rsid w:val="00C874EA"/>
    <w:rsid w:val="00C875E3"/>
    <w:rsid w:val="00C87B8C"/>
    <w:rsid w:val="00C87EF3"/>
    <w:rsid w:val="00C9038E"/>
    <w:rsid w:val="00C9073C"/>
    <w:rsid w:val="00C907F9"/>
    <w:rsid w:val="00C909AE"/>
    <w:rsid w:val="00C90B22"/>
    <w:rsid w:val="00C90BD3"/>
    <w:rsid w:val="00C90E76"/>
    <w:rsid w:val="00C9101A"/>
    <w:rsid w:val="00C912D2"/>
    <w:rsid w:val="00C912E1"/>
    <w:rsid w:val="00C918B9"/>
    <w:rsid w:val="00C91CE1"/>
    <w:rsid w:val="00C92650"/>
    <w:rsid w:val="00C93AA9"/>
    <w:rsid w:val="00C93B77"/>
    <w:rsid w:val="00C93DC5"/>
    <w:rsid w:val="00C94067"/>
    <w:rsid w:val="00C944EF"/>
    <w:rsid w:val="00C946F7"/>
    <w:rsid w:val="00C947E3"/>
    <w:rsid w:val="00C948C6"/>
    <w:rsid w:val="00C94AAA"/>
    <w:rsid w:val="00C94B5E"/>
    <w:rsid w:val="00C95B8E"/>
    <w:rsid w:val="00C95BAE"/>
    <w:rsid w:val="00C95BD3"/>
    <w:rsid w:val="00C95EE7"/>
    <w:rsid w:val="00C96C46"/>
    <w:rsid w:val="00C96D4E"/>
    <w:rsid w:val="00C972B1"/>
    <w:rsid w:val="00C9781B"/>
    <w:rsid w:val="00C97A50"/>
    <w:rsid w:val="00C97C16"/>
    <w:rsid w:val="00C97D40"/>
    <w:rsid w:val="00C97D51"/>
    <w:rsid w:val="00CA0524"/>
    <w:rsid w:val="00CA0533"/>
    <w:rsid w:val="00CA06CE"/>
    <w:rsid w:val="00CA09BA"/>
    <w:rsid w:val="00CA0DE0"/>
    <w:rsid w:val="00CA1054"/>
    <w:rsid w:val="00CA10EA"/>
    <w:rsid w:val="00CA118C"/>
    <w:rsid w:val="00CA13AE"/>
    <w:rsid w:val="00CA1499"/>
    <w:rsid w:val="00CA1567"/>
    <w:rsid w:val="00CA192B"/>
    <w:rsid w:val="00CA1A12"/>
    <w:rsid w:val="00CA1C3F"/>
    <w:rsid w:val="00CA1FDC"/>
    <w:rsid w:val="00CA2147"/>
    <w:rsid w:val="00CA2249"/>
    <w:rsid w:val="00CA2723"/>
    <w:rsid w:val="00CA2BB9"/>
    <w:rsid w:val="00CA2C5B"/>
    <w:rsid w:val="00CA31BF"/>
    <w:rsid w:val="00CA332E"/>
    <w:rsid w:val="00CA3ADD"/>
    <w:rsid w:val="00CA3B85"/>
    <w:rsid w:val="00CA3D42"/>
    <w:rsid w:val="00CA405D"/>
    <w:rsid w:val="00CA40DD"/>
    <w:rsid w:val="00CA43BB"/>
    <w:rsid w:val="00CA46D1"/>
    <w:rsid w:val="00CA49B3"/>
    <w:rsid w:val="00CA49F1"/>
    <w:rsid w:val="00CA4A30"/>
    <w:rsid w:val="00CA4AD0"/>
    <w:rsid w:val="00CA4D76"/>
    <w:rsid w:val="00CA548F"/>
    <w:rsid w:val="00CA5615"/>
    <w:rsid w:val="00CA5B25"/>
    <w:rsid w:val="00CA5C75"/>
    <w:rsid w:val="00CA5EDB"/>
    <w:rsid w:val="00CA5F43"/>
    <w:rsid w:val="00CA6034"/>
    <w:rsid w:val="00CA6290"/>
    <w:rsid w:val="00CA686C"/>
    <w:rsid w:val="00CA6C72"/>
    <w:rsid w:val="00CA6F6C"/>
    <w:rsid w:val="00CA712C"/>
    <w:rsid w:val="00CA7E23"/>
    <w:rsid w:val="00CB059F"/>
    <w:rsid w:val="00CB0C49"/>
    <w:rsid w:val="00CB14C1"/>
    <w:rsid w:val="00CB1614"/>
    <w:rsid w:val="00CB1C49"/>
    <w:rsid w:val="00CB202B"/>
    <w:rsid w:val="00CB2392"/>
    <w:rsid w:val="00CB23E0"/>
    <w:rsid w:val="00CB28B0"/>
    <w:rsid w:val="00CB2961"/>
    <w:rsid w:val="00CB2F30"/>
    <w:rsid w:val="00CB375F"/>
    <w:rsid w:val="00CB38C1"/>
    <w:rsid w:val="00CB3B21"/>
    <w:rsid w:val="00CB3B8B"/>
    <w:rsid w:val="00CB3C3C"/>
    <w:rsid w:val="00CB3DAA"/>
    <w:rsid w:val="00CB3EE0"/>
    <w:rsid w:val="00CB3F62"/>
    <w:rsid w:val="00CB41BA"/>
    <w:rsid w:val="00CB439D"/>
    <w:rsid w:val="00CB43AD"/>
    <w:rsid w:val="00CB4582"/>
    <w:rsid w:val="00CB458D"/>
    <w:rsid w:val="00CB465A"/>
    <w:rsid w:val="00CB46CF"/>
    <w:rsid w:val="00CB49B4"/>
    <w:rsid w:val="00CB4D03"/>
    <w:rsid w:val="00CB4F38"/>
    <w:rsid w:val="00CB4FC8"/>
    <w:rsid w:val="00CB55BB"/>
    <w:rsid w:val="00CB5902"/>
    <w:rsid w:val="00CB5E86"/>
    <w:rsid w:val="00CB5FD8"/>
    <w:rsid w:val="00CB6219"/>
    <w:rsid w:val="00CB641C"/>
    <w:rsid w:val="00CB6438"/>
    <w:rsid w:val="00CB64F3"/>
    <w:rsid w:val="00CB6594"/>
    <w:rsid w:val="00CB6DB9"/>
    <w:rsid w:val="00CB7022"/>
    <w:rsid w:val="00CB72D7"/>
    <w:rsid w:val="00CB7A1D"/>
    <w:rsid w:val="00CB7C4F"/>
    <w:rsid w:val="00CB7C72"/>
    <w:rsid w:val="00CC00A0"/>
    <w:rsid w:val="00CC0178"/>
    <w:rsid w:val="00CC01FF"/>
    <w:rsid w:val="00CC053F"/>
    <w:rsid w:val="00CC0A39"/>
    <w:rsid w:val="00CC0D50"/>
    <w:rsid w:val="00CC105C"/>
    <w:rsid w:val="00CC14C7"/>
    <w:rsid w:val="00CC1685"/>
    <w:rsid w:val="00CC1A0C"/>
    <w:rsid w:val="00CC1DBF"/>
    <w:rsid w:val="00CC1EB8"/>
    <w:rsid w:val="00CC1F25"/>
    <w:rsid w:val="00CC251E"/>
    <w:rsid w:val="00CC2547"/>
    <w:rsid w:val="00CC28C6"/>
    <w:rsid w:val="00CC28E1"/>
    <w:rsid w:val="00CC2C3C"/>
    <w:rsid w:val="00CC2D0A"/>
    <w:rsid w:val="00CC2DE2"/>
    <w:rsid w:val="00CC35E8"/>
    <w:rsid w:val="00CC36BC"/>
    <w:rsid w:val="00CC39EF"/>
    <w:rsid w:val="00CC3B41"/>
    <w:rsid w:val="00CC3BD1"/>
    <w:rsid w:val="00CC3E13"/>
    <w:rsid w:val="00CC3FBC"/>
    <w:rsid w:val="00CC43F4"/>
    <w:rsid w:val="00CC4510"/>
    <w:rsid w:val="00CC488A"/>
    <w:rsid w:val="00CC4B73"/>
    <w:rsid w:val="00CC50DA"/>
    <w:rsid w:val="00CC5251"/>
    <w:rsid w:val="00CC53B0"/>
    <w:rsid w:val="00CC598E"/>
    <w:rsid w:val="00CC67D2"/>
    <w:rsid w:val="00CC7FC4"/>
    <w:rsid w:val="00CD03C9"/>
    <w:rsid w:val="00CD0484"/>
    <w:rsid w:val="00CD0864"/>
    <w:rsid w:val="00CD1CB4"/>
    <w:rsid w:val="00CD1DC4"/>
    <w:rsid w:val="00CD21D9"/>
    <w:rsid w:val="00CD2739"/>
    <w:rsid w:val="00CD277F"/>
    <w:rsid w:val="00CD29F4"/>
    <w:rsid w:val="00CD2D78"/>
    <w:rsid w:val="00CD2DDA"/>
    <w:rsid w:val="00CD2E98"/>
    <w:rsid w:val="00CD3232"/>
    <w:rsid w:val="00CD3311"/>
    <w:rsid w:val="00CD36EA"/>
    <w:rsid w:val="00CD3CE5"/>
    <w:rsid w:val="00CD40AB"/>
    <w:rsid w:val="00CD46F0"/>
    <w:rsid w:val="00CD4752"/>
    <w:rsid w:val="00CD4757"/>
    <w:rsid w:val="00CD49B3"/>
    <w:rsid w:val="00CD509B"/>
    <w:rsid w:val="00CD54D7"/>
    <w:rsid w:val="00CD576F"/>
    <w:rsid w:val="00CD5A15"/>
    <w:rsid w:val="00CD5B77"/>
    <w:rsid w:val="00CD5C2F"/>
    <w:rsid w:val="00CD5CC3"/>
    <w:rsid w:val="00CD5DAE"/>
    <w:rsid w:val="00CD680A"/>
    <w:rsid w:val="00CD6930"/>
    <w:rsid w:val="00CD6A58"/>
    <w:rsid w:val="00CD6C8E"/>
    <w:rsid w:val="00CD6D1F"/>
    <w:rsid w:val="00CD7235"/>
    <w:rsid w:val="00CE002E"/>
    <w:rsid w:val="00CE026F"/>
    <w:rsid w:val="00CE0320"/>
    <w:rsid w:val="00CE0381"/>
    <w:rsid w:val="00CE0712"/>
    <w:rsid w:val="00CE0830"/>
    <w:rsid w:val="00CE0A25"/>
    <w:rsid w:val="00CE0A6C"/>
    <w:rsid w:val="00CE0AB9"/>
    <w:rsid w:val="00CE0C6F"/>
    <w:rsid w:val="00CE1548"/>
    <w:rsid w:val="00CE1DC1"/>
    <w:rsid w:val="00CE2081"/>
    <w:rsid w:val="00CE249C"/>
    <w:rsid w:val="00CE2F09"/>
    <w:rsid w:val="00CE2FD4"/>
    <w:rsid w:val="00CE347B"/>
    <w:rsid w:val="00CE3834"/>
    <w:rsid w:val="00CE3CB9"/>
    <w:rsid w:val="00CE420F"/>
    <w:rsid w:val="00CE45DC"/>
    <w:rsid w:val="00CE4BD2"/>
    <w:rsid w:val="00CE4F83"/>
    <w:rsid w:val="00CE5017"/>
    <w:rsid w:val="00CE516A"/>
    <w:rsid w:val="00CE5975"/>
    <w:rsid w:val="00CE5B0F"/>
    <w:rsid w:val="00CE6216"/>
    <w:rsid w:val="00CE6826"/>
    <w:rsid w:val="00CE68B8"/>
    <w:rsid w:val="00CE693B"/>
    <w:rsid w:val="00CE6B0A"/>
    <w:rsid w:val="00CE6F32"/>
    <w:rsid w:val="00CE7107"/>
    <w:rsid w:val="00CE7507"/>
    <w:rsid w:val="00CE7838"/>
    <w:rsid w:val="00CE7ADC"/>
    <w:rsid w:val="00CE7BA6"/>
    <w:rsid w:val="00CE7C65"/>
    <w:rsid w:val="00CE7DA5"/>
    <w:rsid w:val="00CF07B3"/>
    <w:rsid w:val="00CF0800"/>
    <w:rsid w:val="00CF0A5D"/>
    <w:rsid w:val="00CF0DF4"/>
    <w:rsid w:val="00CF0EB1"/>
    <w:rsid w:val="00CF0F76"/>
    <w:rsid w:val="00CF132B"/>
    <w:rsid w:val="00CF136E"/>
    <w:rsid w:val="00CF1A55"/>
    <w:rsid w:val="00CF1CFC"/>
    <w:rsid w:val="00CF358F"/>
    <w:rsid w:val="00CF3A3E"/>
    <w:rsid w:val="00CF3B6B"/>
    <w:rsid w:val="00CF3C1F"/>
    <w:rsid w:val="00CF3D19"/>
    <w:rsid w:val="00CF3D6D"/>
    <w:rsid w:val="00CF3DD4"/>
    <w:rsid w:val="00CF41A5"/>
    <w:rsid w:val="00CF41B3"/>
    <w:rsid w:val="00CF42D8"/>
    <w:rsid w:val="00CF4593"/>
    <w:rsid w:val="00CF4720"/>
    <w:rsid w:val="00CF4748"/>
    <w:rsid w:val="00CF487D"/>
    <w:rsid w:val="00CF4A17"/>
    <w:rsid w:val="00CF4EC3"/>
    <w:rsid w:val="00CF528F"/>
    <w:rsid w:val="00CF5489"/>
    <w:rsid w:val="00CF630A"/>
    <w:rsid w:val="00CF63D8"/>
    <w:rsid w:val="00CF673F"/>
    <w:rsid w:val="00CF6BC1"/>
    <w:rsid w:val="00CF6D84"/>
    <w:rsid w:val="00CF719A"/>
    <w:rsid w:val="00CF71C6"/>
    <w:rsid w:val="00CF7345"/>
    <w:rsid w:val="00CF7935"/>
    <w:rsid w:val="00CF7B26"/>
    <w:rsid w:val="00D00672"/>
    <w:rsid w:val="00D009DA"/>
    <w:rsid w:val="00D00EE8"/>
    <w:rsid w:val="00D01015"/>
    <w:rsid w:val="00D01356"/>
    <w:rsid w:val="00D01387"/>
    <w:rsid w:val="00D01943"/>
    <w:rsid w:val="00D0257C"/>
    <w:rsid w:val="00D0259A"/>
    <w:rsid w:val="00D025C4"/>
    <w:rsid w:val="00D0264D"/>
    <w:rsid w:val="00D026A9"/>
    <w:rsid w:val="00D029B9"/>
    <w:rsid w:val="00D02F23"/>
    <w:rsid w:val="00D02FA7"/>
    <w:rsid w:val="00D03281"/>
    <w:rsid w:val="00D038CF"/>
    <w:rsid w:val="00D0435A"/>
    <w:rsid w:val="00D04428"/>
    <w:rsid w:val="00D044FE"/>
    <w:rsid w:val="00D045C0"/>
    <w:rsid w:val="00D0475F"/>
    <w:rsid w:val="00D04AAA"/>
    <w:rsid w:val="00D04C9E"/>
    <w:rsid w:val="00D04F9C"/>
    <w:rsid w:val="00D05558"/>
    <w:rsid w:val="00D05B69"/>
    <w:rsid w:val="00D05CA8"/>
    <w:rsid w:val="00D05F77"/>
    <w:rsid w:val="00D06046"/>
    <w:rsid w:val="00D06075"/>
    <w:rsid w:val="00D06640"/>
    <w:rsid w:val="00D06803"/>
    <w:rsid w:val="00D06F11"/>
    <w:rsid w:val="00D06FF2"/>
    <w:rsid w:val="00D07243"/>
    <w:rsid w:val="00D07288"/>
    <w:rsid w:val="00D07A20"/>
    <w:rsid w:val="00D07CBE"/>
    <w:rsid w:val="00D07DFC"/>
    <w:rsid w:val="00D07F17"/>
    <w:rsid w:val="00D105E8"/>
    <w:rsid w:val="00D10BE1"/>
    <w:rsid w:val="00D110FC"/>
    <w:rsid w:val="00D11614"/>
    <w:rsid w:val="00D11A34"/>
    <w:rsid w:val="00D11C45"/>
    <w:rsid w:val="00D11F0C"/>
    <w:rsid w:val="00D11FF0"/>
    <w:rsid w:val="00D11FFC"/>
    <w:rsid w:val="00D124DB"/>
    <w:rsid w:val="00D12741"/>
    <w:rsid w:val="00D12957"/>
    <w:rsid w:val="00D12AF3"/>
    <w:rsid w:val="00D12ED7"/>
    <w:rsid w:val="00D130A3"/>
    <w:rsid w:val="00D13568"/>
    <w:rsid w:val="00D1373B"/>
    <w:rsid w:val="00D13847"/>
    <w:rsid w:val="00D13927"/>
    <w:rsid w:val="00D13D02"/>
    <w:rsid w:val="00D14562"/>
    <w:rsid w:val="00D14764"/>
    <w:rsid w:val="00D14934"/>
    <w:rsid w:val="00D15330"/>
    <w:rsid w:val="00D153DB"/>
    <w:rsid w:val="00D154C7"/>
    <w:rsid w:val="00D1576A"/>
    <w:rsid w:val="00D15845"/>
    <w:rsid w:val="00D15BFC"/>
    <w:rsid w:val="00D15F0D"/>
    <w:rsid w:val="00D16084"/>
    <w:rsid w:val="00D160ED"/>
    <w:rsid w:val="00D16232"/>
    <w:rsid w:val="00D162B7"/>
    <w:rsid w:val="00D163F7"/>
    <w:rsid w:val="00D16935"/>
    <w:rsid w:val="00D16AF9"/>
    <w:rsid w:val="00D172ED"/>
    <w:rsid w:val="00D17357"/>
    <w:rsid w:val="00D17BCF"/>
    <w:rsid w:val="00D17FF4"/>
    <w:rsid w:val="00D201FB"/>
    <w:rsid w:val="00D209BB"/>
    <w:rsid w:val="00D20E58"/>
    <w:rsid w:val="00D20F07"/>
    <w:rsid w:val="00D20F5D"/>
    <w:rsid w:val="00D21418"/>
    <w:rsid w:val="00D218EB"/>
    <w:rsid w:val="00D21B34"/>
    <w:rsid w:val="00D21DD0"/>
    <w:rsid w:val="00D2227A"/>
    <w:rsid w:val="00D2227C"/>
    <w:rsid w:val="00D226A7"/>
    <w:rsid w:val="00D23A67"/>
    <w:rsid w:val="00D23D28"/>
    <w:rsid w:val="00D24110"/>
    <w:rsid w:val="00D24459"/>
    <w:rsid w:val="00D244DD"/>
    <w:rsid w:val="00D24BB4"/>
    <w:rsid w:val="00D24C13"/>
    <w:rsid w:val="00D24FC8"/>
    <w:rsid w:val="00D25119"/>
    <w:rsid w:val="00D25213"/>
    <w:rsid w:val="00D25419"/>
    <w:rsid w:val="00D255AE"/>
    <w:rsid w:val="00D25B4B"/>
    <w:rsid w:val="00D25DEC"/>
    <w:rsid w:val="00D265D8"/>
    <w:rsid w:val="00D26C83"/>
    <w:rsid w:val="00D26DEF"/>
    <w:rsid w:val="00D26F14"/>
    <w:rsid w:val="00D2786D"/>
    <w:rsid w:val="00D30595"/>
    <w:rsid w:val="00D307A1"/>
    <w:rsid w:val="00D30AD6"/>
    <w:rsid w:val="00D30D80"/>
    <w:rsid w:val="00D30D92"/>
    <w:rsid w:val="00D30EE9"/>
    <w:rsid w:val="00D30F51"/>
    <w:rsid w:val="00D312DE"/>
    <w:rsid w:val="00D313BB"/>
    <w:rsid w:val="00D31621"/>
    <w:rsid w:val="00D32621"/>
    <w:rsid w:val="00D32FA4"/>
    <w:rsid w:val="00D32FE2"/>
    <w:rsid w:val="00D331F8"/>
    <w:rsid w:val="00D33BFB"/>
    <w:rsid w:val="00D33D43"/>
    <w:rsid w:val="00D3447B"/>
    <w:rsid w:val="00D34665"/>
    <w:rsid w:val="00D34CFB"/>
    <w:rsid w:val="00D34D54"/>
    <w:rsid w:val="00D35260"/>
    <w:rsid w:val="00D352D3"/>
    <w:rsid w:val="00D3575F"/>
    <w:rsid w:val="00D35764"/>
    <w:rsid w:val="00D3597E"/>
    <w:rsid w:val="00D35B34"/>
    <w:rsid w:val="00D35CAC"/>
    <w:rsid w:val="00D35E85"/>
    <w:rsid w:val="00D36260"/>
    <w:rsid w:val="00D362C7"/>
    <w:rsid w:val="00D36432"/>
    <w:rsid w:val="00D3666C"/>
    <w:rsid w:val="00D36A95"/>
    <w:rsid w:val="00D36B2F"/>
    <w:rsid w:val="00D37025"/>
    <w:rsid w:val="00D37049"/>
    <w:rsid w:val="00D374C7"/>
    <w:rsid w:val="00D375F3"/>
    <w:rsid w:val="00D3771B"/>
    <w:rsid w:val="00D3777F"/>
    <w:rsid w:val="00D400AC"/>
    <w:rsid w:val="00D40141"/>
    <w:rsid w:val="00D407DC"/>
    <w:rsid w:val="00D40845"/>
    <w:rsid w:val="00D40869"/>
    <w:rsid w:val="00D40A51"/>
    <w:rsid w:val="00D40BC8"/>
    <w:rsid w:val="00D411D4"/>
    <w:rsid w:val="00D41878"/>
    <w:rsid w:val="00D41B01"/>
    <w:rsid w:val="00D41F4F"/>
    <w:rsid w:val="00D41FCD"/>
    <w:rsid w:val="00D42015"/>
    <w:rsid w:val="00D42051"/>
    <w:rsid w:val="00D42168"/>
    <w:rsid w:val="00D42609"/>
    <w:rsid w:val="00D42778"/>
    <w:rsid w:val="00D427A9"/>
    <w:rsid w:val="00D430ED"/>
    <w:rsid w:val="00D431A2"/>
    <w:rsid w:val="00D4341A"/>
    <w:rsid w:val="00D435E4"/>
    <w:rsid w:val="00D43D16"/>
    <w:rsid w:val="00D43F2D"/>
    <w:rsid w:val="00D44189"/>
    <w:rsid w:val="00D445BE"/>
    <w:rsid w:val="00D447D4"/>
    <w:rsid w:val="00D447E4"/>
    <w:rsid w:val="00D44CE6"/>
    <w:rsid w:val="00D451C6"/>
    <w:rsid w:val="00D4547A"/>
    <w:rsid w:val="00D45542"/>
    <w:rsid w:val="00D4581A"/>
    <w:rsid w:val="00D458BC"/>
    <w:rsid w:val="00D459C5"/>
    <w:rsid w:val="00D46322"/>
    <w:rsid w:val="00D46427"/>
    <w:rsid w:val="00D467A1"/>
    <w:rsid w:val="00D4686F"/>
    <w:rsid w:val="00D468A8"/>
    <w:rsid w:val="00D469BD"/>
    <w:rsid w:val="00D46A11"/>
    <w:rsid w:val="00D46BBD"/>
    <w:rsid w:val="00D46C52"/>
    <w:rsid w:val="00D46E5F"/>
    <w:rsid w:val="00D47337"/>
    <w:rsid w:val="00D47CD2"/>
    <w:rsid w:val="00D47EA0"/>
    <w:rsid w:val="00D50425"/>
    <w:rsid w:val="00D50C5F"/>
    <w:rsid w:val="00D50C8C"/>
    <w:rsid w:val="00D50F51"/>
    <w:rsid w:val="00D50F88"/>
    <w:rsid w:val="00D5134F"/>
    <w:rsid w:val="00D513D3"/>
    <w:rsid w:val="00D51427"/>
    <w:rsid w:val="00D5145A"/>
    <w:rsid w:val="00D517DB"/>
    <w:rsid w:val="00D51870"/>
    <w:rsid w:val="00D51A74"/>
    <w:rsid w:val="00D51B1A"/>
    <w:rsid w:val="00D51E50"/>
    <w:rsid w:val="00D52276"/>
    <w:rsid w:val="00D5240A"/>
    <w:rsid w:val="00D52E65"/>
    <w:rsid w:val="00D52EC2"/>
    <w:rsid w:val="00D5321E"/>
    <w:rsid w:val="00D534A1"/>
    <w:rsid w:val="00D535B6"/>
    <w:rsid w:val="00D5368F"/>
    <w:rsid w:val="00D536A4"/>
    <w:rsid w:val="00D537B1"/>
    <w:rsid w:val="00D53D21"/>
    <w:rsid w:val="00D540E4"/>
    <w:rsid w:val="00D54226"/>
    <w:rsid w:val="00D5455F"/>
    <w:rsid w:val="00D54A2D"/>
    <w:rsid w:val="00D54C90"/>
    <w:rsid w:val="00D5517E"/>
    <w:rsid w:val="00D555DE"/>
    <w:rsid w:val="00D55970"/>
    <w:rsid w:val="00D56053"/>
    <w:rsid w:val="00D563FC"/>
    <w:rsid w:val="00D5658F"/>
    <w:rsid w:val="00D571A3"/>
    <w:rsid w:val="00D572EF"/>
    <w:rsid w:val="00D57A71"/>
    <w:rsid w:val="00D57EA3"/>
    <w:rsid w:val="00D6001B"/>
    <w:rsid w:val="00D601FE"/>
    <w:rsid w:val="00D6034B"/>
    <w:rsid w:val="00D60566"/>
    <w:rsid w:val="00D61774"/>
    <w:rsid w:val="00D61EF2"/>
    <w:rsid w:val="00D61F0F"/>
    <w:rsid w:val="00D623E7"/>
    <w:rsid w:val="00D627C3"/>
    <w:rsid w:val="00D6298D"/>
    <w:rsid w:val="00D62995"/>
    <w:rsid w:val="00D62DF1"/>
    <w:rsid w:val="00D63443"/>
    <w:rsid w:val="00D6345A"/>
    <w:rsid w:val="00D63754"/>
    <w:rsid w:val="00D6378E"/>
    <w:rsid w:val="00D639DA"/>
    <w:rsid w:val="00D63B9E"/>
    <w:rsid w:val="00D63D7F"/>
    <w:rsid w:val="00D6467B"/>
    <w:rsid w:val="00D646F5"/>
    <w:rsid w:val="00D648A7"/>
    <w:rsid w:val="00D64B69"/>
    <w:rsid w:val="00D64FC3"/>
    <w:rsid w:val="00D6515F"/>
    <w:rsid w:val="00D6572D"/>
    <w:rsid w:val="00D65754"/>
    <w:rsid w:val="00D65767"/>
    <w:rsid w:val="00D65BE5"/>
    <w:rsid w:val="00D66002"/>
    <w:rsid w:val="00D661A3"/>
    <w:rsid w:val="00D66473"/>
    <w:rsid w:val="00D66B5B"/>
    <w:rsid w:val="00D66C37"/>
    <w:rsid w:val="00D67015"/>
    <w:rsid w:val="00D6724A"/>
    <w:rsid w:val="00D67795"/>
    <w:rsid w:val="00D67893"/>
    <w:rsid w:val="00D678F7"/>
    <w:rsid w:val="00D67D2F"/>
    <w:rsid w:val="00D67E19"/>
    <w:rsid w:val="00D70350"/>
    <w:rsid w:val="00D7044B"/>
    <w:rsid w:val="00D704BE"/>
    <w:rsid w:val="00D708B1"/>
    <w:rsid w:val="00D710A7"/>
    <w:rsid w:val="00D71462"/>
    <w:rsid w:val="00D71BD8"/>
    <w:rsid w:val="00D72351"/>
    <w:rsid w:val="00D72593"/>
    <w:rsid w:val="00D726EE"/>
    <w:rsid w:val="00D72C28"/>
    <w:rsid w:val="00D72C3C"/>
    <w:rsid w:val="00D731C3"/>
    <w:rsid w:val="00D734C1"/>
    <w:rsid w:val="00D737C7"/>
    <w:rsid w:val="00D7391B"/>
    <w:rsid w:val="00D73A25"/>
    <w:rsid w:val="00D73A67"/>
    <w:rsid w:val="00D74137"/>
    <w:rsid w:val="00D74879"/>
    <w:rsid w:val="00D7496F"/>
    <w:rsid w:val="00D74DC0"/>
    <w:rsid w:val="00D74E1F"/>
    <w:rsid w:val="00D74E79"/>
    <w:rsid w:val="00D750A3"/>
    <w:rsid w:val="00D751BD"/>
    <w:rsid w:val="00D75280"/>
    <w:rsid w:val="00D753EE"/>
    <w:rsid w:val="00D75735"/>
    <w:rsid w:val="00D7590F"/>
    <w:rsid w:val="00D759F3"/>
    <w:rsid w:val="00D76237"/>
    <w:rsid w:val="00D7635B"/>
    <w:rsid w:val="00D7659E"/>
    <w:rsid w:val="00D76ADC"/>
    <w:rsid w:val="00D76C5D"/>
    <w:rsid w:val="00D76C69"/>
    <w:rsid w:val="00D772B1"/>
    <w:rsid w:val="00D77442"/>
    <w:rsid w:val="00D77567"/>
    <w:rsid w:val="00D77740"/>
    <w:rsid w:val="00D77948"/>
    <w:rsid w:val="00D800D2"/>
    <w:rsid w:val="00D8067C"/>
    <w:rsid w:val="00D80D3F"/>
    <w:rsid w:val="00D8114F"/>
    <w:rsid w:val="00D811DF"/>
    <w:rsid w:val="00D8172F"/>
    <w:rsid w:val="00D81AA2"/>
    <w:rsid w:val="00D81CA0"/>
    <w:rsid w:val="00D81CDE"/>
    <w:rsid w:val="00D81DE1"/>
    <w:rsid w:val="00D81F08"/>
    <w:rsid w:val="00D81F57"/>
    <w:rsid w:val="00D820C8"/>
    <w:rsid w:val="00D82F5B"/>
    <w:rsid w:val="00D830AE"/>
    <w:rsid w:val="00D8325B"/>
    <w:rsid w:val="00D8344B"/>
    <w:rsid w:val="00D83479"/>
    <w:rsid w:val="00D83F57"/>
    <w:rsid w:val="00D84589"/>
    <w:rsid w:val="00D84D40"/>
    <w:rsid w:val="00D850F9"/>
    <w:rsid w:val="00D85135"/>
    <w:rsid w:val="00D851D5"/>
    <w:rsid w:val="00D856DE"/>
    <w:rsid w:val="00D85786"/>
    <w:rsid w:val="00D8581A"/>
    <w:rsid w:val="00D858FE"/>
    <w:rsid w:val="00D862F3"/>
    <w:rsid w:val="00D865B0"/>
    <w:rsid w:val="00D865D1"/>
    <w:rsid w:val="00D86676"/>
    <w:rsid w:val="00D8683E"/>
    <w:rsid w:val="00D86B3E"/>
    <w:rsid w:val="00D877DC"/>
    <w:rsid w:val="00D90499"/>
    <w:rsid w:val="00D90602"/>
    <w:rsid w:val="00D90BC4"/>
    <w:rsid w:val="00D90BFC"/>
    <w:rsid w:val="00D90DA3"/>
    <w:rsid w:val="00D90F35"/>
    <w:rsid w:val="00D91014"/>
    <w:rsid w:val="00D910D1"/>
    <w:rsid w:val="00D9112F"/>
    <w:rsid w:val="00D911CB"/>
    <w:rsid w:val="00D913F7"/>
    <w:rsid w:val="00D91450"/>
    <w:rsid w:val="00D91879"/>
    <w:rsid w:val="00D9195D"/>
    <w:rsid w:val="00D91CAD"/>
    <w:rsid w:val="00D9209C"/>
    <w:rsid w:val="00D92345"/>
    <w:rsid w:val="00D92B4C"/>
    <w:rsid w:val="00D92E31"/>
    <w:rsid w:val="00D92F2F"/>
    <w:rsid w:val="00D9345F"/>
    <w:rsid w:val="00D93540"/>
    <w:rsid w:val="00D93D80"/>
    <w:rsid w:val="00D93FA7"/>
    <w:rsid w:val="00D9422A"/>
    <w:rsid w:val="00D944CD"/>
    <w:rsid w:val="00D94562"/>
    <w:rsid w:val="00D9458D"/>
    <w:rsid w:val="00D94E4F"/>
    <w:rsid w:val="00D95055"/>
    <w:rsid w:val="00D95373"/>
    <w:rsid w:val="00D95615"/>
    <w:rsid w:val="00D96200"/>
    <w:rsid w:val="00D963C7"/>
    <w:rsid w:val="00D96769"/>
    <w:rsid w:val="00D96A2F"/>
    <w:rsid w:val="00D96B75"/>
    <w:rsid w:val="00D96C82"/>
    <w:rsid w:val="00D96C86"/>
    <w:rsid w:val="00D96D0D"/>
    <w:rsid w:val="00D9703D"/>
    <w:rsid w:val="00D970AC"/>
    <w:rsid w:val="00D972FA"/>
    <w:rsid w:val="00D973BD"/>
    <w:rsid w:val="00D973E3"/>
    <w:rsid w:val="00D974D2"/>
    <w:rsid w:val="00D97595"/>
    <w:rsid w:val="00D97751"/>
    <w:rsid w:val="00D9778B"/>
    <w:rsid w:val="00D97A7E"/>
    <w:rsid w:val="00D97B34"/>
    <w:rsid w:val="00D97FC6"/>
    <w:rsid w:val="00DA025E"/>
    <w:rsid w:val="00DA0403"/>
    <w:rsid w:val="00DA0B72"/>
    <w:rsid w:val="00DA0C77"/>
    <w:rsid w:val="00DA0CBA"/>
    <w:rsid w:val="00DA0D39"/>
    <w:rsid w:val="00DA0E4F"/>
    <w:rsid w:val="00DA0EA2"/>
    <w:rsid w:val="00DA0FA2"/>
    <w:rsid w:val="00DA119C"/>
    <w:rsid w:val="00DA1325"/>
    <w:rsid w:val="00DA16A0"/>
    <w:rsid w:val="00DA1708"/>
    <w:rsid w:val="00DA197A"/>
    <w:rsid w:val="00DA19D8"/>
    <w:rsid w:val="00DA26AB"/>
    <w:rsid w:val="00DA27CD"/>
    <w:rsid w:val="00DA28AE"/>
    <w:rsid w:val="00DA2A43"/>
    <w:rsid w:val="00DA2AC9"/>
    <w:rsid w:val="00DA2B1D"/>
    <w:rsid w:val="00DA2F88"/>
    <w:rsid w:val="00DA32D5"/>
    <w:rsid w:val="00DA3601"/>
    <w:rsid w:val="00DA385F"/>
    <w:rsid w:val="00DA3BEB"/>
    <w:rsid w:val="00DA3CFA"/>
    <w:rsid w:val="00DA3DDA"/>
    <w:rsid w:val="00DA43F0"/>
    <w:rsid w:val="00DA440E"/>
    <w:rsid w:val="00DA4486"/>
    <w:rsid w:val="00DA4527"/>
    <w:rsid w:val="00DA464B"/>
    <w:rsid w:val="00DA493E"/>
    <w:rsid w:val="00DA49B6"/>
    <w:rsid w:val="00DA49C2"/>
    <w:rsid w:val="00DA528B"/>
    <w:rsid w:val="00DA543C"/>
    <w:rsid w:val="00DA5CBA"/>
    <w:rsid w:val="00DA5DFC"/>
    <w:rsid w:val="00DA6196"/>
    <w:rsid w:val="00DA6385"/>
    <w:rsid w:val="00DA6489"/>
    <w:rsid w:val="00DA69DC"/>
    <w:rsid w:val="00DA6AFD"/>
    <w:rsid w:val="00DA757E"/>
    <w:rsid w:val="00DA760B"/>
    <w:rsid w:val="00DA7E3A"/>
    <w:rsid w:val="00DA7EEE"/>
    <w:rsid w:val="00DB10D1"/>
    <w:rsid w:val="00DB12FC"/>
    <w:rsid w:val="00DB19EF"/>
    <w:rsid w:val="00DB1BA7"/>
    <w:rsid w:val="00DB1C0A"/>
    <w:rsid w:val="00DB1DF8"/>
    <w:rsid w:val="00DB24A5"/>
    <w:rsid w:val="00DB24BE"/>
    <w:rsid w:val="00DB3160"/>
    <w:rsid w:val="00DB3450"/>
    <w:rsid w:val="00DB35F8"/>
    <w:rsid w:val="00DB3606"/>
    <w:rsid w:val="00DB37B1"/>
    <w:rsid w:val="00DB3D5E"/>
    <w:rsid w:val="00DB4601"/>
    <w:rsid w:val="00DB4602"/>
    <w:rsid w:val="00DB4F6F"/>
    <w:rsid w:val="00DB5116"/>
    <w:rsid w:val="00DB5416"/>
    <w:rsid w:val="00DB5458"/>
    <w:rsid w:val="00DB553D"/>
    <w:rsid w:val="00DB5C7B"/>
    <w:rsid w:val="00DB5C7F"/>
    <w:rsid w:val="00DB5CA3"/>
    <w:rsid w:val="00DB5DE6"/>
    <w:rsid w:val="00DB606F"/>
    <w:rsid w:val="00DB60F1"/>
    <w:rsid w:val="00DB6776"/>
    <w:rsid w:val="00DB6C4E"/>
    <w:rsid w:val="00DB6D6C"/>
    <w:rsid w:val="00DB743C"/>
    <w:rsid w:val="00DB7727"/>
    <w:rsid w:val="00DB7BCF"/>
    <w:rsid w:val="00DC054A"/>
    <w:rsid w:val="00DC07C8"/>
    <w:rsid w:val="00DC1079"/>
    <w:rsid w:val="00DC1362"/>
    <w:rsid w:val="00DC173A"/>
    <w:rsid w:val="00DC1B47"/>
    <w:rsid w:val="00DC1C05"/>
    <w:rsid w:val="00DC1FF4"/>
    <w:rsid w:val="00DC2001"/>
    <w:rsid w:val="00DC2640"/>
    <w:rsid w:val="00DC2693"/>
    <w:rsid w:val="00DC26A2"/>
    <w:rsid w:val="00DC27E8"/>
    <w:rsid w:val="00DC305F"/>
    <w:rsid w:val="00DC363B"/>
    <w:rsid w:val="00DC38F3"/>
    <w:rsid w:val="00DC39BF"/>
    <w:rsid w:val="00DC3B14"/>
    <w:rsid w:val="00DC3CC6"/>
    <w:rsid w:val="00DC3CFD"/>
    <w:rsid w:val="00DC493C"/>
    <w:rsid w:val="00DC4AD1"/>
    <w:rsid w:val="00DC4CC5"/>
    <w:rsid w:val="00DC4F31"/>
    <w:rsid w:val="00DC5380"/>
    <w:rsid w:val="00DC575A"/>
    <w:rsid w:val="00DC5BC1"/>
    <w:rsid w:val="00DC5E55"/>
    <w:rsid w:val="00DC5F09"/>
    <w:rsid w:val="00DC6334"/>
    <w:rsid w:val="00DC6C12"/>
    <w:rsid w:val="00DC6CA2"/>
    <w:rsid w:val="00DC6CAB"/>
    <w:rsid w:val="00DC70FF"/>
    <w:rsid w:val="00DC7153"/>
    <w:rsid w:val="00DC7226"/>
    <w:rsid w:val="00DC7384"/>
    <w:rsid w:val="00DC75C2"/>
    <w:rsid w:val="00DC76BF"/>
    <w:rsid w:val="00DC7B3F"/>
    <w:rsid w:val="00DC7FC5"/>
    <w:rsid w:val="00DD01AF"/>
    <w:rsid w:val="00DD091D"/>
    <w:rsid w:val="00DD0AE2"/>
    <w:rsid w:val="00DD0DA8"/>
    <w:rsid w:val="00DD15CD"/>
    <w:rsid w:val="00DD17AC"/>
    <w:rsid w:val="00DD1896"/>
    <w:rsid w:val="00DD18E5"/>
    <w:rsid w:val="00DD1925"/>
    <w:rsid w:val="00DD1D03"/>
    <w:rsid w:val="00DD1FAB"/>
    <w:rsid w:val="00DD2184"/>
    <w:rsid w:val="00DD235D"/>
    <w:rsid w:val="00DD246C"/>
    <w:rsid w:val="00DD2563"/>
    <w:rsid w:val="00DD2620"/>
    <w:rsid w:val="00DD30E2"/>
    <w:rsid w:val="00DD3598"/>
    <w:rsid w:val="00DD3A5F"/>
    <w:rsid w:val="00DD3EEE"/>
    <w:rsid w:val="00DD415F"/>
    <w:rsid w:val="00DD4352"/>
    <w:rsid w:val="00DD4637"/>
    <w:rsid w:val="00DD4B8E"/>
    <w:rsid w:val="00DD4BB7"/>
    <w:rsid w:val="00DD4C1A"/>
    <w:rsid w:val="00DD4CB2"/>
    <w:rsid w:val="00DD4D22"/>
    <w:rsid w:val="00DD4D89"/>
    <w:rsid w:val="00DD5352"/>
    <w:rsid w:val="00DD5638"/>
    <w:rsid w:val="00DD59A1"/>
    <w:rsid w:val="00DD5A27"/>
    <w:rsid w:val="00DD5E64"/>
    <w:rsid w:val="00DD5ECA"/>
    <w:rsid w:val="00DD604D"/>
    <w:rsid w:val="00DD60D2"/>
    <w:rsid w:val="00DD63A4"/>
    <w:rsid w:val="00DD6B75"/>
    <w:rsid w:val="00DD6DDB"/>
    <w:rsid w:val="00DD764F"/>
    <w:rsid w:val="00DD7B29"/>
    <w:rsid w:val="00DD7B41"/>
    <w:rsid w:val="00DD7DE6"/>
    <w:rsid w:val="00DE0866"/>
    <w:rsid w:val="00DE092A"/>
    <w:rsid w:val="00DE0B7E"/>
    <w:rsid w:val="00DE0D42"/>
    <w:rsid w:val="00DE1883"/>
    <w:rsid w:val="00DE1D53"/>
    <w:rsid w:val="00DE1D67"/>
    <w:rsid w:val="00DE232E"/>
    <w:rsid w:val="00DE26E5"/>
    <w:rsid w:val="00DE2957"/>
    <w:rsid w:val="00DE2B13"/>
    <w:rsid w:val="00DE2CA8"/>
    <w:rsid w:val="00DE2D67"/>
    <w:rsid w:val="00DE2EF9"/>
    <w:rsid w:val="00DE2F2F"/>
    <w:rsid w:val="00DE2F47"/>
    <w:rsid w:val="00DE3404"/>
    <w:rsid w:val="00DE3552"/>
    <w:rsid w:val="00DE3A99"/>
    <w:rsid w:val="00DE3F3C"/>
    <w:rsid w:val="00DE4191"/>
    <w:rsid w:val="00DE4405"/>
    <w:rsid w:val="00DE4519"/>
    <w:rsid w:val="00DE49EA"/>
    <w:rsid w:val="00DE4AEA"/>
    <w:rsid w:val="00DE4E63"/>
    <w:rsid w:val="00DE50A6"/>
    <w:rsid w:val="00DE52B6"/>
    <w:rsid w:val="00DE555C"/>
    <w:rsid w:val="00DE55E0"/>
    <w:rsid w:val="00DE5688"/>
    <w:rsid w:val="00DE58B6"/>
    <w:rsid w:val="00DE65AB"/>
    <w:rsid w:val="00DE678B"/>
    <w:rsid w:val="00DE6A8C"/>
    <w:rsid w:val="00DE7B34"/>
    <w:rsid w:val="00DE7E5E"/>
    <w:rsid w:val="00DE7F10"/>
    <w:rsid w:val="00DF01BA"/>
    <w:rsid w:val="00DF05F9"/>
    <w:rsid w:val="00DF0DD8"/>
    <w:rsid w:val="00DF0E25"/>
    <w:rsid w:val="00DF1130"/>
    <w:rsid w:val="00DF114A"/>
    <w:rsid w:val="00DF1466"/>
    <w:rsid w:val="00DF1544"/>
    <w:rsid w:val="00DF15A0"/>
    <w:rsid w:val="00DF15A4"/>
    <w:rsid w:val="00DF1A45"/>
    <w:rsid w:val="00DF1ABB"/>
    <w:rsid w:val="00DF1CD6"/>
    <w:rsid w:val="00DF1F44"/>
    <w:rsid w:val="00DF226A"/>
    <w:rsid w:val="00DF2302"/>
    <w:rsid w:val="00DF2A05"/>
    <w:rsid w:val="00DF2A48"/>
    <w:rsid w:val="00DF2B9A"/>
    <w:rsid w:val="00DF2FAB"/>
    <w:rsid w:val="00DF356D"/>
    <w:rsid w:val="00DF38DE"/>
    <w:rsid w:val="00DF39FD"/>
    <w:rsid w:val="00DF3D0C"/>
    <w:rsid w:val="00DF4173"/>
    <w:rsid w:val="00DF52D2"/>
    <w:rsid w:val="00DF576E"/>
    <w:rsid w:val="00DF5997"/>
    <w:rsid w:val="00DF5A65"/>
    <w:rsid w:val="00DF5C61"/>
    <w:rsid w:val="00DF5D6C"/>
    <w:rsid w:val="00DF5E5A"/>
    <w:rsid w:val="00DF6240"/>
    <w:rsid w:val="00DF62D2"/>
    <w:rsid w:val="00DF6496"/>
    <w:rsid w:val="00DF6667"/>
    <w:rsid w:val="00DF672E"/>
    <w:rsid w:val="00DF6771"/>
    <w:rsid w:val="00DF68F1"/>
    <w:rsid w:val="00DF6A35"/>
    <w:rsid w:val="00DF74C0"/>
    <w:rsid w:val="00DF777A"/>
    <w:rsid w:val="00DF7895"/>
    <w:rsid w:val="00DF796F"/>
    <w:rsid w:val="00DF7C91"/>
    <w:rsid w:val="00E0009E"/>
    <w:rsid w:val="00E003D7"/>
    <w:rsid w:val="00E0043F"/>
    <w:rsid w:val="00E00695"/>
    <w:rsid w:val="00E00744"/>
    <w:rsid w:val="00E007E7"/>
    <w:rsid w:val="00E00A38"/>
    <w:rsid w:val="00E00D08"/>
    <w:rsid w:val="00E00FD7"/>
    <w:rsid w:val="00E014BB"/>
    <w:rsid w:val="00E0180A"/>
    <w:rsid w:val="00E0196D"/>
    <w:rsid w:val="00E01CE6"/>
    <w:rsid w:val="00E01D1D"/>
    <w:rsid w:val="00E01F19"/>
    <w:rsid w:val="00E0204A"/>
    <w:rsid w:val="00E02244"/>
    <w:rsid w:val="00E02463"/>
    <w:rsid w:val="00E02A38"/>
    <w:rsid w:val="00E034B4"/>
    <w:rsid w:val="00E035C2"/>
    <w:rsid w:val="00E03ADE"/>
    <w:rsid w:val="00E03C52"/>
    <w:rsid w:val="00E03C83"/>
    <w:rsid w:val="00E04090"/>
    <w:rsid w:val="00E04292"/>
    <w:rsid w:val="00E042EB"/>
    <w:rsid w:val="00E04B52"/>
    <w:rsid w:val="00E04F8C"/>
    <w:rsid w:val="00E0517D"/>
    <w:rsid w:val="00E051E7"/>
    <w:rsid w:val="00E0551E"/>
    <w:rsid w:val="00E05B74"/>
    <w:rsid w:val="00E0636C"/>
    <w:rsid w:val="00E06387"/>
    <w:rsid w:val="00E064AD"/>
    <w:rsid w:val="00E06AE1"/>
    <w:rsid w:val="00E06ECD"/>
    <w:rsid w:val="00E075E0"/>
    <w:rsid w:val="00E076C2"/>
    <w:rsid w:val="00E076D6"/>
    <w:rsid w:val="00E07DFB"/>
    <w:rsid w:val="00E07E2A"/>
    <w:rsid w:val="00E10028"/>
    <w:rsid w:val="00E1058F"/>
    <w:rsid w:val="00E10AE8"/>
    <w:rsid w:val="00E110F7"/>
    <w:rsid w:val="00E11257"/>
    <w:rsid w:val="00E112B5"/>
    <w:rsid w:val="00E115A4"/>
    <w:rsid w:val="00E115AD"/>
    <w:rsid w:val="00E1175B"/>
    <w:rsid w:val="00E11B11"/>
    <w:rsid w:val="00E1209B"/>
    <w:rsid w:val="00E12376"/>
    <w:rsid w:val="00E12480"/>
    <w:rsid w:val="00E124F5"/>
    <w:rsid w:val="00E12521"/>
    <w:rsid w:val="00E125ED"/>
    <w:rsid w:val="00E13797"/>
    <w:rsid w:val="00E13A67"/>
    <w:rsid w:val="00E13C94"/>
    <w:rsid w:val="00E13F3D"/>
    <w:rsid w:val="00E14124"/>
    <w:rsid w:val="00E14162"/>
    <w:rsid w:val="00E143F8"/>
    <w:rsid w:val="00E1462A"/>
    <w:rsid w:val="00E14749"/>
    <w:rsid w:val="00E14A2F"/>
    <w:rsid w:val="00E14A4C"/>
    <w:rsid w:val="00E14BCD"/>
    <w:rsid w:val="00E14F77"/>
    <w:rsid w:val="00E15052"/>
    <w:rsid w:val="00E1573C"/>
    <w:rsid w:val="00E1601A"/>
    <w:rsid w:val="00E16280"/>
    <w:rsid w:val="00E1643F"/>
    <w:rsid w:val="00E16F13"/>
    <w:rsid w:val="00E174A3"/>
    <w:rsid w:val="00E17564"/>
    <w:rsid w:val="00E1761F"/>
    <w:rsid w:val="00E17950"/>
    <w:rsid w:val="00E17A3B"/>
    <w:rsid w:val="00E17C95"/>
    <w:rsid w:val="00E17D61"/>
    <w:rsid w:val="00E2004E"/>
    <w:rsid w:val="00E20B25"/>
    <w:rsid w:val="00E20B28"/>
    <w:rsid w:val="00E20C42"/>
    <w:rsid w:val="00E211EA"/>
    <w:rsid w:val="00E2145F"/>
    <w:rsid w:val="00E21504"/>
    <w:rsid w:val="00E216C7"/>
    <w:rsid w:val="00E21A68"/>
    <w:rsid w:val="00E2212B"/>
    <w:rsid w:val="00E2258D"/>
    <w:rsid w:val="00E22914"/>
    <w:rsid w:val="00E22D34"/>
    <w:rsid w:val="00E22E99"/>
    <w:rsid w:val="00E230E8"/>
    <w:rsid w:val="00E233F5"/>
    <w:rsid w:val="00E23432"/>
    <w:rsid w:val="00E23585"/>
    <w:rsid w:val="00E23677"/>
    <w:rsid w:val="00E23789"/>
    <w:rsid w:val="00E24215"/>
    <w:rsid w:val="00E24563"/>
    <w:rsid w:val="00E247DF"/>
    <w:rsid w:val="00E24A51"/>
    <w:rsid w:val="00E24A63"/>
    <w:rsid w:val="00E24BC4"/>
    <w:rsid w:val="00E24F72"/>
    <w:rsid w:val="00E2522B"/>
    <w:rsid w:val="00E25751"/>
    <w:rsid w:val="00E26203"/>
    <w:rsid w:val="00E2628C"/>
    <w:rsid w:val="00E26A28"/>
    <w:rsid w:val="00E26A5C"/>
    <w:rsid w:val="00E26A69"/>
    <w:rsid w:val="00E26E6C"/>
    <w:rsid w:val="00E26F35"/>
    <w:rsid w:val="00E27328"/>
    <w:rsid w:val="00E2743D"/>
    <w:rsid w:val="00E27582"/>
    <w:rsid w:val="00E27694"/>
    <w:rsid w:val="00E277BE"/>
    <w:rsid w:val="00E278AB"/>
    <w:rsid w:val="00E27AC0"/>
    <w:rsid w:val="00E27D46"/>
    <w:rsid w:val="00E27D94"/>
    <w:rsid w:val="00E3014C"/>
    <w:rsid w:val="00E30476"/>
    <w:rsid w:val="00E30831"/>
    <w:rsid w:val="00E30894"/>
    <w:rsid w:val="00E30D12"/>
    <w:rsid w:val="00E3114F"/>
    <w:rsid w:val="00E312A8"/>
    <w:rsid w:val="00E316CE"/>
    <w:rsid w:val="00E3171C"/>
    <w:rsid w:val="00E3185C"/>
    <w:rsid w:val="00E3189A"/>
    <w:rsid w:val="00E31A85"/>
    <w:rsid w:val="00E31CE2"/>
    <w:rsid w:val="00E33303"/>
    <w:rsid w:val="00E333DA"/>
    <w:rsid w:val="00E33457"/>
    <w:rsid w:val="00E335FF"/>
    <w:rsid w:val="00E33A5C"/>
    <w:rsid w:val="00E33CE4"/>
    <w:rsid w:val="00E33CF1"/>
    <w:rsid w:val="00E33CF5"/>
    <w:rsid w:val="00E33F9E"/>
    <w:rsid w:val="00E34583"/>
    <w:rsid w:val="00E34587"/>
    <w:rsid w:val="00E3499B"/>
    <w:rsid w:val="00E34B6F"/>
    <w:rsid w:val="00E34EE2"/>
    <w:rsid w:val="00E35057"/>
    <w:rsid w:val="00E350C3"/>
    <w:rsid w:val="00E3513D"/>
    <w:rsid w:val="00E35A54"/>
    <w:rsid w:val="00E36921"/>
    <w:rsid w:val="00E36C77"/>
    <w:rsid w:val="00E372D4"/>
    <w:rsid w:val="00E37A20"/>
    <w:rsid w:val="00E37BD7"/>
    <w:rsid w:val="00E400AB"/>
    <w:rsid w:val="00E400C9"/>
    <w:rsid w:val="00E403A3"/>
    <w:rsid w:val="00E40494"/>
    <w:rsid w:val="00E406C8"/>
    <w:rsid w:val="00E406F6"/>
    <w:rsid w:val="00E40D95"/>
    <w:rsid w:val="00E41227"/>
    <w:rsid w:val="00E414D7"/>
    <w:rsid w:val="00E41587"/>
    <w:rsid w:val="00E41618"/>
    <w:rsid w:val="00E41644"/>
    <w:rsid w:val="00E4182C"/>
    <w:rsid w:val="00E4192B"/>
    <w:rsid w:val="00E42242"/>
    <w:rsid w:val="00E42376"/>
    <w:rsid w:val="00E42674"/>
    <w:rsid w:val="00E42694"/>
    <w:rsid w:val="00E42CBD"/>
    <w:rsid w:val="00E42D95"/>
    <w:rsid w:val="00E42F8C"/>
    <w:rsid w:val="00E435F1"/>
    <w:rsid w:val="00E43673"/>
    <w:rsid w:val="00E43B05"/>
    <w:rsid w:val="00E43D43"/>
    <w:rsid w:val="00E43FEB"/>
    <w:rsid w:val="00E44374"/>
    <w:rsid w:val="00E446BD"/>
    <w:rsid w:val="00E44B18"/>
    <w:rsid w:val="00E45076"/>
    <w:rsid w:val="00E45666"/>
    <w:rsid w:val="00E456C8"/>
    <w:rsid w:val="00E457A2"/>
    <w:rsid w:val="00E45820"/>
    <w:rsid w:val="00E45A7D"/>
    <w:rsid w:val="00E46C23"/>
    <w:rsid w:val="00E46CC0"/>
    <w:rsid w:val="00E50751"/>
    <w:rsid w:val="00E50B62"/>
    <w:rsid w:val="00E50B7A"/>
    <w:rsid w:val="00E50D07"/>
    <w:rsid w:val="00E51065"/>
    <w:rsid w:val="00E5214B"/>
    <w:rsid w:val="00E522F1"/>
    <w:rsid w:val="00E526DA"/>
    <w:rsid w:val="00E5279F"/>
    <w:rsid w:val="00E529FB"/>
    <w:rsid w:val="00E52A8E"/>
    <w:rsid w:val="00E52BEC"/>
    <w:rsid w:val="00E53238"/>
    <w:rsid w:val="00E53272"/>
    <w:rsid w:val="00E5342F"/>
    <w:rsid w:val="00E53628"/>
    <w:rsid w:val="00E537D3"/>
    <w:rsid w:val="00E538E3"/>
    <w:rsid w:val="00E539F4"/>
    <w:rsid w:val="00E53ACE"/>
    <w:rsid w:val="00E54211"/>
    <w:rsid w:val="00E542BC"/>
    <w:rsid w:val="00E5458D"/>
    <w:rsid w:val="00E54838"/>
    <w:rsid w:val="00E54AD3"/>
    <w:rsid w:val="00E5570A"/>
    <w:rsid w:val="00E557E0"/>
    <w:rsid w:val="00E55B23"/>
    <w:rsid w:val="00E55C8C"/>
    <w:rsid w:val="00E55D42"/>
    <w:rsid w:val="00E5608D"/>
    <w:rsid w:val="00E5609D"/>
    <w:rsid w:val="00E565D4"/>
    <w:rsid w:val="00E5710E"/>
    <w:rsid w:val="00E5780B"/>
    <w:rsid w:val="00E57873"/>
    <w:rsid w:val="00E57BBA"/>
    <w:rsid w:val="00E57C7B"/>
    <w:rsid w:val="00E57E3A"/>
    <w:rsid w:val="00E57F0C"/>
    <w:rsid w:val="00E57F47"/>
    <w:rsid w:val="00E60010"/>
    <w:rsid w:val="00E60066"/>
    <w:rsid w:val="00E60286"/>
    <w:rsid w:val="00E60829"/>
    <w:rsid w:val="00E61025"/>
    <w:rsid w:val="00E6146F"/>
    <w:rsid w:val="00E61B7E"/>
    <w:rsid w:val="00E61C58"/>
    <w:rsid w:val="00E61F1C"/>
    <w:rsid w:val="00E62087"/>
    <w:rsid w:val="00E6269F"/>
    <w:rsid w:val="00E62A58"/>
    <w:rsid w:val="00E62B81"/>
    <w:rsid w:val="00E62CB0"/>
    <w:rsid w:val="00E62EBD"/>
    <w:rsid w:val="00E62ED6"/>
    <w:rsid w:val="00E62EE8"/>
    <w:rsid w:val="00E62F19"/>
    <w:rsid w:val="00E637D6"/>
    <w:rsid w:val="00E639C3"/>
    <w:rsid w:val="00E63CE9"/>
    <w:rsid w:val="00E63CF5"/>
    <w:rsid w:val="00E63E31"/>
    <w:rsid w:val="00E63EBE"/>
    <w:rsid w:val="00E64052"/>
    <w:rsid w:val="00E6464E"/>
    <w:rsid w:val="00E64C10"/>
    <w:rsid w:val="00E64C21"/>
    <w:rsid w:val="00E64D1E"/>
    <w:rsid w:val="00E64E2B"/>
    <w:rsid w:val="00E64F78"/>
    <w:rsid w:val="00E65461"/>
    <w:rsid w:val="00E6567B"/>
    <w:rsid w:val="00E656C2"/>
    <w:rsid w:val="00E65987"/>
    <w:rsid w:val="00E65D09"/>
    <w:rsid w:val="00E664FB"/>
    <w:rsid w:val="00E66B62"/>
    <w:rsid w:val="00E66C2A"/>
    <w:rsid w:val="00E66C75"/>
    <w:rsid w:val="00E66FC4"/>
    <w:rsid w:val="00E6701B"/>
    <w:rsid w:val="00E673C7"/>
    <w:rsid w:val="00E675EF"/>
    <w:rsid w:val="00E67B4E"/>
    <w:rsid w:val="00E67F33"/>
    <w:rsid w:val="00E70316"/>
    <w:rsid w:val="00E7033F"/>
    <w:rsid w:val="00E70777"/>
    <w:rsid w:val="00E70789"/>
    <w:rsid w:val="00E70AE2"/>
    <w:rsid w:val="00E70B3E"/>
    <w:rsid w:val="00E70F03"/>
    <w:rsid w:val="00E70F2E"/>
    <w:rsid w:val="00E70F95"/>
    <w:rsid w:val="00E712B1"/>
    <w:rsid w:val="00E7190E"/>
    <w:rsid w:val="00E71C75"/>
    <w:rsid w:val="00E71E87"/>
    <w:rsid w:val="00E71F71"/>
    <w:rsid w:val="00E72050"/>
    <w:rsid w:val="00E722D8"/>
    <w:rsid w:val="00E72418"/>
    <w:rsid w:val="00E7242E"/>
    <w:rsid w:val="00E729CD"/>
    <w:rsid w:val="00E72CD3"/>
    <w:rsid w:val="00E72E18"/>
    <w:rsid w:val="00E72EC0"/>
    <w:rsid w:val="00E7356D"/>
    <w:rsid w:val="00E736E2"/>
    <w:rsid w:val="00E73F4D"/>
    <w:rsid w:val="00E73FA7"/>
    <w:rsid w:val="00E7420E"/>
    <w:rsid w:val="00E74570"/>
    <w:rsid w:val="00E745BF"/>
    <w:rsid w:val="00E74920"/>
    <w:rsid w:val="00E74F10"/>
    <w:rsid w:val="00E75832"/>
    <w:rsid w:val="00E759A9"/>
    <w:rsid w:val="00E761B0"/>
    <w:rsid w:val="00E76537"/>
    <w:rsid w:val="00E77045"/>
    <w:rsid w:val="00E771AF"/>
    <w:rsid w:val="00E77241"/>
    <w:rsid w:val="00E772A6"/>
    <w:rsid w:val="00E7739A"/>
    <w:rsid w:val="00E773CB"/>
    <w:rsid w:val="00E77485"/>
    <w:rsid w:val="00E775ED"/>
    <w:rsid w:val="00E77B71"/>
    <w:rsid w:val="00E77BC3"/>
    <w:rsid w:val="00E77D51"/>
    <w:rsid w:val="00E80307"/>
    <w:rsid w:val="00E8057B"/>
    <w:rsid w:val="00E805AE"/>
    <w:rsid w:val="00E80976"/>
    <w:rsid w:val="00E80B54"/>
    <w:rsid w:val="00E818B9"/>
    <w:rsid w:val="00E81E2C"/>
    <w:rsid w:val="00E81EED"/>
    <w:rsid w:val="00E81F15"/>
    <w:rsid w:val="00E8242F"/>
    <w:rsid w:val="00E82964"/>
    <w:rsid w:val="00E82AFF"/>
    <w:rsid w:val="00E82EFD"/>
    <w:rsid w:val="00E82FF8"/>
    <w:rsid w:val="00E8323C"/>
    <w:rsid w:val="00E839E4"/>
    <w:rsid w:val="00E83A27"/>
    <w:rsid w:val="00E83A2C"/>
    <w:rsid w:val="00E83AB2"/>
    <w:rsid w:val="00E83B4F"/>
    <w:rsid w:val="00E83B68"/>
    <w:rsid w:val="00E83D66"/>
    <w:rsid w:val="00E842BB"/>
    <w:rsid w:val="00E844C1"/>
    <w:rsid w:val="00E846BC"/>
    <w:rsid w:val="00E84EE0"/>
    <w:rsid w:val="00E84FED"/>
    <w:rsid w:val="00E850DE"/>
    <w:rsid w:val="00E850F3"/>
    <w:rsid w:val="00E857E9"/>
    <w:rsid w:val="00E85B8C"/>
    <w:rsid w:val="00E85CE0"/>
    <w:rsid w:val="00E861C5"/>
    <w:rsid w:val="00E86F67"/>
    <w:rsid w:val="00E86FA1"/>
    <w:rsid w:val="00E872E9"/>
    <w:rsid w:val="00E8735B"/>
    <w:rsid w:val="00E87CA0"/>
    <w:rsid w:val="00E90284"/>
    <w:rsid w:val="00E904AA"/>
    <w:rsid w:val="00E90999"/>
    <w:rsid w:val="00E90F4B"/>
    <w:rsid w:val="00E91095"/>
    <w:rsid w:val="00E910D1"/>
    <w:rsid w:val="00E911DF"/>
    <w:rsid w:val="00E91985"/>
    <w:rsid w:val="00E91A7C"/>
    <w:rsid w:val="00E91D42"/>
    <w:rsid w:val="00E92346"/>
    <w:rsid w:val="00E923AF"/>
    <w:rsid w:val="00E924B0"/>
    <w:rsid w:val="00E92C9F"/>
    <w:rsid w:val="00E9300F"/>
    <w:rsid w:val="00E931DF"/>
    <w:rsid w:val="00E93277"/>
    <w:rsid w:val="00E935F4"/>
    <w:rsid w:val="00E935FF"/>
    <w:rsid w:val="00E93D6A"/>
    <w:rsid w:val="00E94753"/>
    <w:rsid w:val="00E950E0"/>
    <w:rsid w:val="00E95BB1"/>
    <w:rsid w:val="00E95C33"/>
    <w:rsid w:val="00E95C81"/>
    <w:rsid w:val="00E9618B"/>
    <w:rsid w:val="00E9655F"/>
    <w:rsid w:val="00E965DC"/>
    <w:rsid w:val="00E96736"/>
    <w:rsid w:val="00E96827"/>
    <w:rsid w:val="00E96B99"/>
    <w:rsid w:val="00EA001C"/>
    <w:rsid w:val="00EA002B"/>
    <w:rsid w:val="00EA0223"/>
    <w:rsid w:val="00EA0696"/>
    <w:rsid w:val="00EA089A"/>
    <w:rsid w:val="00EA0A9D"/>
    <w:rsid w:val="00EA0C16"/>
    <w:rsid w:val="00EA1292"/>
    <w:rsid w:val="00EA131D"/>
    <w:rsid w:val="00EA1925"/>
    <w:rsid w:val="00EA1F40"/>
    <w:rsid w:val="00EA2385"/>
    <w:rsid w:val="00EA2635"/>
    <w:rsid w:val="00EA2729"/>
    <w:rsid w:val="00EA2AE4"/>
    <w:rsid w:val="00EA2F22"/>
    <w:rsid w:val="00EA312A"/>
    <w:rsid w:val="00EA344F"/>
    <w:rsid w:val="00EA3454"/>
    <w:rsid w:val="00EA37E8"/>
    <w:rsid w:val="00EA3BEC"/>
    <w:rsid w:val="00EA3E3F"/>
    <w:rsid w:val="00EA3FBA"/>
    <w:rsid w:val="00EA408B"/>
    <w:rsid w:val="00EA43E4"/>
    <w:rsid w:val="00EA44C4"/>
    <w:rsid w:val="00EA4A20"/>
    <w:rsid w:val="00EA527D"/>
    <w:rsid w:val="00EA53E2"/>
    <w:rsid w:val="00EA55E5"/>
    <w:rsid w:val="00EA5646"/>
    <w:rsid w:val="00EA569B"/>
    <w:rsid w:val="00EA59CC"/>
    <w:rsid w:val="00EA5CCA"/>
    <w:rsid w:val="00EA5CE1"/>
    <w:rsid w:val="00EA5D8E"/>
    <w:rsid w:val="00EA5F7C"/>
    <w:rsid w:val="00EA64F5"/>
    <w:rsid w:val="00EA66FB"/>
    <w:rsid w:val="00EA68AC"/>
    <w:rsid w:val="00EA6A87"/>
    <w:rsid w:val="00EA6DF1"/>
    <w:rsid w:val="00EA6F1E"/>
    <w:rsid w:val="00EA76B2"/>
    <w:rsid w:val="00EA7BAA"/>
    <w:rsid w:val="00EA7F1B"/>
    <w:rsid w:val="00EA7FAD"/>
    <w:rsid w:val="00EB00BA"/>
    <w:rsid w:val="00EB0779"/>
    <w:rsid w:val="00EB08B8"/>
    <w:rsid w:val="00EB09DE"/>
    <w:rsid w:val="00EB0D0C"/>
    <w:rsid w:val="00EB10B6"/>
    <w:rsid w:val="00EB1C46"/>
    <w:rsid w:val="00EB2014"/>
    <w:rsid w:val="00EB23DA"/>
    <w:rsid w:val="00EB27B1"/>
    <w:rsid w:val="00EB2AB6"/>
    <w:rsid w:val="00EB31B1"/>
    <w:rsid w:val="00EB31B9"/>
    <w:rsid w:val="00EB353F"/>
    <w:rsid w:val="00EB37B6"/>
    <w:rsid w:val="00EB38B9"/>
    <w:rsid w:val="00EB38BD"/>
    <w:rsid w:val="00EB3A8F"/>
    <w:rsid w:val="00EB4297"/>
    <w:rsid w:val="00EB4514"/>
    <w:rsid w:val="00EB4C76"/>
    <w:rsid w:val="00EB4E91"/>
    <w:rsid w:val="00EB5148"/>
    <w:rsid w:val="00EB5430"/>
    <w:rsid w:val="00EB5DD7"/>
    <w:rsid w:val="00EB61F8"/>
    <w:rsid w:val="00EB6409"/>
    <w:rsid w:val="00EB64B1"/>
    <w:rsid w:val="00EB6709"/>
    <w:rsid w:val="00EB67B3"/>
    <w:rsid w:val="00EB6967"/>
    <w:rsid w:val="00EB699F"/>
    <w:rsid w:val="00EB6B52"/>
    <w:rsid w:val="00EB71AB"/>
    <w:rsid w:val="00EB74CC"/>
    <w:rsid w:val="00EB7971"/>
    <w:rsid w:val="00EB7F1E"/>
    <w:rsid w:val="00EC064E"/>
    <w:rsid w:val="00EC0659"/>
    <w:rsid w:val="00EC0A12"/>
    <w:rsid w:val="00EC0AEF"/>
    <w:rsid w:val="00EC0D41"/>
    <w:rsid w:val="00EC1486"/>
    <w:rsid w:val="00EC1614"/>
    <w:rsid w:val="00EC1947"/>
    <w:rsid w:val="00EC1BDE"/>
    <w:rsid w:val="00EC1E12"/>
    <w:rsid w:val="00EC1E39"/>
    <w:rsid w:val="00EC22FF"/>
    <w:rsid w:val="00EC2370"/>
    <w:rsid w:val="00EC2530"/>
    <w:rsid w:val="00EC257C"/>
    <w:rsid w:val="00EC29EA"/>
    <w:rsid w:val="00EC2BB4"/>
    <w:rsid w:val="00EC30F3"/>
    <w:rsid w:val="00EC3204"/>
    <w:rsid w:val="00EC33A7"/>
    <w:rsid w:val="00EC3422"/>
    <w:rsid w:val="00EC3C8F"/>
    <w:rsid w:val="00EC3D55"/>
    <w:rsid w:val="00EC3E7E"/>
    <w:rsid w:val="00EC40F9"/>
    <w:rsid w:val="00EC47DE"/>
    <w:rsid w:val="00EC4AE0"/>
    <w:rsid w:val="00EC4B1B"/>
    <w:rsid w:val="00EC4C36"/>
    <w:rsid w:val="00EC4DA7"/>
    <w:rsid w:val="00EC4EAA"/>
    <w:rsid w:val="00EC502E"/>
    <w:rsid w:val="00EC5D29"/>
    <w:rsid w:val="00EC5EB2"/>
    <w:rsid w:val="00EC5F8F"/>
    <w:rsid w:val="00EC602C"/>
    <w:rsid w:val="00EC6170"/>
    <w:rsid w:val="00EC644F"/>
    <w:rsid w:val="00EC65EC"/>
    <w:rsid w:val="00EC6AD8"/>
    <w:rsid w:val="00EC6BC7"/>
    <w:rsid w:val="00EC7B61"/>
    <w:rsid w:val="00EC7C2F"/>
    <w:rsid w:val="00ED0004"/>
    <w:rsid w:val="00ED0093"/>
    <w:rsid w:val="00ED1116"/>
    <w:rsid w:val="00ED117D"/>
    <w:rsid w:val="00ED1DE0"/>
    <w:rsid w:val="00ED1EDA"/>
    <w:rsid w:val="00ED22C4"/>
    <w:rsid w:val="00ED2437"/>
    <w:rsid w:val="00ED28D9"/>
    <w:rsid w:val="00ED29CD"/>
    <w:rsid w:val="00ED2A53"/>
    <w:rsid w:val="00ED2AB1"/>
    <w:rsid w:val="00ED2F70"/>
    <w:rsid w:val="00ED31F8"/>
    <w:rsid w:val="00ED351F"/>
    <w:rsid w:val="00ED38F2"/>
    <w:rsid w:val="00ED3C80"/>
    <w:rsid w:val="00ED3F5B"/>
    <w:rsid w:val="00ED4144"/>
    <w:rsid w:val="00ED42C1"/>
    <w:rsid w:val="00ED432E"/>
    <w:rsid w:val="00ED451D"/>
    <w:rsid w:val="00ED46B3"/>
    <w:rsid w:val="00ED46B7"/>
    <w:rsid w:val="00ED47A4"/>
    <w:rsid w:val="00ED47AB"/>
    <w:rsid w:val="00ED47EF"/>
    <w:rsid w:val="00ED4F74"/>
    <w:rsid w:val="00ED52F1"/>
    <w:rsid w:val="00ED533C"/>
    <w:rsid w:val="00ED5687"/>
    <w:rsid w:val="00ED5971"/>
    <w:rsid w:val="00ED5AF8"/>
    <w:rsid w:val="00ED618F"/>
    <w:rsid w:val="00ED65E4"/>
    <w:rsid w:val="00ED6806"/>
    <w:rsid w:val="00ED6DD7"/>
    <w:rsid w:val="00ED6FCF"/>
    <w:rsid w:val="00ED78C5"/>
    <w:rsid w:val="00ED7A84"/>
    <w:rsid w:val="00ED7C79"/>
    <w:rsid w:val="00ED7CC8"/>
    <w:rsid w:val="00ED7E0E"/>
    <w:rsid w:val="00ED7EBE"/>
    <w:rsid w:val="00EE0A97"/>
    <w:rsid w:val="00EE0AC0"/>
    <w:rsid w:val="00EE0C17"/>
    <w:rsid w:val="00EE168A"/>
    <w:rsid w:val="00EE1858"/>
    <w:rsid w:val="00EE21E3"/>
    <w:rsid w:val="00EE2393"/>
    <w:rsid w:val="00EE3134"/>
    <w:rsid w:val="00EE31C5"/>
    <w:rsid w:val="00EE35A2"/>
    <w:rsid w:val="00EE3BCF"/>
    <w:rsid w:val="00EE3C29"/>
    <w:rsid w:val="00EE3C78"/>
    <w:rsid w:val="00EE3CB3"/>
    <w:rsid w:val="00EE3F49"/>
    <w:rsid w:val="00EE4414"/>
    <w:rsid w:val="00EE44BE"/>
    <w:rsid w:val="00EE477D"/>
    <w:rsid w:val="00EE4CA5"/>
    <w:rsid w:val="00EE526D"/>
    <w:rsid w:val="00EE5395"/>
    <w:rsid w:val="00EE5777"/>
    <w:rsid w:val="00EE5A51"/>
    <w:rsid w:val="00EE5BF6"/>
    <w:rsid w:val="00EE6021"/>
    <w:rsid w:val="00EE61A2"/>
    <w:rsid w:val="00EE6393"/>
    <w:rsid w:val="00EE6682"/>
    <w:rsid w:val="00EE677F"/>
    <w:rsid w:val="00EE74D0"/>
    <w:rsid w:val="00EE78E1"/>
    <w:rsid w:val="00EE7A3C"/>
    <w:rsid w:val="00EE7C33"/>
    <w:rsid w:val="00EE7C68"/>
    <w:rsid w:val="00EE7D80"/>
    <w:rsid w:val="00EF021F"/>
    <w:rsid w:val="00EF0275"/>
    <w:rsid w:val="00EF0410"/>
    <w:rsid w:val="00EF0424"/>
    <w:rsid w:val="00EF04E4"/>
    <w:rsid w:val="00EF086B"/>
    <w:rsid w:val="00EF10A0"/>
    <w:rsid w:val="00EF16D4"/>
    <w:rsid w:val="00EF1778"/>
    <w:rsid w:val="00EF17B0"/>
    <w:rsid w:val="00EF1C42"/>
    <w:rsid w:val="00EF1CB4"/>
    <w:rsid w:val="00EF1FFB"/>
    <w:rsid w:val="00EF21D8"/>
    <w:rsid w:val="00EF2523"/>
    <w:rsid w:val="00EF25A5"/>
    <w:rsid w:val="00EF2694"/>
    <w:rsid w:val="00EF28F8"/>
    <w:rsid w:val="00EF2B18"/>
    <w:rsid w:val="00EF2B47"/>
    <w:rsid w:val="00EF2E51"/>
    <w:rsid w:val="00EF365A"/>
    <w:rsid w:val="00EF371D"/>
    <w:rsid w:val="00EF3B90"/>
    <w:rsid w:val="00EF3BFD"/>
    <w:rsid w:val="00EF41E3"/>
    <w:rsid w:val="00EF443B"/>
    <w:rsid w:val="00EF4B7E"/>
    <w:rsid w:val="00EF5304"/>
    <w:rsid w:val="00EF5960"/>
    <w:rsid w:val="00EF5B63"/>
    <w:rsid w:val="00EF5DA2"/>
    <w:rsid w:val="00EF632D"/>
    <w:rsid w:val="00EF6437"/>
    <w:rsid w:val="00EF66A5"/>
    <w:rsid w:val="00EF693D"/>
    <w:rsid w:val="00EF7484"/>
    <w:rsid w:val="00EF766F"/>
    <w:rsid w:val="00EF7CDC"/>
    <w:rsid w:val="00EF7F14"/>
    <w:rsid w:val="00F0011F"/>
    <w:rsid w:val="00F00524"/>
    <w:rsid w:val="00F00690"/>
    <w:rsid w:val="00F00A0E"/>
    <w:rsid w:val="00F00D28"/>
    <w:rsid w:val="00F00EFC"/>
    <w:rsid w:val="00F0121F"/>
    <w:rsid w:val="00F01230"/>
    <w:rsid w:val="00F014D2"/>
    <w:rsid w:val="00F01AF6"/>
    <w:rsid w:val="00F01CA3"/>
    <w:rsid w:val="00F01CD9"/>
    <w:rsid w:val="00F01FC9"/>
    <w:rsid w:val="00F022A3"/>
    <w:rsid w:val="00F026F1"/>
    <w:rsid w:val="00F0299A"/>
    <w:rsid w:val="00F02B48"/>
    <w:rsid w:val="00F02C6A"/>
    <w:rsid w:val="00F02F1D"/>
    <w:rsid w:val="00F03130"/>
    <w:rsid w:val="00F032B4"/>
    <w:rsid w:val="00F032D8"/>
    <w:rsid w:val="00F0335D"/>
    <w:rsid w:val="00F036F4"/>
    <w:rsid w:val="00F039A8"/>
    <w:rsid w:val="00F03E78"/>
    <w:rsid w:val="00F0421F"/>
    <w:rsid w:val="00F04286"/>
    <w:rsid w:val="00F04382"/>
    <w:rsid w:val="00F044E8"/>
    <w:rsid w:val="00F044E9"/>
    <w:rsid w:val="00F04ABF"/>
    <w:rsid w:val="00F052AF"/>
    <w:rsid w:val="00F05310"/>
    <w:rsid w:val="00F05911"/>
    <w:rsid w:val="00F05C17"/>
    <w:rsid w:val="00F05D72"/>
    <w:rsid w:val="00F05FA6"/>
    <w:rsid w:val="00F066A0"/>
    <w:rsid w:val="00F067C5"/>
    <w:rsid w:val="00F067D4"/>
    <w:rsid w:val="00F070A8"/>
    <w:rsid w:val="00F07230"/>
    <w:rsid w:val="00F07A08"/>
    <w:rsid w:val="00F07EFD"/>
    <w:rsid w:val="00F10002"/>
    <w:rsid w:val="00F10458"/>
    <w:rsid w:val="00F10642"/>
    <w:rsid w:val="00F1098F"/>
    <w:rsid w:val="00F10CBE"/>
    <w:rsid w:val="00F11BAA"/>
    <w:rsid w:val="00F11BE8"/>
    <w:rsid w:val="00F11CA3"/>
    <w:rsid w:val="00F11CBC"/>
    <w:rsid w:val="00F12059"/>
    <w:rsid w:val="00F1237D"/>
    <w:rsid w:val="00F12561"/>
    <w:rsid w:val="00F1297B"/>
    <w:rsid w:val="00F12B83"/>
    <w:rsid w:val="00F12CE5"/>
    <w:rsid w:val="00F13722"/>
    <w:rsid w:val="00F13B7E"/>
    <w:rsid w:val="00F13FBE"/>
    <w:rsid w:val="00F145BF"/>
    <w:rsid w:val="00F1468B"/>
    <w:rsid w:val="00F15127"/>
    <w:rsid w:val="00F154F2"/>
    <w:rsid w:val="00F155C9"/>
    <w:rsid w:val="00F156FB"/>
    <w:rsid w:val="00F157E3"/>
    <w:rsid w:val="00F15C8D"/>
    <w:rsid w:val="00F15D80"/>
    <w:rsid w:val="00F16361"/>
    <w:rsid w:val="00F163D9"/>
    <w:rsid w:val="00F171DF"/>
    <w:rsid w:val="00F17359"/>
    <w:rsid w:val="00F1747E"/>
    <w:rsid w:val="00F17937"/>
    <w:rsid w:val="00F17C22"/>
    <w:rsid w:val="00F17DF9"/>
    <w:rsid w:val="00F20101"/>
    <w:rsid w:val="00F20244"/>
    <w:rsid w:val="00F20868"/>
    <w:rsid w:val="00F20AE5"/>
    <w:rsid w:val="00F20E23"/>
    <w:rsid w:val="00F2185D"/>
    <w:rsid w:val="00F21B15"/>
    <w:rsid w:val="00F21C54"/>
    <w:rsid w:val="00F21CB3"/>
    <w:rsid w:val="00F21DFC"/>
    <w:rsid w:val="00F2243D"/>
    <w:rsid w:val="00F22487"/>
    <w:rsid w:val="00F22BE7"/>
    <w:rsid w:val="00F22BFA"/>
    <w:rsid w:val="00F22C4A"/>
    <w:rsid w:val="00F2358E"/>
    <w:rsid w:val="00F23752"/>
    <w:rsid w:val="00F23909"/>
    <w:rsid w:val="00F239AF"/>
    <w:rsid w:val="00F23B8F"/>
    <w:rsid w:val="00F23E80"/>
    <w:rsid w:val="00F23F5D"/>
    <w:rsid w:val="00F241B3"/>
    <w:rsid w:val="00F24282"/>
    <w:rsid w:val="00F24331"/>
    <w:rsid w:val="00F243F4"/>
    <w:rsid w:val="00F24420"/>
    <w:rsid w:val="00F24BAD"/>
    <w:rsid w:val="00F24C93"/>
    <w:rsid w:val="00F24F1E"/>
    <w:rsid w:val="00F24F4A"/>
    <w:rsid w:val="00F25034"/>
    <w:rsid w:val="00F25397"/>
    <w:rsid w:val="00F2612F"/>
    <w:rsid w:val="00F26851"/>
    <w:rsid w:val="00F26D33"/>
    <w:rsid w:val="00F274EE"/>
    <w:rsid w:val="00F279D4"/>
    <w:rsid w:val="00F27B52"/>
    <w:rsid w:val="00F27C08"/>
    <w:rsid w:val="00F27FB9"/>
    <w:rsid w:val="00F300EC"/>
    <w:rsid w:val="00F301F6"/>
    <w:rsid w:val="00F3107A"/>
    <w:rsid w:val="00F310BE"/>
    <w:rsid w:val="00F314B3"/>
    <w:rsid w:val="00F31818"/>
    <w:rsid w:val="00F3182C"/>
    <w:rsid w:val="00F318B9"/>
    <w:rsid w:val="00F31C56"/>
    <w:rsid w:val="00F31D39"/>
    <w:rsid w:val="00F323C5"/>
    <w:rsid w:val="00F323E7"/>
    <w:rsid w:val="00F324B4"/>
    <w:rsid w:val="00F3284B"/>
    <w:rsid w:val="00F32A6E"/>
    <w:rsid w:val="00F33108"/>
    <w:rsid w:val="00F333B3"/>
    <w:rsid w:val="00F333E6"/>
    <w:rsid w:val="00F3343C"/>
    <w:rsid w:val="00F3382A"/>
    <w:rsid w:val="00F33973"/>
    <w:rsid w:val="00F33A25"/>
    <w:rsid w:val="00F33A47"/>
    <w:rsid w:val="00F33B47"/>
    <w:rsid w:val="00F33CB1"/>
    <w:rsid w:val="00F33CE2"/>
    <w:rsid w:val="00F34017"/>
    <w:rsid w:val="00F34444"/>
    <w:rsid w:val="00F349CE"/>
    <w:rsid w:val="00F34A28"/>
    <w:rsid w:val="00F34E08"/>
    <w:rsid w:val="00F354AA"/>
    <w:rsid w:val="00F35965"/>
    <w:rsid w:val="00F359BA"/>
    <w:rsid w:val="00F35AB9"/>
    <w:rsid w:val="00F35D19"/>
    <w:rsid w:val="00F35FB9"/>
    <w:rsid w:val="00F3679B"/>
    <w:rsid w:val="00F367C6"/>
    <w:rsid w:val="00F368D2"/>
    <w:rsid w:val="00F369A8"/>
    <w:rsid w:val="00F36A68"/>
    <w:rsid w:val="00F36C74"/>
    <w:rsid w:val="00F36D5E"/>
    <w:rsid w:val="00F37E22"/>
    <w:rsid w:val="00F40501"/>
    <w:rsid w:val="00F407A3"/>
    <w:rsid w:val="00F40B35"/>
    <w:rsid w:val="00F40DDC"/>
    <w:rsid w:val="00F41302"/>
    <w:rsid w:val="00F4180E"/>
    <w:rsid w:val="00F4190E"/>
    <w:rsid w:val="00F419B9"/>
    <w:rsid w:val="00F41D80"/>
    <w:rsid w:val="00F41F71"/>
    <w:rsid w:val="00F42725"/>
    <w:rsid w:val="00F429BD"/>
    <w:rsid w:val="00F429C9"/>
    <w:rsid w:val="00F42B18"/>
    <w:rsid w:val="00F42C61"/>
    <w:rsid w:val="00F42E16"/>
    <w:rsid w:val="00F42EF0"/>
    <w:rsid w:val="00F431DA"/>
    <w:rsid w:val="00F4326E"/>
    <w:rsid w:val="00F433E1"/>
    <w:rsid w:val="00F43B89"/>
    <w:rsid w:val="00F43BD5"/>
    <w:rsid w:val="00F43D68"/>
    <w:rsid w:val="00F448FA"/>
    <w:rsid w:val="00F44E86"/>
    <w:rsid w:val="00F45A50"/>
    <w:rsid w:val="00F45B4B"/>
    <w:rsid w:val="00F45CED"/>
    <w:rsid w:val="00F45ED5"/>
    <w:rsid w:val="00F45FE6"/>
    <w:rsid w:val="00F460D4"/>
    <w:rsid w:val="00F4628A"/>
    <w:rsid w:val="00F46E4B"/>
    <w:rsid w:val="00F474AB"/>
    <w:rsid w:val="00F50ADE"/>
    <w:rsid w:val="00F50EE8"/>
    <w:rsid w:val="00F51421"/>
    <w:rsid w:val="00F51577"/>
    <w:rsid w:val="00F517B7"/>
    <w:rsid w:val="00F527BE"/>
    <w:rsid w:val="00F52A35"/>
    <w:rsid w:val="00F52FC3"/>
    <w:rsid w:val="00F5337C"/>
    <w:rsid w:val="00F53428"/>
    <w:rsid w:val="00F5343C"/>
    <w:rsid w:val="00F538EC"/>
    <w:rsid w:val="00F53C11"/>
    <w:rsid w:val="00F53C49"/>
    <w:rsid w:val="00F53EA0"/>
    <w:rsid w:val="00F54373"/>
    <w:rsid w:val="00F54438"/>
    <w:rsid w:val="00F54940"/>
    <w:rsid w:val="00F55164"/>
    <w:rsid w:val="00F5547D"/>
    <w:rsid w:val="00F55501"/>
    <w:rsid w:val="00F555BD"/>
    <w:rsid w:val="00F5569F"/>
    <w:rsid w:val="00F55823"/>
    <w:rsid w:val="00F55861"/>
    <w:rsid w:val="00F55900"/>
    <w:rsid w:val="00F5596F"/>
    <w:rsid w:val="00F55E42"/>
    <w:rsid w:val="00F55FBB"/>
    <w:rsid w:val="00F5602E"/>
    <w:rsid w:val="00F560C1"/>
    <w:rsid w:val="00F56424"/>
    <w:rsid w:val="00F565D6"/>
    <w:rsid w:val="00F56CE1"/>
    <w:rsid w:val="00F56D5E"/>
    <w:rsid w:val="00F57537"/>
    <w:rsid w:val="00F57857"/>
    <w:rsid w:val="00F6000D"/>
    <w:rsid w:val="00F60176"/>
    <w:rsid w:val="00F6025B"/>
    <w:rsid w:val="00F60608"/>
    <w:rsid w:val="00F60688"/>
    <w:rsid w:val="00F606DC"/>
    <w:rsid w:val="00F6073C"/>
    <w:rsid w:val="00F60979"/>
    <w:rsid w:val="00F60B7E"/>
    <w:rsid w:val="00F6101B"/>
    <w:rsid w:val="00F61129"/>
    <w:rsid w:val="00F61149"/>
    <w:rsid w:val="00F6118B"/>
    <w:rsid w:val="00F61567"/>
    <w:rsid w:val="00F61745"/>
    <w:rsid w:val="00F61AB7"/>
    <w:rsid w:val="00F61BC7"/>
    <w:rsid w:val="00F61C05"/>
    <w:rsid w:val="00F61E9E"/>
    <w:rsid w:val="00F61FD4"/>
    <w:rsid w:val="00F6203B"/>
    <w:rsid w:val="00F6260C"/>
    <w:rsid w:val="00F62651"/>
    <w:rsid w:val="00F62994"/>
    <w:rsid w:val="00F62DC0"/>
    <w:rsid w:val="00F63060"/>
    <w:rsid w:val="00F6356E"/>
    <w:rsid w:val="00F6359B"/>
    <w:rsid w:val="00F6370D"/>
    <w:rsid w:val="00F63738"/>
    <w:rsid w:val="00F63B4C"/>
    <w:rsid w:val="00F64247"/>
    <w:rsid w:val="00F64276"/>
    <w:rsid w:val="00F64788"/>
    <w:rsid w:val="00F64AFD"/>
    <w:rsid w:val="00F64D8A"/>
    <w:rsid w:val="00F65190"/>
    <w:rsid w:val="00F65392"/>
    <w:rsid w:val="00F659DD"/>
    <w:rsid w:val="00F65C59"/>
    <w:rsid w:val="00F65CC1"/>
    <w:rsid w:val="00F65D1C"/>
    <w:rsid w:val="00F65EEE"/>
    <w:rsid w:val="00F66074"/>
    <w:rsid w:val="00F663C3"/>
    <w:rsid w:val="00F66600"/>
    <w:rsid w:val="00F66819"/>
    <w:rsid w:val="00F6684B"/>
    <w:rsid w:val="00F66B93"/>
    <w:rsid w:val="00F66C00"/>
    <w:rsid w:val="00F66DAC"/>
    <w:rsid w:val="00F67488"/>
    <w:rsid w:val="00F675A6"/>
    <w:rsid w:val="00F67897"/>
    <w:rsid w:val="00F67F04"/>
    <w:rsid w:val="00F70656"/>
    <w:rsid w:val="00F70703"/>
    <w:rsid w:val="00F70826"/>
    <w:rsid w:val="00F7086B"/>
    <w:rsid w:val="00F70ACB"/>
    <w:rsid w:val="00F70F54"/>
    <w:rsid w:val="00F71072"/>
    <w:rsid w:val="00F715C3"/>
    <w:rsid w:val="00F71645"/>
    <w:rsid w:val="00F718D9"/>
    <w:rsid w:val="00F71B09"/>
    <w:rsid w:val="00F71D7A"/>
    <w:rsid w:val="00F724EC"/>
    <w:rsid w:val="00F72F1C"/>
    <w:rsid w:val="00F734AF"/>
    <w:rsid w:val="00F73613"/>
    <w:rsid w:val="00F7371D"/>
    <w:rsid w:val="00F73DF0"/>
    <w:rsid w:val="00F742AE"/>
    <w:rsid w:val="00F748A4"/>
    <w:rsid w:val="00F74BCE"/>
    <w:rsid w:val="00F75631"/>
    <w:rsid w:val="00F758EE"/>
    <w:rsid w:val="00F7602C"/>
    <w:rsid w:val="00F761E9"/>
    <w:rsid w:val="00F7674A"/>
    <w:rsid w:val="00F768A9"/>
    <w:rsid w:val="00F7698E"/>
    <w:rsid w:val="00F76A69"/>
    <w:rsid w:val="00F76AA9"/>
    <w:rsid w:val="00F76F0B"/>
    <w:rsid w:val="00F76FD8"/>
    <w:rsid w:val="00F77486"/>
    <w:rsid w:val="00F77876"/>
    <w:rsid w:val="00F77985"/>
    <w:rsid w:val="00F77BD3"/>
    <w:rsid w:val="00F77C22"/>
    <w:rsid w:val="00F77CFE"/>
    <w:rsid w:val="00F77E26"/>
    <w:rsid w:val="00F77F0F"/>
    <w:rsid w:val="00F80200"/>
    <w:rsid w:val="00F804FC"/>
    <w:rsid w:val="00F80C4F"/>
    <w:rsid w:val="00F80FFB"/>
    <w:rsid w:val="00F812A9"/>
    <w:rsid w:val="00F81510"/>
    <w:rsid w:val="00F815BF"/>
    <w:rsid w:val="00F816F1"/>
    <w:rsid w:val="00F818CE"/>
    <w:rsid w:val="00F8199E"/>
    <w:rsid w:val="00F819E6"/>
    <w:rsid w:val="00F823F5"/>
    <w:rsid w:val="00F82AA1"/>
    <w:rsid w:val="00F831F4"/>
    <w:rsid w:val="00F832F3"/>
    <w:rsid w:val="00F835A8"/>
    <w:rsid w:val="00F83786"/>
    <w:rsid w:val="00F837AA"/>
    <w:rsid w:val="00F83D31"/>
    <w:rsid w:val="00F8429F"/>
    <w:rsid w:val="00F844B3"/>
    <w:rsid w:val="00F84545"/>
    <w:rsid w:val="00F84803"/>
    <w:rsid w:val="00F84818"/>
    <w:rsid w:val="00F84975"/>
    <w:rsid w:val="00F84BC5"/>
    <w:rsid w:val="00F84CF8"/>
    <w:rsid w:val="00F84DBC"/>
    <w:rsid w:val="00F84F26"/>
    <w:rsid w:val="00F84F27"/>
    <w:rsid w:val="00F850C0"/>
    <w:rsid w:val="00F856F1"/>
    <w:rsid w:val="00F857AB"/>
    <w:rsid w:val="00F8590E"/>
    <w:rsid w:val="00F85A03"/>
    <w:rsid w:val="00F85AA4"/>
    <w:rsid w:val="00F85E06"/>
    <w:rsid w:val="00F85E41"/>
    <w:rsid w:val="00F85FF8"/>
    <w:rsid w:val="00F87399"/>
    <w:rsid w:val="00F874E7"/>
    <w:rsid w:val="00F877C4"/>
    <w:rsid w:val="00F87954"/>
    <w:rsid w:val="00F87B2B"/>
    <w:rsid w:val="00F87D08"/>
    <w:rsid w:val="00F87E90"/>
    <w:rsid w:val="00F87F9F"/>
    <w:rsid w:val="00F9020F"/>
    <w:rsid w:val="00F9058D"/>
    <w:rsid w:val="00F90699"/>
    <w:rsid w:val="00F909F7"/>
    <w:rsid w:val="00F90E0B"/>
    <w:rsid w:val="00F91089"/>
    <w:rsid w:val="00F91183"/>
    <w:rsid w:val="00F9124C"/>
    <w:rsid w:val="00F91359"/>
    <w:rsid w:val="00F91370"/>
    <w:rsid w:val="00F91919"/>
    <w:rsid w:val="00F91968"/>
    <w:rsid w:val="00F91A92"/>
    <w:rsid w:val="00F91AA7"/>
    <w:rsid w:val="00F91E52"/>
    <w:rsid w:val="00F920BF"/>
    <w:rsid w:val="00F920F3"/>
    <w:rsid w:val="00F92689"/>
    <w:rsid w:val="00F926D1"/>
    <w:rsid w:val="00F9291A"/>
    <w:rsid w:val="00F93173"/>
    <w:rsid w:val="00F93309"/>
    <w:rsid w:val="00F934E0"/>
    <w:rsid w:val="00F93B9C"/>
    <w:rsid w:val="00F9432E"/>
    <w:rsid w:val="00F943F4"/>
    <w:rsid w:val="00F944CA"/>
    <w:rsid w:val="00F944FA"/>
    <w:rsid w:val="00F9466B"/>
    <w:rsid w:val="00F94835"/>
    <w:rsid w:val="00F949C4"/>
    <w:rsid w:val="00F94D57"/>
    <w:rsid w:val="00F94D62"/>
    <w:rsid w:val="00F94F73"/>
    <w:rsid w:val="00F95562"/>
    <w:rsid w:val="00F958A7"/>
    <w:rsid w:val="00F9590C"/>
    <w:rsid w:val="00F95958"/>
    <w:rsid w:val="00F95B23"/>
    <w:rsid w:val="00F95FD6"/>
    <w:rsid w:val="00F967F9"/>
    <w:rsid w:val="00F96C3E"/>
    <w:rsid w:val="00F96CB9"/>
    <w:rsid w:val="00F971DB"/>
    <w:rsid w:val="00F975EF"/>
    <w:rsid w:val="00F9760A"/>
    <w:rsid w:val="00F97B2E"/>
    <w:rsid w:val="00F97E57"/>
    <w:rsid w:val="00FA06A3"/>
    <w:rsid w:val="00FA0E94"/>
    <w:rsid w:val="00FA1218"/>
    <w:rsid w:val="00FA131B"/>
    <w:rsid w:val="00FA1517"/>
    <w:rsid w:val="00FA186E"/>
    <w:rsid w:val="00FA1994"/>
    <w:rsid w:val="00FA1B8F"/>
    <w:rsid w:val="00FA1C5F"/>
    <w:rsid w:val="00FA21A4"/>
    <w:rsid w:val="00FA221A"/>
    <w:rsid w:val="00FA243A"/>
    <w:rsid w:val="00FA268A"/>
    <w:rsid w:val="00FA2795"/>
    <w:rsid w:val="00FA2DEC"/>
    <w:rsid w:val="00FA2EE4"/>
    <w:rsid w:val="00FA325E"/>
    <w:rsid w:val="00FA36B1"/>
    <w:rsid w:val="00FA38E4"/>
    <w:rsid w:val="00FA3DB6"/>
    <w:rsid w:val="00FA3F38"/>
    <w:rsid w:val="00FA3FE2"/>
    <w:rsid w:val="00FA400D"/>
    <w:rsid w:val="00FA41C5"/>
    <w:rsid w:val="00FA456A"/>
    <w:rsid w:val="00FA45AD"/>
    <w:rsid w:val="00FA4C6C"/>
    <w:rsid w:val="00FA4E58"/>
    <w:rsid w:val="00FA4EDF"/>
    <w:rsid w:val="00FA4F72"/>
    <w:rsid w:val="00FA5011"/>
    <w:rsid w:val="00FA52BE"/>
    <w:rsid w:val="00FA54DA"/>
    <w:rsid w:val="00FA59AD"/>
    <w:rsid w:val="00FA5C03"/>
    <w:rsid w:val="00FA5DDB"/>
    <w:rsid w:val="00FA6454"/>
    <w:rsid w:val="00FA6560"/>
    <w:rsid w:val="00FA6DBE"/>
    <w:rsid w:val="00FA7095"/>
    <w:rsid w:val="00FA712E"/>
    <w:rsid w:val="00FA755E"/>
    <w:rsid w:val="00FA78B1"/>
    <w:rsid w:val="00FA7DE5"/>
    <w:rsid w:val="00FA7E88"/>
    <w:rsid w:val="00FA7F5D"/>
    <w:rsid w:val="00FB02CB"/>
    <w:rsid w:val="00FB0356"/>
    <w:rsid w:val="00FB0983"/>
    <w:rsid w:val="00FB0ABB"/>
    <w:rsid w:val="00FB0CF6"/>
    <w:rsid w:val="00FB15B9"/>
    <w:rsid w:val="00FB1986"/>
    <w:rsid w:val="00FB19A6"/>
    <w:rsid w:val="00FB1EA7"/>
    <w:rsid w:val="00FB1FB7"/>
    <w:rsid w:val="00FB2394"/>
    <w:rsid w:val="00FB2CE9"/>
    <w:rsid w:val="00FB2D29"/>
    <w:rsid w:val="00FB3613"/>
    <w:rsid w:val="00FB380C"/>
    <w:rsid w:val="00FB38B1"/>
    <w:rsid w:val="00FB3DE6"/>
    <w:rsid w:val="00FB44A0"/>
    <w:rsid w:val="00FB51F3"/>
    <w:rsid w:val="00FB5348"/>
    <w:rsid w:val="00FB56B4"/>
    <w:rsid w:val="00FB58EA"/>
    <w:rsid w:val="00FB5AF3"/>
    <w:rsid w:val="00FB5C54"/>
    <w:rsid w:val="00FB5E58"/>
    <w:rsid w:val="00FB60ED"/>
    <w:rsid w:val="00FB61E8"/>
    <w:rsid w:val="00FB6246"/>
    <w:rsid w:val="00FB6759"/>
    <w:rsid w:val="00FB6EAB"/>
    <w:rsid w:val="00FB705A"/>
    <w:rsid w:val="00FB7677"/>
    <w:rsid w:val="00FB77A9"/>
    <w:rsid w:val="00FB78F7"/>
    <w:rsid w:val="00FB7AAB"/>
    <w:rsid w:val="00FB7E5B"/>
    <w:rsid w:val="00FB7F7A"/>
    <w:rsid w:val="00FC0432"/>
    <w:rsid w:val="00FC098C"/>
    <w:rsid w:val="00FC15C1"/>
    <w:rsid w:val="00FC15F3"/>
    <w:rsid w:val="00FC183D"/>
    <w:rsid w:val="00FC1DAE"/>
    <w:rsid w:val="00FC1E0D"/>
    <w:rsid w:val="00FC253F"/>
    <w:rsid w:val="00FC27C5"/>
    <w:rsid w:val="00FC321B"/>
    <w:rsid w:val="00FC3C2E"/>
    <w:rsid w:val="00FC3C39"/>
    <w:rsid w:val="00FC3DDD"/>
    <w:rsid w:val="00FC3E03"/>
    <w:rsid w:val="00FC3E64"/>
    <w:rsid w:val="00FC3FC8"/>
    <w:rsid w:val="00FC4208"/>
    <w:rsid w:val="00FC482A"/>
    <w:rsid w:val="00FC4CE1"/>
    <w:rsid w:val="00FC55F1"/>
    <w:rsid w:val="00FC580F"/>
    <w:rsid w:val="00FC5AC5"/>
    <w:rsid w:val="00FC5E92"/>
    <w:rsid w:val="00FC605B"/>
    <w:rsid w:val="00FC608A"/>
    <w:rsid w:val="00FC611F"/>
    <w:rsid w:val="00FC6659"/>
    <w:rsid w:val="00FC6D22"/>
    <w:rsid w:val="00FC6D85"/>
    <w:rsid w:val="00FC7170"/>
    <w:rsid w:val="00FC71A2"/>
    <w:rsid w:val="00FC73EF"/>
    <w:rsid w:val="00FC75F2"/>
    <w:rsid w:val="00FC7A1C"/>
    <w:rsid w:val="00FC7FDD"/>
    <w:rsid w:val="00FD06D6"/>
    <w:rsid w:val="00FD0D39"/>
    <w:rsid w:val="00FD103F"/>
    <w:rsid w:val="00FD1082"/>
    <w:rsid w:val="00FD161C"/>
    <w:rsid w:val="00FD163C"/>
    <w:rsid w:val="00FD1984"/>
    <w:rsid w:val="00FD1EE0"/>
    <w:rsid w:val="00FD207B"/>
    <w:rsid w:val="00FD231C"/>
    <w:rsid w:val="00FD2CD7"/>
    <w:rsid w:val="00FD2F6B"/>
    <w:rsid w:val="00FD3013"/>
    <w:rsid w:val="00FD31E1"/>
    <w:rsid w:val="00FD3B3E"/>
    <w:rsid w:val="00FD3C37"/>
    <w:rsid w:val="00FD3CA0"/>
    <w:rsid w:val="00FD424D"/>
    <w:rsid w:val="00FD442C"/>
    <w:rsid w:val="00FD4584"/>
    <w:rsid w:val="00FD48A2"/>
    <w:rsid w:val="00FD48C5"/>
    <w:rsid w:val="00FD4DE0"/>
    <w:rsid w:val="00FD4EE2"/>
    <w:rsid w:val="00FD4EF5"/>
    <w:rsid w:val="00FD5018"/>
    <w:rsid w:val="00FD548E"/>
    <w:rsid w:val="00FD5835"/>
    <w:rsid w:val="00FD5D83"/>
    <w:rsid w:val="00FD5DF3"/>
    <w:rsid w:val="00FD5E48"/>
    <w:rsid w:val="00FD5F1A"/>
    <w:rsid w:val="00FD69E9"/>
    <w:rsid w:val="00FD6DD4"/>
    <w:rsid w:val="00FD73A1"/>
    <w:rsid w:val="00FD73FA"/>
    <w:rsid w:val="00FD75EA"/>
    <w:rsid w:val="00FD7739"/>
    <w:rsid w:val="00FD79C7"/>
    <w:rsid w:val="00FD7D5E"/>
    <w:rsid w:val="00FD7E9F"/>
    <w:rsid w:val="00FD7ECD"/>
    <w:rsid w:val="00FD7EEB"/>
    <w:rsid w:val="00FE021D"/>
    <w:rsid w:val="00FE03A7"/>
    <w:rsid w:val="00FE09CC"/>
    <w:rsid w:val="00FE0A51"/>
    <w:rsid w:val="00FE0BE0"/>
    <w:rsid w:val="00FE0EE0"/>
    <w:rsid w:val="00FE104A"/>
    <w:rsid w:val="00FE12DF"/>
    <w:rsid w:val="00FE13D5"/>
    <w:rsid w:val="00FE14A7"/>
    <w:rsid w:val="00FE2382"/>
    <w:rsid w:val="00FE279F"/>
    <w:rsid w:val="00FE2E89"/>
    <w:rsid w:val="00FE3121"/>
    <w:rsid w:val="00FE334C"/>
    <w:rsid w:val="00FE378F"/>
    <w:rsid w:val="00FE3809"/>
    <w:rsid w:val="00FE3D27"/>
    <w:rsid w:val="00FE3D8C"/>
    <w:rsid w:val="00FE4A6E"/>
    <w:rsid w:val="00FE52D1"/>
    <w:rsid w:val="00FE5C2E"/>
    <w:rsid w:val="00FE5C91"/>
    <w:rsid w:val="00FE5DA4"/>
    <w:rsid w:val="00FE6403"/>
    <w:rsid w:val="00FE641C"/>
    <w:rsid w:val="00FE6870"/>
    <w:rsid w:val="00FE69DB"/>
    <w:rsid w:val="00FE6E2B"/>
    <w:rsid w:val="00FE6F1B"/>
    <w:rsid w:val="00FE73DF"/>
    <w:rsid w:val="00FE780F"/>
    <w:rsid w:val="00FE7C03"/>
    <w:rsid w:val="00FE7CEE"/>
    <w:rsid w:val="00FE7F88"/>
    <w:rsid w:val="00FF01D5"/>
    <w:rsid w:val="00FF0439"/>
    <w:rsid w:val="00FF04D6"/>
    <w:rsid w:val="00FF05DE"/>
    <w:rsid w:val="00FF09AE"/>
    <w:rsid w:val="00FF110E"/>
    <w:rsid w:val="00FF1218"/>
    <w:rsid w:val="00FF13D6"/>
    <w:rsid w:val="00FF15DC"/>
    <w:rsid w:val="00FF1E15"/>
    <w:rsid w:val="00FF27CF"/>
    <w:rsid w:val="00FF2970"/>
    <w:rsid w:val="00FF2975"/>
    <w:rsid w:val="00FF2C94"/>
    <w:rsid w:val="00FF2E0A"/>
    <w:rsid w:val="00FF3150"/>
    <w:rsid w:val="00FF318D"/>
    <w:rsid w:val="00FF366D"/>
    <w:rsid w:val="00FF468F"/>
    <w:rsid w:val="00FF4D1D"/>
    <w:rsid w:val="00FF4D58"/>
    <w:rsid w:val="00FF4EB2"/>
    <w:rsid w:val="00FF53DD"/>
    <w:rsid w:val="00FF56C9"/>
    <w:rsid w:val="00FF57C0"/>
    <w:rsid w:val="00FF5E6E"/>
    <w:rsid w:val="00FF6113"/>
    <w:rsid w:val="00FF6268"/>
    <w:rsid w:val="00FF6499"/>
    <w:rsid w:val="00FF66CC"/>
    <w:rsid w:val="00FF6A85"/>
    <w:rsid w:val="00FF6AE7"/>
    <w:rsid w:val="00FF7469"/>
    <w:rsid w:val="00FF78C3"/>
    <w:rsid w:val="00FF7BB5"/>
    <w:rsid w:val="00FF7C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DA3F0"/>
  <w15:chartTrackingRefBased/>
  <w15:docId w15:val="{41B06F5A-DF06-42D9-AAF3-221D2E6F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Block Text" w:uiPriority="99"/>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6DBE"/>
    <w:rPr>
      <w:rFonts w:cs="Cordia New"/>
      <w:sz w:val="28"/>
      <w:szCs w:val="28"/>
    </w:rPr>
  </w:style>
  <w:style w:type="paragraph" w:styleId="Heading1">
    <w:name w:val="heading 1"/>
    <w:basedOn w:val="Normal"/>
    <w:next w:val="Normal"/>
    <w:link w:val="Heading1Char"/>
    <w:qFormat/>
    <w:pPr>
      <w:keepNext/>
      <w:jc w:val="center"/>
      <w:outlineLvl w:val="0"/>
    </w:pPr>
    <w:rPr>
      <w:rFonts w:cs="Angsana New"/>
      <w:sz w:val="32"/>
      <w:szCs w:val="32"/>
      <w:lang w:val="x-none" w:eastAsia="x-none"/>
    </w:rPr>
  </w:style>
  <w:style w:type="paragraph" w:styleId="Heading2">
    <w:name w:val="heading 2"/>
    <w:basedOn w:val="Normal"/>
    <w:next w:val="Normal"/>
    <w:link w:val="Heading2Char"/>
    <w:qFormat/>
    <w:pPr>
      <w:keepNext/>
      <w:jc w:val="center"/>
      <w:outlineLvl w:val="1"/>
    </w:pPr>
    <w:rPr>
      <w:sz w:val="32"/>
      <w:szCs w:val="32"/>
      <w:u w:val="single"/>
    </w:rPr>
  </w:style>
  <w:style w:type="paragraph" w:styleId="Heading3">
    <w:name w:val="heading 3"/>
    <w:basedOn w:val="Normal"/>
    <w:next w:val="Normal"/>
    <w:qFormat/>
    <w:pPr>
      <w:keepNext/>
      <w:tabs>
        <w:tab w:val="left" w:pos="342"/>
        <w:tab w:val="left" w:pos="702"/>
        <w:tab w:val="left" w:pos="1062"/>
        <w:tab w:val="left" w:pos="1422"/>
        <w:tab w:val="left" w:pos="1782"/>
        <w:tab w:val="left" w:pos="2142"/>
      </w:tabs>
      <w:ind w:firstLine="396"/>
      <w:outlineLvl w:val="2"/>
    </w:pPr>
    <w:rPr>
      <w:sz w:val="32"/>
      <w:szCs w:val="32"/>
    </w:rPr>
  </w:style>
  <w:style w:type="paragraph" w:styleId="Heading4">
    <w:name w:val="heading 4"/>
    <w:basedOn w:val="Normal"/>
    <w:next w:val="Normal"/>
    <w:qFormat/>
    <w:pPr>
      <w:keepNext/>
      <w:tabs>
        <w:tab w:val="left" w:pos="3150"/>
      </w:tabs>
      <w:ind w:left="2160" w:firstLine="360"/>
      <w:outlineLvl w:val="3"/>
    </w:pPr>
    <w:rPr>
      <w:sz w:val="32"/>
      <w:szCs w:val="32"/>
    </w:rPr>
  </w:style>
  <w:style w:type="paragraph" w:styleId="Heading5">
    <w:name w:val="heading 5"/>
    <w:basedOn w:val="Normal"/>
    <w:next w:val="Normal"/>
    <w:qFormat/>
    <w:pPr>
      <w:keepNext/>
      <w:tabs>
        <w:tab w:val="left" w:pos="2160"/>
      </w:tabs>
      <w:ind w:left="2160" w:firstLine="720"/>
      <w:jc w:val="both"/>
      <w:outlineLvl w:val="4"/>
    </w:pPr>
    <w:rPr>
      <w:sz w:val="32"/>
      <w:szCs w:val="32"/>
    </w:rPr>
  </w:style>
  <w:style w:type="paragraph" w:styleId="Heading6">
    <w:name w:val="heading 6"/>
    <w:basedOn w:val="Normal"/>
    <w:next w:val="Normal"/>
    <w:qFormat/>
    <w:pPr>
      <w:keepNext/>
      <w:tabs>
        <w:tab w:val="left" w:pos="342"/>
        <w:tab w:val="left" w:pos="702"/>
        <w:tab w:val="left" w:pos="1062"/>
        <w:tab w:val="left" w:pos="1422"/>
        <w:tab w:val="left" w:pos="1782"/>
        <w:tab w:val="left" w:pos="2142"/>
      </w:tabs>
      <w:ind w:firstLine="255"/>
      <w:outlineLvl w:val="5"/>
    </w:pPr>
    <w:rPr>
      <w:sz w:val="32"/>
      <w:szCs w:val="32"/>
    </w:rPr>
  </w:style>
  <w:style w:type="paragraph" w:styleId="Heading7">
    <w:name w:val="heading 7"/>
    <w:basedOn w:val="Normal"/>
    <w:next w:val="Normal"/>
    <w:link w:val="Heading7Char"/>
    <w:qFormat/>
    <w:pPr>
      <w:keepNext/>
      <w:tabs>
        <w:tab w:val="left" w:pos="990"/>
      </w:tabs>
      <w:outlineLvl w:val="6"/>
    </w:pPr>
    <w:rPr>
      <w:rFonts w:cs="Angsana New"/>
      <w:sz w:val="32"/>
      <w:szCs w:val="32"/>
      <w:lang w:val="x-none"/>
    </w:rPr>
  </w:style>
  <w:style w:type="paragraph" w:styleId="Heading8">
    <w:name w:val="heading 8"/>
    <w:basedOn w:val="Normal"/>
    <w:next w:val="Normal"/>
    <w:link w:val="Heading8Char"/>
    <w:qFormat/>
    <w:pPr>
      <w:keepNext/>
      <w:tabs>
        <w:tab w:val="left" w:pos="252"/>
        <w:tab w:val="left" w:pos="522"/>
        <w:tab w:val="left" w:pos="792"/>
        <w:tab w:val="left" w:pos="1062"/>
      </w:tabs>
      <w:outlineLvl w:val="7"/>
    </w:pPr>
    <w:rPr>
      <w:rFonts w:cs="Angsana New"/>
      <w:sz w:val="30"/>
      <w:szCs w:val="30"/>
      <w:u w:val="single"/>
      <w:lang w:val="x-none"/>
    </w:rPr>
  </w:style>
  <w:style w:type="paragraph" w:styleId="Heading9">
    <w:name w:val="heading 9"/>
    <w:basedOn w:val="Normal"/>
    <w:next w:val="Normal"/>
    <w:qFormat/>
    <w:pPr>
      <w:keepNext/>
      <w:tabs>
        <w:tab w:val="decimal" w:pos="1504"/>
      </w:tabs>
      <w:jc w:val="both"/>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907A6"/>
    <w:rPr>
      <w:rFonts w:cs="Cordia New"/>
      <w:sz w:val="32"/>
      <w:szCs w:val="32"/>
    </w:rPr>
  </w:style>
  <w:style w:type="character" w:customStyle="1" w:styleId="Heading7Char">
    <w:name w:val="Heading 7 Char"/>
    <w:link w:val="Heading7"/>
    <w:rsid w:val="00A91522"/>
    <w:rPr>
      <w:rFonts w:cs="Cordia New"/>
      <w:sz w:val="32"/>
      <w:szCs w:val="32"/>
      <w:lang w:eastAsia="en-US"/>
    </w:rPr>
  </w:style>
  <w:style w:type="character" w:customStyle="1" w:styleId="Heading8Char">
    <w:name w:val="Heading 8 Char"/>
    <w:link w:val="Heading8"/>
    <w:rsid w:val="007D50C2"/>
    <w:rPr>
      <w:rFonts w:cs="Cordia New"/>
      <w:sz w:val="30"/>
      <w:szCs w:val="30"/>
      <w:u w:val="single"/>
      <w:lang w:eastAsia="en-US"/>
    </w:rPr>
  </w:style>
  <w:style w:type="paragraph" w:styleId="BodyTextIndent">
    <w:name w:val="Body Text Indent"/>
    <w:basedOn w:val="Normal"/>
    <w:link w:val="BodyTextIndentChar"/>
    <w:pPr>
      <w:ind w:left="720" w:firstLine="1080"/>
    </w:pPr>
    <w:rPr>
      <w:rFonts w:cs="Angsana New"/>
      <w:sz w:val="32"/>
      <w:szCs w:val="32"/>
      <w:lang w:val="x-none"/>
    </w:rPr>
  </w:style>
  <w:style w:type="character" w:customStyle="1" w:styleId="BodyTextIndentChar">
    <w:name w:val="Body Text Indent Char"/>
    <w:link w:val="BodyTextIndent"/>
    <w:rsid w:val="007D50C2"/>
    <w:rPr>
      <w:rFonts w:cs="Cordia New"/>
      <w:sz w:val="32"/>
      <w:szCs w:val="32"/>
      <w:lang w:eastAsia="en-US"/>
    </w:rPr>
  </w:style>
  <w:style w:type="paragraph" w:styleId="BodyTextIndent2">
    <w:name w:val="Body Text Indent 2"/>
    <w:basedOn w:val="Normal"/>
    <w:link w:val="BodyTextIndent2Char"/>
    <w:pPr>
      <w:tabs>
        <w:tab w:val="left" w:pos="990"/>
      </w:tabs>
      <w:ind w:left="990" w:firstLine="810"/>
      <w:jc w:val="both"/>
    </w:pPr>
    <w:rPr>
      <w:rFonts w:cs="Angsana New"/>
      <w:sz w:val="32"/>
      <w:szCs w:val="32"/>
      <w:lang w:val="x-none" w:eastAsia="x-none"/>
    </w:rPr>
  </w:style>
  <w:style w:type="character" w:customStyle="1" w:styleId="BodyTextIndent2Char">
    <w:name w:val="Body Text Indent 2 Char"/>
    <w:link w:val="BodyTextIndent2"/>
    <w:rsid w:val="00BC0058"/>
    <w:rPr>
      <w:rFonts w:cs="Cordia New"/>
      <w:sz w:val="32"/>
      <w:szCs w:val="32"/>
    </w:rPr>
  </w:style>
  <w:style w:type="paragraph" w:styleId="BodyTextIndent3">
    <w:name w:val="Body Text Indent 3"/>
    <w:basedOn w:val="Normal"/>
    <w:pPr>
      <w:tabs>
        <w:tab w:val="left" w:pos="2160"/>
      </w:tabs>
      <w:ind w:left="2160" w:firstLine="720"/>
    </w:pPr>
    <w:rPr>
      <w:sz w:val="32"/>
      <w:szCs w:val="32"/>
    </w:rPr>
  </w:style>
  <w:style w:type="paragraph" w:styleId="BlockText">
    <w:name w:val="Block Text"/>
    <w:basedOn w:val="Normal"/>
    <w:uiPriority w:val="99"/>
    <w:pPr>
      <w:tabs>
        <w:tab w:val="left" w:pos="720"/>
      </w:tabs>
      <w:ind w:left="990" w:right="-133" w:firstLine="810"/>
      <w:jc w:val="both"/>
    </w:pPr>
    <w:rPr>
      <w:sz w:val="32"/>
      <w:szCs w:val="32"/>
    </w:rPr>
  </w:style>
  <w:style w:type="paragraph" w:styleId="Footer">
    <w:name w:val="footer"/>
    <w:basedOn w:val="Normal"/>
    <w:link w:val="FooterChar"/>
    <w:uiPriority w:val="99"/>
    <w:pPr>
      <w:tabs>
        <w:tab w:val="center" w:pos="4320"/>
        <w:tab w:val="right" w:pos="8640"/>
      </w:tabs>
    </w:pPr>
    <w:rPr>
      <w:rFonts w:cs="Angsana New"/>
      <w:lang w:val="x-none" w:eastAsia="x-none"/>
    </w:rPr>
  </w:style>
  <w:style w:type="character" w:customStyle="1" w:styleId="FooterChar">
    <w:name w:val="Footer Char"/>
    <w:link w:val="Footer"/>
    <w:uiPriority w:val="99"/>
    <w:rsid w:val="00D81CA0"/>
    <w:rPr>
      <w:rFonts w:cs="Cordia New"/>
      <w:sz w:val="28"/>
      <w:szCs w:val="28"/>
    </w:rPr>
  </w:style>
  <w:style w:type="paragraph" w:styleId="Header">
    <w:name w:val="header"/>
    <w:aliases w:val=" Char,Char"/>
    <w:basedOn w:val="Normal"/>
    <w:link w:val="HeaderChar"/>
    <w:uiPriority w:val="99"/>
    <w:pPr>
      <w:tabs>
        <w:tab w:val="center" w:pos="4153"/>
        <w:tab w:val="right" w:pos="8306"/>
      </w:tabs>
    </w:pPr>
    <w:rPr>
      <w:rFonts w:eastAsia="Times New Roman" w:cs="Angsana New"/>
      <w:sz w:val="32"/>
      <w:szCs w:val="32"/>
      <w:lang w:val="x-none" w:eastAsia="x-none"/>
    </w:rPr>
  </w:style>
  <w:style w:type="character" w:customStyle="1" w:styleId="HeaderChar">
    <w:name w:val="Header Char"/>
    <w:aliases w:val=" Char Char,Char Char"/>
    <w:link w:val="Header"/>
    <w:uiPriority w:val="99"/>
    <w:rsid w:val="00D81CA0"/>
    <w:rPr>
      <w:rFonts w:eastAsia="Times New Roman" w:cs="Cordia New"/>
      <w:sz w:val="32"/>
      <w:szCs w:val="32"/>
    </w:rPr>
  </w:style>
  <w:style w:type="paragraph" w:styleId="BodyText">
    <w:name w:val="Body Text"/>
    <w:basedOn w:val="Normal"/>
    <w:pPr>
      <w:ind w:right="-332"/>
    </w:pPr>
    <w:rPr>
      <w:rFonts w:ascii="Angsana New" w:cs="Angsana New"/>
      <w:sz w:val="32"/>
      <w:szCs w:val="32"/>
    </w:rPr>
  </w:style>
  <w:style w:type="paragraph" w:customStyle="1" w:styleId="2">
    <w:name w:val="2"/>
    <w:basedOn w:val="Normal"/>
    <w:next w:val="BodyTextIndent"/>
    <w:pPr>
      <w:ind w:left="720" w:firstLine="1080"/>
    </w:pPr>
    <w:rPr>
      <w:sz w:val="32"/>
      <w:szCs w:val="32"/>
    </w:rPr>
  </w:style>
  <w:style w:type="character" w:styleId="PageNumber">
    <w:name w:val="page number"/>
    <w:basedOn w:val="DefaultParagraphFont"/>
  </w:style>
  <w:style w:type="character" w:styleId="Hyperlink">
    <w:name w:val="Hyperlink"/>
    <w:uiPriority w:val="99"/>
    <w:rPr>
      <w:rFonts w:cs="Cordia New"/>
      <w:color w:val="0000FF"/>
      <w:u w:val="single"/>
    </w:rPr>
  </w:style>
  <w:style w:type="paragraph" w:customStyle="1" w:styleId="a">
    <w:name w:val="เนื้อเรื่อง"/>
    <w:basedOn w:val="Normal"/>
    <w:pPr>
      <w:ind w:right="386"/>
    </w:pPr>
    <w:rPr>
      <w:rFonts w:ascii="Times New Roman" w:eastAsia="Times New Roman" w:hAnsi="Times New Roman" w:cs="Angsana New"/>
    </w:rPr>
  </w:style>
  <w:style w:type="paragraph" w:customStyle="1" w:styleId="7I-7H-">
    <w:name w:val="@7I-@#7H-"/>
    <w:basedOn w:val="Normal"/>
    <w:next w:val="Normal"/>
    <w:rPr>
      <w:rFonts w:ascii="Arial" w:hAnsi="Arial" w:cs="Angsana New"/>
      <w:b/>
      <w:bCs/>
      <w:snapToGrid w:val="0"/>
      <w:sz w:val="24"/>
      <w:szCs w:val="24"/>
      <w:lang w:val="th-TH" w:eastAsia="th-TH"/>
    </w:rPr>
  </w:style>
  <w:style w:type="character" w:styleId="FollowedHyperlink">
    <w:name w:val="FollowedHyperlink"/>
    <w:rPr>
      <w:color w:val="800080"/>
      <w:u w:val="single"/>
    </w:rPr>
  </w:style>
  <w:style w:type="paragraph" w:customStyle="1" w:styleId="a0">
    <w:name w:val="¢éÍ¤ÇÒÁ"/>
    <w:basedOn w:val="Normal"/>
    <w:pPr>
      <w:tabs>
        <w:tab w:val="left" w:pos="1080"/>
      </w:tabs>
    </w:pPr>
    <w:rPr>
      <w:rFonts w:ascii="Times New Roman" w:eastAsia="Times New Roman" w:hAnsi="Times New Roman" w:cs="BrowalliaUPC"/>
      <w:sz w:val="30"/>
      <w:szCs w:val="30"/>
      <w:lang w:val="th-TH"/>
    </w:rPr>
  </w:style>
  <w:style w:type="paragraph" w:customStyle="1" w:styleId="3">
    <w:name w:val="?????3????"/>
    <w:basedOn w:val="Normal"/>
    <w:pPr>
      <w:tabs>
        <w:tab w:val="left" w:pos="360"/>
        <w:tab w:val="left" w:pos="720"/>
      </w:tabs>
    </w:pPr>
    <w:rPr>
      <w:rFonts w:ascii="Times New Roman" w:eastAsia="Times New Roman" w:hAnsi="Times New Roman" w:cs="Angsana New"/>
      <w:sz w:val="22"/>
      <w:szCs w:val="22"/>
      <w:lang w:val="th-TH"/>
    </w:rPr>
  </w:style>
  <w:style w:type="paragraph" w:styleId="ListNumber2">
    <w:name w:val="List Number 2"/>
    <w:basedOn w:val="Normal"/>
    <w:pPr>
      <w:numPr>
        <w:numId w:val="1"/>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Times New Roman" w:hAnsi="Arial" w:cs="Angsana New"/>
      <w:sz w:val="18"/>
      <w:szCs w:val="18"/>
    </w:rPr>
  </w:style>
  <w:style w:type="paragraph" w:styleId="ListNumber5">
    <w:name w:val="List Number 5"/>
    <w:basedOn w:val="Normal"/>
    <w:pPr>
      <w:numPr>
        <w:numId w:val="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eastAsia="Times New Roman" w:hAnsi="Arial" w:cs="Angsana New"/>
      <w:sz w:val="18"/>
      <w:szCs w:val="18"/>
    </w:rPr>
  </w:style>
  <w:style w:type="paragraph" w:styleId="ListNumber4">
    <w:name w:val="List Number 4"/>
    <w:basedOn w:val="Normal"/>
    <w:pPr>
      <w:numPr>
        <w:numId w:val="3"/>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cs="Angsana New"/>
      <w:sz w:val="18"/>
      <w:szCs w:val="18"/>
    </w:rPr>
  </w:style>
  <w:style w:type="paragraph" w:styleId="BalloonText">
    <w:name w:val="Balloon Text"/>
    <w:basedOn w:val="Normal"/>
    <w:semiHidden/>
    <w:rPr>
      <w:rFonts w:ascii="Tahoma" w:hAnsi="Tahoma" w:cs="Angsana New"/>
      <w:sz w:val="16"/>
      <w:szCs w:val="18"/>
    </w:rPr>
  </w:style>
  <w:style w:type="paragraph" w:styleId="CommentText">
    <w:name w:val="annotation text"/>
    <w:basedOn w:val="Normal"/>
    <w:link w:val="CommentTextChar"/>
    <w:semiHidden/>
    <w:rPr>
      <w:rFonts w:ascii="Times New Roman" w:eastAsia="Times New Roman" w:hAnsi="Times New Roman" w:cs="Angsana New"/>
      <w:sz w:val="20"/>
      <w:szCs w:val="23"/>
      <w:lang w:val="x-none" w:eastAsia="x-none"/>
    </w:rPr>
  </w:style>
  <w:style w:type="character" w:customStyle="1" w:styleId="CommentTextChar">
    <w:name w:val="Comment Text Char"/>
    <w:link w:val="CommentText"/>
    <w:semiHidden/>
    <w:rsid w:val="002E0FE3"/>
    <w:rPr>
      <w:rFonts w:ascii="Times New Roman" w:eastAsia="Times New Roman" w:hAnsi="Times New Roman"/>
      <w:szCs w:val="23"/>
    </w:rPr>
  </w:style>
  <w:style w:type="paragraph" w:styleId="DocumentMap">
    <w:name w:val="Document Map"/>
    <w:basedOn w:val="Normal"/>
    <w:semiHidden/>
    <w:rsid w:val="00E63CE9"/>
    <w:pPr>
      <w:shd w:val="clear" w:color="auto" w:fill="000080"/>
    </w:pPr>
    <w:rPr>
      <w:rFonts w:ascii="Tahoma" w:hAnsi="Tahoma" w:cs="Angsana New"/>
      <w:szCs w:val="24"/>
    </w:rPr>
  </w:style>
  <w:style w:type="paragraph" w:styleId="ListParagraph">
    <w:name w:val="List Paragraph"/>
    <w:basedOn w:val="Normal"/>
    <w:link w:val="ListParagraphChar"/>
    <w:uiPriority w:val="34"/>
    <w:qFormat/>
    <w:rsid w:val="00374681"/>
    <w:pPr>
      <w:spacing w:after="200" w:line="276" w:lineRule="auto"/>
      <w:ind w:left="720"/>
      <w:contextualSpacing/>
    </w:pPr>
    <w:rPr>
      <w:rFonts w:ascii="Calibri" w:eastAsia="Calibri" w:hAnsi="Calibri"/>
      <w:sz w:val="22"/>
      <w:szCs w:val="22"/>
      <w:lang w:bidi="ar-SA"/>
    </w:rPr>
  </w:style>
  <w:style w:type="character" w:styleId="CommentReference">
    <w:name w:val="annotation reference"/>
    <w:rsid w:val="002E0FE3"/>
    <w:rPr>
      <w:sz w:val="16"/>
      <w:szCs w:val="16"/>
    </w:rPr>
  </w:style>
  <w:style w:type="paragraph" w:styleId="CommentSubject">
    <w:name w:val="annotation subject"/>
    <w:basedOn w:val="CommentText"/>
    <w:next w:val="CommentText"/>
    <w:link w:val="CommentSubjectChar"/>
    <w:rsid w:val="002E0FE3"/>
    <w:rPr>
      <w:rFonts w:ascii="Cordia New" w:eastAsia="Cordia New" w:hAnsi="Cordia New" w:cs="Cordia New"/>
      <w:b/>
      <w:bCs/>
      <w:szCs w:val="25"/>
    </w:rPr>
  </w:style>
  <w:style w:type="character" w:customStyle="1" w:styleId="CommentSubjectChar">
    <w:name w:val="Comment Subject Char"/>
    <w:basedOn w:val="CommentTextChar"/>
    <w:link w:val="CommentSubject"/>
    <w:rsid w:val="002E0FE3"/>
    <w:rPr>
      <w:rFonts w:ascii="Times New Roman" w:eastAsia="Times New Roman" w:hAnsi="Times New Roman"/>
      <w:szCs w:val="23"/>
    </w:rPr>
  </w:style>
  <w:style w:type="table" w:styleId="TableGrid">
    <w:name w:val="Table Grid"/>
    <w:basedOn w:val="TableNormal"/>
    <w:rsid w:val="004D11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I-7H-0">
    <w:name w:val="@7I-@#7H-"/>
    <w:basedOn w:val="Normal"/>
    <w:next w:val="Normal"/>
    <w:rsid w:val="0097377D"/>
    <w:rPr>
      <w:rFonts w:ascii="Arial" w:hAnsi="Arial" w:cs="Angsana New"/>
      <w:b/>
      <w:bCs/>
      <w:snapToGrid w:val="0"/>
      <w:sz w:val="24"/>
      <w:szCs w:val="24"/>
      <w:lang w:val="th-TH" w:eastAsia="th-TH"/>
    </w:rPr>
  </w:style>
  <w:style w:type="paragraph" w:customStyle="1" w:styleId="Default">
    <w:name w:val="Default"/>
    <w:rsid w:val="0012311A"/>
    <w:pPr>
      <w:autoSpaceDE w:val="0"/>
      <w:autoSpaceDN w:val="0"/>
      <w:adjustRightInd w:val="0"/>
    </w:pPr>
    <w:rPr>
      <w:rFonts w:ascii="EucrosiaUPC" w:hAnsi="EucrosiaUPC" w:cs="EucrosiaUPC"/>
      <w:color w:val="000000"/>
      <w:sz w:val="24"/>
      <w:szCs w:val="24"/>
    </w:rPr>
  </w:style>
  <w:style w:type="paragraph" w:customStyle="1" w:styleId="1">
    <w:name w:val="1"/>
    <w:basedOn w:val="Normal"/>
    <w:next w:val="BodyTextIndent"/>
    <w:rsid w:val="007D50C2"/>
    <w:pPr>
      <w:ind w:left="720" w:firstLine="1080"/>
    </w:pPr>
    <w:rPr>
      <w:sz w:val="32"/>
      <w:szCs w:val="32"/>
    </w:rPr>
  </w:style>
  <w:style w:type="paragraph" w:styleId="HTMLPreformatted">
    <w:name w:val="HTML Preformatted"/>
    <w:basedOn w:val="Normal"/>
    <w:link w:val="HTMLPreformattedChar"/>
    <w:uiPriority w:val="99"/>
    <w:unhideWhenUsed/>
    <w:rsid w:val="007D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sz w:val="20"/>
      <w:szCs w:val="20"/>
      <w:lang w:val="x-none" w:eastAsia="x-none"/>
    </w:rPr>
  </w:style>
  <w:style w:type="character" w:customStyle="1" w:styleId="HTMLPreformattedChar">
    <w:name w:val="HTML Preformatted Char"/>
    <w:link w:val="HTMLPreformatted"/>
    <w:uiPriority w:val="99"/>
    <w:rsid w:val="007D50C2"/>
    <w:rPr>
      <w:rFonts w:ascii="Courier New" w:eastAsia="Times New Roman" w:hAnsi="Courier New"/>
      <w:lang w:val="x-none" w:eastAsia="x-none"/>
    </w:rPr>
  </w:style>
  <w:style w:type="paragraph" w:styleId="EndnoteText">
    <w:name w:val="endnote text"/>
    <w:basedOn w:val="Normal"/>
    <w:link w:val="EndnoteTextChar"/>
    <w:rsid w:val="007D50C2"/>
    <w:rPr>
      <w:rFonts w:cs="Angsana New"/>
      <w:sz w:val="20"/>
      <w:szCs w:val="25"/>
      <w:lang w:val="x-none" w:eastAsia="x-none"/>
    </w:rPr>
  </w:style>
  <w:style w:type="character" w:customStyle="1" w:styleId="EndnoteTextChar">
    <w:name w:val="Endnote Text Char"/>
    <w:link w:val="EndnoteText"/>
    <w:rsid w:val="007D50C2"/>
    <w:rPr>
      <w:szCs w:val="25"/>
      <w:lang w:val="x-none" w:eastAsia="x-none"/>
    </w:rPr>
  </w:style>
  <w:style w:type="character" w:styleId="EndnoteReference">
    <w:name w:val="endnote reference"/>
    <w:rsid w:val="007D50C2"/>
    <w:rPr>
      <w:vertAlign w:val="superscript"/>
    </w:rPr>
  </w:style>
  <w:style w:type="paragraph" w:customStyle="1" w:styleId="a1">
    <w:name w:val="??"/>
    <w:basedOn w:val="Normal"/>
    <w:rsid w:val="007D50C2"/>
    <w:pPr>
      <w:tabs>
        <w:tab w:val="left" w:pos="360"/>
        <w:tab w:val="left" w:pos="720"/>
        <w:tab w:val="left" w:pos="1080"/>
      </w:tabs>
    </w:pPr>
    <w:rPr>
      <w:rFonts w:ascii="Times New Roman" w:eastAsia="Times New Roman" w:hAnsi="Times New Roman" w:cs="Angsana New"/>
      <w:lang w:val="th-TH"/>
    </w:rPr>
  </w:style>
  <w:style w:type="paragraph" w:customStyle="1" w:styleId="Style1">
    <w:name w:val="Style1"/>
    <w:basedOn w:val="Normal"/>
    <w:link w:val="Style1Char"/>
    <w:qFormat/>
    <w:rsid w:val="00F909F7"/>
    <w:pPr>
      <w:numPr>
        <w:numId w:val="5"/>
      </w:numPr>
      <w:overflowPunct w:val="0"/>
      <w:autoSpaceDE w:val="0"/>
      <w:autoSpaceDN w:val="0"/>
      <w:adjustRightInd w:val="0"/>
      <w:jc w:val="mediumKashida"/>
      <w:textAlignment w:val="baseline"/>
      <w:outlineLvl w:val="0"/>
    </w:pPr>
    <w:rPr>
      <w:rFonts w:ascii="Angsana New" w:eastAsia="Times New Roman" w:hAnsi="Angsana New" w:cs="Angsana New"/>
      <w:b/>
      <w:bCs/>
      <w:sz w:val="32"/>
      <w:szCs w:val="32"/>
    </w:rPr>
  </w:style>
  <w:style w:type="character" w:customStyle="1" w:styleId="Style1Char">
    <w:name w:val="Style1 Char"/>
    <w:link w:val="Style1"/>
    <w:rsid w:val="00F909F7"/>
    <w:rPr>
      <w:rFonts w:ascii="Angsana New" w:eastAsia="Times New Roman" w:hAnsi="Angsana New"/>
      <w:b/>
      <w:bCs/>
      <w:sz w:val="32"/>
      <w:szCs w:val="32"/>
    </w:rPr>
  </w:style>
  <w:style w:type="character" w:customStyle="1" w:styleId="WW8Num1z0">
    <w:name w:val="WW8Num1z0"/>
    <w:rsid w:val="002B339D"/>
    <w:rPr>
      <w:rFonts w:eastAsia="Times New Roman"/>
      <w:b/>
      <w:bCs/>
      <w:lang w:bidi="th-TH"/>
    </w:rPr>
  </w:style>
  <w:style w:type="paragraph" w:styleId="TOCHeading">
    <w:name w:val="TOC Heading"/>
    <w:basedOn w:val="Heading1"/>
    <w:next w:val="Normal"/>
    <w:uiPriority w:val="39"/>
    <w:unhideWhenUsed/>
    <w:qFormat/>
    <w:rsid w:val="002B339D"/>
    <w:pPr>
      <w:keepLines/>
      <w:spacing w:before="240" w:line="259" w:lineRule="auto"/>
      <w:jc w:val="left"/>
      <w:outlineLvl w:val="9"/>
    </w:pPr>
    <w:rPr>
      <w:rFonts w:ascii="Calibri Light" w:eastAsia="Times New Roman" w:hAnsi="Calibri Light"/>
      <w:color w:val="2F5496"/>
      <w:lang w:val="en-US" w:eastAsia="en-US" w:bidi="ar-SA"/>
    </w:rPr>
  </w:style>
  <w:style w:type="paragraph" w:styleId="TOC1">
    <w:name w:val="toc 1"/>
    <w:basedOn w:val="Normal"/>
    <w:next w:val="Normal"/>
    <w:autoRedefine/>
    <w:uiPriority w:val="39"/>
    <w:rsid w:val="009C39BD"/>
    <w:pPr>
      <w:tabs>
        <w:tab w:val="right" w:leader="dot" w:pos="9519"/>
      </w:tabs>
      <w:suppressAutoHyphens/>
      <w:spacing w:line="420" w:lineRule="exact"/>
      <w:ind w:left="540" w:hanging="540"/>
    </w:pPr>
    <w:rPr>
      <w:rFonts w:ascii="Arial" w:eastAsia="Times New Roman" w:hAnsi="Arial" w:cs="Arial"/>
      <w:b/>
      <w:bCs/>
      <w:noProof/>
      <w:sz w:val="22"/>
      <w:szCs w:val="22"/>
      <w:lang w:val="en-GB" w:eastAsia="th-TH"/>
    </w:rPr>
  </w:style>
  <w:style w:type="character" w:customStyle="1" w:styleId="ListParagraphChar">
    <w:name w:val="List Paragraph Char"/>
    <w:link w:val="ListParagraph"/>
    <w:uiPriority w:val="34"/>
    <w:locked/>
    <w:rsid w:val="00A34F44"/>
    <w:rPr>
      <w:rFonts w:ascii="Calibri" w:eastAsia="Calibri" w:hAnsi="Calibri" w:cs="Cordia New"/>
      <w:sz w:val="22"/>
      <w:szCs w:val="22"/>
      <w:lang w:bidi="ar-SA"/>
    </w:rPr>
  </w:style>
  <w:style w:type="paragraph" w:customStyle="1" w:styleId="NormalAngsanaNew">
    <w:name w:val="Normal + Angsana New"/>
    <w:aliases w:val="16 pt,Bold"/>
    <w:basedOn w:val="Normal"/>
    <w:rsid w:val="00FA21A4"/>
    <w:pPr>
      <w:tabs>
        <w:tab w:val="left" w:pos="900"/>
        <w:tab w:val="left" w:pos="1440"/>
        <w:tab w:val="left" w:pos="2160"/>
        <w:tab w:val="right" w:pos="6300"/>
        <w:tab w:val="right" w:pos="8100"/>
      </w:tabs>
      <w:overflowPunct w:val="0"/>
      <w:autoSpaceDE w:val="0"/>
      <w:autoSpaceDN w:val="0"/>
      <w:adjustRightInd w:val="0"/>
      <w:spacing w:before="240" w:after="120"/>
      <w:ind w:right="-43"/>
      <w:jc w:val="thaiDistribute"/>
      <w:textAlignment w:val="baseline"/>
    </w:pPr>
    <w:rPr>
      <w:rFonts w:ascii="Angsana New" w:eastAsia="Times New Roman" w:hAnsi="Angsana New" w:cs="Angsana New"/>
      <w:sz w:val="32"/>
      <w:szCs w:val="32"/>
    </w:rPr>
  </w:style>
  <w:style w:type="paragraph" w:customStyle="1" w:styleId="KGI1">
    <w:name w:val="KGI 1"/>
    <w:basedOn w:val="Heading1"/>
    <w:link w:val="KGI1Char"/>
    <w:qFormat/>
    <w:rsid w:val="007B7E5B"/>
    <w:pPr>
      <w:numPr>
        <w:numId w:val="6"/>
      </w:numPr>
      <w:overflowPunct w:val="0"/>
      <w:autoSpaceDE w:val="0"/>
      <w:autoSpaceDN w:val="0"/>
      <w:adjustRightInd w:val="0"/>
      <w:spacing w:after="240"/>
      <w:jc w:val="both"/>
      <w:textAlignment w:val="baseline"/>
    </w:pPr>
    <w:rPr>
      <w:rFonts w:ascii="Times New Roman" w:eastAsia="Times New Roman" w:hAnsi="Times New Roman"/>
      <w:b/>
      <w:bCs/>
      <w:sz w:val="21"/>
      <w:szCs w:val="21"/>
    </w:rPr>
  </w:style>
  <w:style w:type="character" w:customStyle="1" w:styleId="KGI1Char">
    <w:name w:val="KGI 1 Char"/>
    <w:link w:val="KGI1"/>
    <w:rsid w:val="007B7E5B"/>
    <w:rPr>
      <w:rFonts w:ascii="Times New Roman" w:eastAsia="Times New Roman" w:hAnsi="Times New Roman"/>
      <w:b/>
      <w:bCs/>
      <w:sz w:val="21"/>
      <w:szCs w:val="21"/>
      <w:lang w:val="x-none" w:eastAsia="x-none"/>
    </w:rPr>
  </w:style>
  <w:style w:type="character" w:customStyle="1" w:styleId="Heading2Char">
    <w:name w:val="Heading 2 Char"/>
    <w:link w:val="Heading2"/>
    <w:rsid w:val="00104266"/>
    <w:rPr>
      <w:rFonts w:cs="Cordia New"/>
      <w:sz w:val="32"/>
      <w:szCs w:val="32"/>
      <w:u w:val="single"/>
    </w:rPr>
  </w:style>
  <w:style w:type="paragraph" w:customStyle="1" w:styleId="paragraph">
    <w:name w:val="paragraph"/>
    <w:basedOn w:val="Normal"/>
    <w:rsid w:val="00AF1EB7"/>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F1EB7"/>
  </w:style>
  <w:style w:type="character" w:customStyle="1" w:styleId="eop">
    <w:name w:val="eop"/>
    <w:basedOn w:val="DefaultParagraphFont"/>
    <w:rsid w:val="00AF1EB7"/>
  </w:style>
  <w:style w:type="character" w:customStyle="1" w:styleId="tabchar">
    <w:name w:val="tabchar"/>
    <w:basedOn w:val="DefaultParagraphFont"/>
    <w:rsid w:val="00AF1EB7"/>
  </w:style>
  <w:style w:type="paragraph" w:styleId="NormalWeb">
    <w:name w:val="Normal (Web)"/>
    <w:basedOn w:val="Normal"/>
    <w:uiPriority w:val="99"/>
    <w:unhideWhenUsed/>
    <w:rsid w:val="0058745F"/>
    <w:pPr>
      <w:spacing w:before="100" w:beforeAutospacing="1" w:after="100" w:afterAutospacing="1"/>
    </w:pPr>
    <w:rPr>
      <w:rFonts w:ascii="Times New Roman" w:eastAsia="Times New Roman" w:hAnsi="Times New Roman" w:cs="Times New Roman"/>
      <w:sz w:val="24"/>
      <w:szCs w:val="24"/>
    </w:rPr>
  </w:style>
  <w:style w:type="character" w:customStyle="1" w:styleId="fontstyle01">
    <w:name w:val="fontstyle01"/>
    <w:basedOn w:val="DefaultParagraphFont"/>
    <w:rsid w:val="008C304B"/>
    <w:rPr>
      <w:rFonts w:ascii="TimesNewRomanPSMT" w:hAnsi="TimesNewRomanPSMT" w:hint="default"/>
      <w:b w:val="0"/>
      <w:bCs w:val="0"/>
      <w:i w:val="0"/>
      <w:iCs w:val="0"/>
      <w:color w:val="000000"/>
    </w:rPr>
  </w:style>
  <w:style w:type="character" w:customStyle="1" w:styleId="ui-provider">
    <w:name w:val="ui-provider"/>
    <w:basedOn w:val="DefaultParagraphFont"/>
    <w:rsid w:val="00F94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632">
      <w:bodyDiv w:val="1"/>
      <w:marLeft w:val="0"/>
      <w:marRight w:val="0"/>
      <w:marTop w:val="0"/>
      <w:marBottom w:val="0"/>
      <w:divBdr>
        <w:top w:val="none" w:sz="0" w:space="0" w:color="auto"/>
        <w:left w:val="none" w:sz="0" w:space="0" w:color="auto"/>
        <w:bottom w:val="none" w:sz="0" w:space="0" w:color="auto"/>
        <w:right w:val="none" w:sz="0" w:space="0" w:color="auto"/>
      </w:divBdr>
    </w:div>
    <w:div w:id="17246591">
      <w:bodyDiv w:val="1"/>
      <w:marLeft w:val="0"/>
      <w:marRight w:val="0"/>
      <w:marTop w:val="0"/>
      <w:marBottom w:val="0"/>
      <w:divBdr>
        <w:top w:val="none" w:sz="0" w:space="0" w:color="auto"/>
        <w:left w:val="none" w:sz="0" w:space="0" w:color="auto"/>
        <w:bottom w:val="none" w:sz="0" w:space="0" w:color="auto"/>
        <w:right w:val="none" w:sz="0" w:space="0" w:color="auto"/>
      </w:divBdr>
    </w:div>
    <w:div w:id="18554429">
      <w:bodyDiv w:val="1"/>
      <w:marLeft w:val="0"/>
      <w:marRight w:val="0"/>
      <w:marTop w:val="0"/>
      <w:marBottom w:val="0"/>
      <w:divBdr>
        <w:top w:val="none" w:sz="0" w:space="0" w:color="auto"/>
        <w:left w:val="none" w:sz="0" w:space="0" w:color="auto"/>
        <w:bottom w:val="none" w:sz="0" w:space="0" w:color="auto"/>
        <w:right w:val="none" w:sz="0" w:space="0" w:color="auto"/>
      </w:divBdr>
    </w:div>
    <w:div w:id="18625920">
      <w:bodyDiv w:val="1"/>
      <w:marLeft w:val="0"/>
      <w:marRight w:val="0"/>
      <w:marTop w:val="0"/>
      <w:marBottom w:val="0"/>
      <w:divBdr>
        <w:top w:val="none" w:sz="0" w:space="0" w:color="auto"/>
        <w:left w:val="none" w:sz="0" w:space="0" w:color="auto"/>
        <w:bottom w:val="none" w:sz="0" w:space="0" w:color="auto"/>
        <w:right w:val="none" w:sz="0" w:space="0" w:color="auto"/>
      </w:divBdr>
    </w:div>
    <w:div w:id="19824514">
      <w:bodyDiv w:val="1"/>
      <w:marLeft w:val="0"/>
      <w:marRight w:val="0"/>
      <w:marTop w:val="0"/>
      <w:marBottom w:val="0"/>
      <w:divBdr>
        <w:top w:val="none" w:sz="0" w:space="0" w:color="auto"/>
        <w:left w:val="none" w:sz="0" w:space="0" w:color="auto"/>
        <w:bottom w:val="none" w:sz="0" w:space="0" w:color="auto"/>
        <w:right w:val="none" w:sz="0" w:space="0" w:color="auto"/>
      </w:divBdr>
    </w:div>
    <w:div w:id="19941718">
      <w:bodyDiv w:val="1"/>
      <w:marLeft w:val="0"/>
      <w:marRight w:val="0"/>
      <w:marTop w:val="0"/>
      <w:marBottom w:val="0"/>
      <w:divBdr>
        <w:top w:val="none" w:sz="0" w:space="0" w:color="auto"/>
        <w:left w:val="none" w:sz="0" w:space="0" w:color="auto"/>
        <w:bottom w:val="none" w:sz="0" w:space="0" w:color="auto"/>
        <w:right w:val="none" w:sz="0" w:space="0" w:color="auto"/>
      </w:divBdr>
    </w:div>
    <w:div w:id="20015466">
      <w:bodyDiv w:val="1"/>
      <w:marLeft w:val="0"/>
      <w:marRight w:val="0"/>
      <w:marTop w:val="0"/>
      <w:marBottom w:val="0"/>
      <w:divBdr>
        <w:top w:val="none" w:sz="0" w:space="0" w:color="auto"/>
        <w:left w:val="none" w:sz="0" w:space="0" w:color="auto"/>
        <w:bottom w:val="none" w:sz="0" w:space="0" w:color="auto"/>
        <w:right w:val="none" w:sz="0" w:space="0" w:color="auto"/>
      </w:divBdr>
    </w:div>
    <w:div w:id="30883160">
      <w:bodyDiv w:val="1"/>
      <w:marLeft w:val="0"/>
      <w:marRight w:val="0"/>
      <w:marTop w:val="0"/>
      <w:marBottom w:val="0"/>
      <w:divBdr>
        <w:top w:val="none" w:sz="0" w:space="0" w:color="auto"/>
        <w:left w:val="none" w:sz="0" w:space="0" w:color="auto"/>
        <w:bottom w:val="none" w:sz="0" w:space="0" w:color="auto"/>
        <w:right w:val="none" w:sz="0" w:space="0" w:color="auto"/>
      </w:divBdr>
    </w:div>
    <w:div w:id="34815652">
      <w:bodyDiv w:val="1"/>
      <w:marLeft w:val="0"/>
      <w:marRight w:val="0"/>
      <w:marTop w:val="0"/>
      <w:marBottom w:val="0"/>
      <w:divBdr>
        <w:top w:val="none" w:sz="0" w:space="0" w:color="auto"/>
        <w:left w:val="none" w:sz="0" w:space="0" w:color="auto"/>
        <w:bottom w:val="none" w:sz="0" w:space="0" w:color="auto"/>
        <w:right w:val="none" w:sz="0" w:space="0" w:color="auto"/>
      </w:divBdr>
    </w:div>
    <w:div w:id="38601058">
      <w:bodyDiv w:val="1"/>
      <w:marLeft w:val="0"/>
      <w:marRight w:val="0"/>
      <w:marTop w:val="0"/>
      <w:marBottom w:val="0"/>
      <w:divBdr>
        <w:top w:val="none" w:sz="0" w:space="0" w:color="auto"/>
        <w:left w:val="none" w:sz="0" w:space="0" w:color="auto"/>
        <w:bottom w:val="none" w:sz="0" w:space="0" w:color="auto"/>
        <w:right w:val="none" w:sz="0" w:space="0" w:color="auto"/>
      </w:divBdr>
    </w:div>
    <w:div w:id="47337172">
      <w:bodyDiv w:val="1"/>
      <w:marLeft w:val="0"/>
      <w:marRight w:val="0"/>
      <w:marTop w:val="0"/>
      <w:marBottom w:val="0"/>
      <w:divBdr>
        <w:top w:val="none" w:sz="0" w:space="0" w:color="auto"/>
        <w:left w:val="none" w:sz="0" w:space="0" w:color="auto"/>
        <w:bottom w:val="none" w:sz="0" w:space="0" w:color="auto"/>
        <w:right w:val="none" w:sz="0" w:space="0" w:color="auto"/>
      </w:divBdr>
    </w:div>
    <w:div w:id="56368665">
      <w:bodyDiv w:val="1"/>
      <w:marLeft w:val="0"/>
      <w:marRight w:val="0"/>
      <w:marTop w:val="0"/>
      <w:marBottom w:val="0"/>
      <w:divBdr>
        <w:top w:val="none" w:sz="0" w:space="0" w:color="auto"/>
        <w:left w:val="none" w:sz="0" w:space="0" w:color="auto"/>
        <w:bottom w:val="none" w:sz="0" w:space="0" w:color="auto"/>
        <w:right w:val="none" w:sz="0" w:space="0" w:color="auto"/>
      </w:divBdr>
    </w:div>
    <w:div w:id="62679508">
      <w:bodyDiv w:val="1"/>
      <w:marLeft w:val="0"/>
      <w:marRight w:val="0"/>
      <w:marTop w:val="0"/>
      <w:marBottom w:val="0"/>
      <w:divBdr>
        <w:top w:val="none" w:sz="0" w:space="0" w:color="auto"/>
        <w:left w:val="none" w:sz="0" w:space="0" w:color="auto"/>
        <w:bottom w:val="none" w:sz="0" w:space="0" w:color="auto"/>
        <w:right w:val="none" w:sz="0" w:space="0" w:color="auto"/>
      </w:divBdr>
    </w:div>
    <w:div w:id="62682737">
      <w:bodyDiv w:val="1"/>
      <w:marLeft w:val="0"/>
      <w:marRight w:val="0"/>
      <w:marTop w:val="0"/>
      <w:marBottom w:val="0"/>
      <w:divBdr>
        <w:top w:val="none" w:sz="0" w:space="0" w:color="auto"/>
        <w:left w:val="none" w:sz="0" w:space="0" w:color="auto"/>
        <w:bottom w:val="none" w:sz="0" w:space="0" w:color="auto"/>
        <w:right w:val="none" w:sz="0" w:space="0" w:color="auto"/>
      </w:divBdr>
    </w:div>
    <w:div w:id="63337488">
      <w:bodyDiv w:val="1"/>
      <w:marLeft w:val="0"/>
      <w:marRight w:val="0"/>
      <w:marTop w:val="0"/>
      <w:marBottom w:val="0"/>
      <w:divBdr>
        <w:top w:val="none" w:sz="0" w:space="0" w:color="auto"/>
        <w:left w:val="none" w:sz="0" w:space="0" w:color="auto"/>
        <w:bottom w:val="none" w:sz="0" w:space="0" w:color="auto"/>
        <w:right w:val="none" w:sz="0" w:space="0" w:color="auto"/>
      </w:divBdr>
    </w:div>
    <w:div w:id="64184045">
      <w:bodyDiv w:val="1"/>
      <w:marLeft w:val="0"/>
      <w:marRight w:val="0"/>
      <w:marTop w:val="0"/>
      <w:marBottom w:val="0"/>
      <w:divBdr>
        <w:top w:val="none" w:sz="0" w:space="0" w:color="auto"/>
        <w:left w:val="none" w:sz="0" w:space="0" w:color="auto"/>
        <w:bottom w:val="none" w:sz="0" w:space="0" w:color="auto"/>
        <w:right w:val="none" w:sz="0" w:space="0" w:color="auto"/>
      </w:divBdr>
    </w:div>
    <w:div w:id="64886570">
      <w:bodyDiv w:val="1"/>
      <w:marLeft w:val="0"/>
      <w:marRight w:val="0"/>
      <w:marTop w:val="0"/>
      <w:marBottom w:val="0"/>
      <w:divBdr>
        <w:top w:val="none" w:sz="0" w:space="0" w:color="auto"/>
        <w:left w:val="none" w:sz="0" w:space="0" w:color="auto"/>
        <w:bottom w:val="none" w:sz="0" w:space="0" w:color="auto"/>
        <w:right w:val="none" w:sz="0" w:space="0" w:color="auto"/>
      </w:divBdr>
    </w:div>
    <w:div w:id="66196850">
      <w:bodyDiv w:val="1"/>
      <w:marLeft w:val="0"/>
      <w:marRight w:val="0"/>
      <w:marTop w:val="0"/>
      <w:marBottom w:val="0"/>
      <w:divBdr>
        <w:top w:val="none" w:sz="0" w:space="0" w:color="auto"/>
        <w:left w:val="none" w:sz="0" w:space="0" w:color="auto"/>
        <w:bottom w:val="none" w:sz="0" w:space="0" w:color="auto"/>
        <w:right w:val="none" w:sz="0" w:space="0" w:color="auto"/>
      </w:divBdr>
    </w:div>
    <w:div w:id="68424471">
      <w:bodyDiv w:val="1"/>
      <w:marLeft w:val="0"/>
      <w:marRight w:val="0"/>
      <w:marTop w:val="0"/>
      <w:marBottom w:val="0"/>
      <w:divBdr>
        <w:top w:val="none" w:sz="0" w:space="0" w:color="auto"/>
        <w:left w:val="none" w:sz="0" w:space="0" w:color="auto"/>
        <w:bottom w:val="none" w:sz="0" w:space="0" w:color="auto"/>
        <w:right w:val="none" w:sz="0" w:space="0" w:color="auto"/>
      </w:divBdr>
    </w:div>
    <w:div w:id="69423612">
      <w:bodyDiv w:val="1"/>
      <w:marLeft w:val="0"/>
      <w:marRight w:val="0"/>
      <w:marTop w:val="0"/>
      <w:marBottom w:val="0"/>
      <w:divBdr>
        <w:top w:val="none" w:sz="0" w:space="0" w:color="auto"/>
        <w:left w:val="none" w:sz="0" w:space="0" w:color="auto"/>
        <w:bottom w:val="none" w:sz="0" w:space="0" w:color="auto"/>
        <w:right w:val="none" w:sz="0" w:space="0" w:color="auto"/>
      </w:divBdr>
    </w:div>
    <w:div w:id="69667586">
      <w:bodyDiv w:val="1"/>
      <w:marLeft w:val="0"/>
      <w:marRight w:val="0"/>
      <w:marTop w:val="0"/>
      <w:marBottom w:val="0"/>
      <w:divBdr>
        <w:top w:val="none" w:sz="0" w:space="0" w:color="auto"/>
        <w:left w:val="none" w:sz="0" w:space="0" w:color="auto"/>
        <w:bottom w:val="none" w:sz="0" w:space="0" w:color="auto"/>
        <w:right w:val="none" w:sz="0" w:space="0" w:color="auto"/>
      </w:divBdr>
    </w:div>
    <w:div w:id="75590995">
      <w:bodyDiv w:val="1"/>
      <w:marLeft w:val="0"/>
      <w:marRight w:val="0"/>
      <w:marTop w:val="0"/>
      <w:marBottom w:val="0"/>
      <w:divBdr>
        <w:top w:val="none" w:sz="0" w:space="0" w:color="auto"/>
        <w:left w:val="none" w:sz="0" w:space="0" w:color="auto"/>
        <w:bottom w:val="none" w:sz="0" w:space="0" w:color="auto"/>
        <w:right w:val="none" w:sz="0" w:space="0" w:color="auto"/>
      </w:divBdr>
    </w:div>
    <w:div w:id="79110071">
      <w:bodyDiv w:val="1"/>
      <w:marLeft w:val="0"/>
      <w:marRight w:val="0"/>
      <w:marTop w:val="0"/>
      <w:marBottom w:val="0"/>
      <w:divBdr>
        <w:top w:val="none" w:sz="0" w:space="0" w:color="auto"/>
        <w:left w:val="none" w:sz="0" w:space="0" w:color="auto"/>
        <w:bottom w:val="none" w:sz="0" w:space="0" w:color="auto"/>
        <w:right w:val="none" w:sz="0" w:space="0" w:color="auto"/>
      </w:divBdr>
    </w:div>
    <w:div w:id="79954941">
      <w:bodyDiv w:val="1"/>
      <w:marLeft w:val="0"/>
      <w:marRight w:val="0"/>
      <w:marTop w:val="0"/>
      <w:marBottom w:val="0"/>
      <w:divBdr>
        <w:top w:val="none" w:sz="0" w:space="0" w:color="auto"/>
        <w:left w:val="none" w:sz="0" w:space="0" w:color="auto"/>
        <w:bottom w:val="none" w:sz="0" w:space="0" w:color="auto"/>
        <w:right w:val="none" w:sz="0" w:space="0" w:color="auto"/>
      </w:divBdr>
    </w:div>
    <w:div w:id="81071366">
      <w:bodyDiv w:val="1"/>
      <w:marLeft w:val="0"/>
      <w:marRight w:val="0"/>
      <w:marTop w:val="0"/>
      <w:marBottom w:val="0"/>
      <w:divBdr>
        <w:top w:val="none" w:sz="0" w:space="0" w:color="auto"/>
        <w:left w:val="none" w:sz="0" w:space="0" w:color="auto"/>
        <w:bottom w:val="none" w:sz="0" w:space="0" w:color="auto"/>
        <w:right w:val="none" w:sz="0" w:space="0" w:color="auto"/>
      </w:divBdr>
    </w:div>
    <w:div w:id="82387328">
      <w:bodyDiv w:val="1"/>
      <w:marLeft w:val="0"/>
      <w:marRight w:val="0"/>
      <w:marTop w:val="0"/>
      <w:marBottom w:val="0"/>
      <w:divBdr>
        <w:top w:val="none" w:sz="0" w:space="0" w:color="auto"/>
        <w:left w:val="none" w:sz="0" w:space="0" w:color="auto"/>
        <w:bottom w:val="none" w:sz="0" w:space="0" w:color="auto"/>
        <w:right w:val="none" w:sz="0" w:space="0" w:color="auto"/>
      </w:divBdr>
    </w:div>
    <w:div w:id="84617739">
      <w:bodyDiv w:val="1"/>
      <w:marLeft w:val="0"/>
      <w:marRight w:val="0"/>
      <w:marTop w:val="0"/>
      <w:marBottom w:val="0"/>
      <w:divBdr>
        <w:top w:val="none" w:sz="0" w:space="0" w:color="auto"/>
        <w:left w:val="none" w:sz="0" w:space="0" w:color="auto"/>
        <w:bottom w:val="none" w:sz="0" w:space="0" w:color="auto"/>
        <w:right w:val="none" w:sz="0" w:space="0" w:color="auto"/>
      </w:divBdr>
    </w:div>
    <w:div w:id="85224735">
      <w:bodyDiv w:val="1"/>
      <w:marLeft w:val="0"/>
      <w:marRight w:val="0"/>
      <w:marTop w:val="0"/>
      <w:marBottom w:val="0"/>
      <w:divBdr>
        <w:top w:val="none" w:sz="0" w:space="0" w:color="auto"/>
        <w:left w:val="none" w:sz="0" w:space="0" w:color="auto"/>
        <w:bottom w:val="none" w:sz="0" w:space="0" w:color="auto"/>
        <w:right w:val="none" w:sz="0" w:space="0" w:color="auto"/>
      </w:divBdr>
    </w:div>
    <w:div w:id="90929092">
      <w:bodyDiv w:val="1"/>
      <w:marLeft w:val="0"/>
      <w:marRight w:val="0"/>
      <w:marTop w:val="0"/>
      <w:marBottom w:val="0"/>
      <w:divBdr>
        <w:top w:val="none" w:sz="0" w:space="0" w:color="auto"/>
        <w:left w:val="none" w:sz="0" w:space="0" w:color="auto"/>
        <w:bottom w:val="none" w:sz="0" w:space="0" w:color="auto"/>
        <w:right w:val="none" w:sz="0" w:space="0" w:color="auto"/>
      </w:divBdr>
    </w:div>
    <w:div w:id="91438569">
      <w:bodyDiv w:val="1"/>
      <w:marLeft w:val="0"/>
      <w:marRight w:val="0"/>
      <w:marTop w:val="0"/>
      <w:marBottom w:val="0"/>
      <w:divBdr>
        <w:top w:val="none" w:sz="0" w:space="0" w:color="auto"/>
        <w:left w:val="none" w:sz="0" w:space="0" w:color="auto"/>
        <w:bottom w:val="none" w:sz="0" w:space="0" w:color="auto"/>
        <w:right w:val="none" w:sz="0" w:space="0" w:color="auto"/>
      </w:divBdr>
    </w:div>
    <w:div w:id="94833928">
      <w:bodyDiv w:val="1"/>
      <w:marLeft w:val="0"/>
      <w:marRight w:val="0"/>
      <w:marTop w:val="0"/>
      <w:marBottom w:val="0"/>
      <w:divBdr>
        <w:top w:val="none" w:sz="0" w:space="0" w:color="auto"/>
        <w:left w:val="none" w:sz="0" w:space="0" w:color="auto"/>
        <w:bottom w:val="none" w:sz="0" w:space="0" w:color="auto"/>
        <w:right w:val="none" w:sz="0" w:space="0" w:color="auto"/>
      </w:divBdr>
    </w:div>
    <w:div w:id="97483889">
      <w:bodyDiv w:val="1"/>
      <w:marLeft w:val="0"/>
      <w:marRight w:val="0"/>
      <w:marTop w:val="0"/>
      <w:marBottom w:val="0"/>
      <w:divBdr>
        <w:top w:val="none" w:sz="0" w:space="0" w:color="auto"/>
        <w:left w:val="none" w:sz="0" w:space="0" w:color="auto"/>
        <w:bottom w:val="none" w:sz="0" w:space="0" w:color="auto"/>
        <w:right w:val="none" w:sz="0" w:space="0" w:color="auto"/>
      </w:divBdr>
    </w:div>
    <w:div w:id="98455245">
      <w:bodyDiv w:val="1"/>
      <w:marLeft w:val="0"/>
      <w:marRight w:val="0"/>
      <w:marTop w:val="0"/>
      <w:marBottom w:val="0"/>
      <w:divBdr>
        <w:top w:val="none" w:sz="0" w:space="0" w:color="auto"/>
        <w:left w:val="none" w:sz="0" w:space="0" w:color="auto"/>
        <w:bottom w:val="none" w:sz="0" w:space="0" w:color="auto"/>
        <w:right w:val="none" w:sz="0" w:space="0" w:color="auto"/>
      </w:divBdr>
    </w:div>
    <w:div w:id="102113922">
      <w:bodyDiv w:val="1"/>
      <w:marLeft w:val="0"/>
      <w:marRight w:val="0"/>
      <w:marTop w:val="0"/>
      <w:marBottom w:val="0"/>
      <w:divBdr>
        <w:top w:val="none" w:sz="0" w:space="0" w:color="auto"/>
        <w:left w:val="none" w:sz="0" w:space="0" w:color="auto"/>
        <w:bottom w:val="none" w:sz="0" w:space="0" w:color="auto"/>
        <w:right w:val="none" w:sz="0" w:space="0" w:color="auto"/>
      </w:divBdr>
    </w:div>
    <w:div w:id="102652791">
      <w:bodyDiv w:val="1"/>
      <w:marLeft w:val="0"/>
      <w:marRight w:val="0"/>
      <w:marTop w:val="0"/>
      <w:marBottom w:val="0"/>
      <w:divBdr>
        <w:top w:val="none" w:sz="0" w:space="0" w:color="auto"/>
        <w:left w:val="none" w:sz="0" w:space="0" w:color="auto"/>
        <w:bottom w:val="none" w:sz="0" w:space="0" w:color="auto"/>
        <w:right w:val="none" w:sz="0" w:space="0" w:color="auto"/>
      </w:divBdr>
    </w:div>
    <w:div w:id="105581888">
      <w:bodyDiv w:val="1"/>
      <w:marLeft w:val="0"/>
      <w:marRight w:val="0"/>
      <w:marTop w:val="0"/>
      <w:marBottom w:val="0"/>
      <w:divBdr>
        <w:top w:val="none" w:sz="0" w:space="0" w:color="auto"/>
        <w:left w:val="none" w:sz="0" w:space="0" w:color="auto"/>
        <w:bottom w:val="none" w:sz="0" w:space="0" w:color="auto"/>
        <w:right w:val="none" w:sz="0" w:space="0" w:color="auto"/>
      </w:divBdr>
    </w:div>
    <w:div w:id="110826656">
      <w:bodyDiv w:val="1"/>
      <w:marLeft w:val="0"/>
      <w:marRight w:val="0"/>
      <w:marTop w:val="0"/>
      <w:marBottom w:val="0"/>
      <w:divBdr>
        <w:top w:val="none" w:sz="0" w:space="0" w:color="auto"/>
        <w:left w:val="none" w:sz="0" w:space="0" w:color="auto"/>
        <w:bottom w:val="none" w:sz="0" w:space="0" w:color="auto"/>
        <w:right w:val="none" w:sz="0" w:space="0" w:color="auto"/>
      </w:divBdr>
    </w:div>
    <w:div w:id="113377828">
      <w:bodyDiv w:val="1"/>
      <w:marLeft w:val="0"/>
      <w:marRight w:val="0"/>
      <w:marTop w:val="0"/>
      <w:marBottom w:val="0"/>
      <w:divBdr>
        <w:top w:val="none" w:sz="0" w:space="0" w:color="auto"/>
        <w:left w:val="none" w:sz="0" w:space="0" w:color="auto"/>
        <w:bottom w:val="none" w:sz="0" w:space="0" w:color="auto"/>
        <w:right w:val="none" w:sz="0" w:space="0" w:color="auto"/>
      </w:divBdr>
    </w:div>
    <w:div w:id="118764407">
      <w:bodyDiv w:val="1"/>
      <w:marLeft w:val="0"/>
      <w:marRight w:val="0"/>
      <w:marTop w:val="0"/>
      <w:marBottom w:val="0"/>
      <w:divBdr>
        <w:top w:val="none" w:sz="0" w:space="0" w:color="auto"/>
        <w:left w:val="none" w:sz="0" w:space="0" w:color="auto"/>
        <w:bottom w:val="none" w:sz="0" w:space="0" w:color="auto"/>
        <w:right w:val="none" w:sz="0" w:space="0" w:color="auto"/>
      </w:divBdr>
    </w:div>
    <w:div w:id="120002726">
      <w:bodyDiv w:val="1"/>
      <w:marLeft w:val="0"/>
      <w:marRight w:val="0"/>
      <w:marTop w:val="0"/>
      <w:marBottom w:val="0"/>
      <w:divBdr>
        <w:top w:val="none" w:sz="0" w:space="0" w:color="auto"/>
        <w:left w:val="none" w:sz="0" w:space="0" w:color="auto"/>
        <w:bottom w:val="none" w:sz="0" w:space="0" w:color="auto"/>
        <w:right w:val="none" w:sz="0" w:space="0" w:color="auto"/>
      </w:divBdr>
    </w:div>
    <w:div w:id="127553629">
      <w:bodyDiv w:val="1"/>
      <w:marLeft w:val="0"/>
      <w:marRight w:val="0"/>
      <w:marTop w:val="0"/>
      <w:marBottom w:val="0"/>
      <w:divBdr>
        <w:top w:val="none" w:sz="0" w:space="0" w:color="auto"/>
        <w:left w:val="none" w:sz="0" w:space="0" w:color="auto"/>
        <w:bottom w:val="none" w:sz="0" w:space="0" w:color="auto"/>
        <w:right w:val="none" w:sz="0" w:space="0" w:color="auto"/>
      </w:divBdr>
    </w:div>
    <w:div w:id="131867969">
      <w:bodyDiv w:val="1"/>
      <w:marLeft w:val="0"/>
      <w:marRight w:val="0"/>
      <w:marTop w:val="0"/>
      <w:marBottom w:val="0"/>
      <w:divBdr>
        <w:top w:val="none" w:sz="0" w:space="0" w:color="auto"/>
        <w:left w:val="none" w:sz="0" w:space="0" w:color="auto"/>
        <w:bottom w:val="none" w:sz="0" w:space="0" w:color="auto"/>
        <w:right w:val="none" w:sz="0" w:space="0" w:color="auto"/>
      </w:divBdr>
    </w:div>
    <w:div w:id="136188389">
      <w:bodyDiv w:val="1"/>
      <w:marLeft w:val="0"/>
      <w:marRight w:val="0"/>
      <w:marTop w:val="0"/>
      <w:marBottom w:val="0"/>
      <w:divBdr>
        <w:top w:val="none" w:sz="0" w:space="0" w:color="auto"/>
        <w:left w:val="none" w:sz="0" w:space="0" w:color="auto"/>
        <w:bottom w:val="none" w:sz="0" w:space="0" w:color="auto"/>
        <w:right w:val="none" w:sz="0" w:space="0" w:color="auto"/>
      </w:divBdr>
    </w:div>
    <w:div w:id="141511688">
      <w:bodyDiv w:val="1"/>
      <w:marLeft w:val="0"/>
      <w:marRight w:val="0"/>
      <w:marTop w:val="0"/>
      <w:marBottom w:val="0"/>
      <w:divBdr>
        <w:top w:val="none" w:sz="0" w:space="0" w:color="auto"/>
        <w:left w:val="none" w:sz="0" w:space="0" w:color="auto"/>
        <w:bottom w:val="none" w:sz="0" w:space="0" w:color="auto"/>
        <w:right w:val="none" w:sz="0" w:space="0" w:color="auto"/>
      </w:divBdr>
    </w:div>
    <w:div w:id="143475346">
      <w:bodyDiv w:val="1"/>
      <w:marLeft w:val="0"/>
      <w:marRight w:val="0"/>
      <w:marTop w:val="0"/>
      <w:marBottom w:val="0"/>
      <w:divBdr>
        <w:top w:val="none" w:sz="0" w:space="0" w:color="auto"/>
        <w:left w:val="none" w:sz="0" w:space="0" w:color="auto"/>
        <w:bottom w:val="none" w:sz="0" w:space="0" w:color="auto"/>
        <w:right w:val="none" w:sz="0" w:space="0" w:color="auto"/>
      </w:divBdr>
    </w:div>
    <w:div w:id="144778918">
      <w:bodyDiv w:val="1"/>
      <w:marLeft w:val="0"/>
      <w:marRight w:val="0"/>
      <w:marTop w:val="0"/>
      <w:marBottom w:val="0"/>
      <w:divBdr>
        <w:top w:val="none" w:sz="0" w:space="0" w:color="auto"/>
        <w:left w:val="none" w:sz="0" w:space="0" w:color="auto"/>
        <w:bottom w:val="none" w:sz="0" w:space="0" w:color="auto"/>
        <w:right w:val="none" w:sz="0" w:space="0" w:color="auto"/>
      </w:divBdr>
    </w:div>
    <w:div w:id="146015963">
      <w:bodyDiv w:val="1"/>
      <w:marLeft w:val="0"/>
      <w:marRight w:val="0"/>
      <w:marTop w:val="0"/>
      <w:marBottom w:val="0"/>
      <w:divBdr>
        <w:top w:val="none" w:sz="0" w:space="0" w:color="auto"/>
        <w:left w:val="none" w:sz="0" w:space="0" w:color="auto"/>
        <w:bottom w:val="none" w:sz="0" w:space="0" w:color="auto"/>
        <w:right w:val="none" w:sz="0" w:space="0" w:color="auto"/>
      </w:divBdr>
    </w:div>
    <w:div w:id="148444797">
      <w:bodyDiv w:val="1"/>
      <w:marLeft w:val="0"/>
      <w:marRight w:val="0"/>
      <w:marTop w:val="0"/>
      <w:marBottom w:val="0"/>
      <w:divBdr>
        <w:top w:val="none" w:sz="0" w:space="0" w:color="auto"/>
        <w:left w:val="none" w:sz="0" w:space="0" w:color="auto"/>
        <w:bottom w:val="none" w:sz="0" w:space="0" w:color="auto"/>
        <w:right w:val="none" w:sz="0" w:space="0" w:color="auto"/>
      </w:divBdr>
    </w:div>
    <w:div w:id="150800747">
      <w:bodyDiv w:val="1"/>
      <w:marLeft w:val="0"/>
      <w:marRight w:val="0"/>
      <w:marTop w:val="0"/>
      <w:marBottom w:val="0"/>
      <w:divBdr>
        <w:top w:val="none" w:sz="0" w:space="0" w:color="auto"/>
        <w:left w:val="none" w:sz="0" w:space="0" w:color="auto"/>
        <w:bottom w:val="none" w:sz="0" w:space="0" w:color="auto"/>
        <w:right w:val="none" w:sz="0" w:space="0" w:color="auto"/>
      </w:divBdr>
    </w:div>
    <w:div w:id="153106277">
      <w:bodyDiv w:val="1"/>
      <w:marLeft w:val="0"/>
      <w:marRight w:val="0"/>
      <w:marTop w:val="0"/>
      <w:marBottom w:val="0"/>
      <w:divBdr>
        <w:top w:val="none" w:sz="0" w:space="0" w:color="auto"/>
        <w:left w:val="none" w:sz="0" w:space="0" w:color="auto"/>
        <w:bottom w:val="none" w:sz="0" w:space="0" w:color="auto"/>
        <w:right w:val="none" w:sz="0" w:space="0" w:color="auto"/>
      </w:divBdr>
    </w:div>
    <w:div w:id="153497361">
      <w:bodyDiv w:val="1"/>
      <w:marLeft w:val="0"/>
      <w:marRight w:val="0"/>
      <w:marTop w:val="0"/>
      <w:marBottom w:val="0"/>
      <w:divBdr>
        <w:top w:val="none" w:sz="0" w:space="0" w:color="auto"/>
        <w:left w:val="none" w:sz="0" w:space="0" w:color="auto"/>
        <w:bottom w:val="none" w:sz="0" w:space="0" w:color="auto"/>
        <w:right w:val="none" w:sz="0" w:space="0" w:color="auto"/>
      </w:divBdr>
    </w:div>
    <w:div w:id="153885813">
      <w:bodyDiv w:val="1"/>
      <w:marLeft w:val="0"/>
      <w:marRight w:val="0"/>
      <w:marTop w:val="0"/>
      <w:marBottom w:val="0"/>
      <w:divBdr>
        <w:top w:val="none" w:sz="0" w:space="0" w:color="auto"/>
        <w:left w:val="none" w:sz="0" w:space="0" w:color="auto"/>
        <w:bottom w:val="none" w:sz="0" w:space="0" w:color="auto"/>
        <w:right w:val="none" w:sz="0" w:space="0" w:color="auto"/>
      </w:divBdr>
    </w:div>
    <w:div w:id="155726494">
      <w:bodyDiv w:val="1"/>
      <w:marLeft w:val="0"/>
      <w:marRight w:val="0"/>
      <w:marTop w:val="0"/>
      <w:marBottom w:val="0"/>
      <w:divBdr>
        <w:top w:val="none" w:sz="0" w:space="0" w:color="auto"/>
        <w:left w:val="none" w:sz="0" w:space="0" w:color="auto"/>
        <w:bottom w:val="none" w:sz="0" w:space="0" w:color="auto"/>
        <w:right w:val="none" w:sz="0" w:space="0" w:color="auto"/>
      </w:divBdr>
    </w:div>
    <w:div w:id="158233747">
      <w:bodyDiv w:val="1"/>
      <w:marLeft w:val="0"/>
      <w:marRight w:val="0"/>
      <w:marTop w:val="0"/>
      <w:marBottom w:val="0"/>
      <w:divBdr>
        <w:top w:val="none" w:sz="0" w:space="0" w:color="auto"/>
        <w:left w:val="none" w:sz="0" w:space="0" w:color="auto"/>
        <w:bottom w:val="none" w:sz="0" w:space="0" w:color="auto"/>
        <w:right w:val="none" w:sz="0" w:space="0" w:color="auto"/>
      </w:divBdr>
    </w:div>
    <w:div w:id="160312710">
      <w:bodyDiv w:val="1"/>
      <w:marLeft w:val="0"/>
      <w:marRight w:val="0"/>
      <w:marTop w:val="0"/>
      <w:marBottom w:val="0"/>
      <w:divBdr>
        <w:top w:val="none" w:sz="0" w:space="0" w:color="auto"/>
        <w:left w:val="none" w:sz="0" w:space="0" w:color="auto"/>
        <w:bottom w:val="none" w:sz="0" w:space="0" w:color="auto"/>
        <w:right w:val="none" w:sz="0" w:space="0" w:color="auto"/>
      </w:divBdr>
    </w:div>
    <w:div w:id="161314809">
      <w:bodyDiv w:val="1"/>
      <w:marLeft w:val="0"/>
      <w:marRight w:val="0"/>
      <w:marTop w:val="0"/>
      <w:marBottom w:val="0"/>
      <w:divBdr>
        <w:top w:val="none" w:sz="0" w:space="0" w:color="auto"/>
        <w:left w:val="none" w:sz="0" w:space="0" w:color="auto"/>
        <w:bottom w:val="none" w:sz="0" w:space="0" w:color="auto"/>
        <w:right w:val="none" w:sz="0" w:space="0" w:color="auto"/>
      </w:divBdr>
    </w:div>
    <w:div w:id="168495040">
      <w:bodyDiv w:val="1"/>
      <w:marLeft w:val="0"/>
      <w:marRight w:val="0"/>
      <w:marTop w:val="0"/>
      <w:marBottom w:val="0"/>
      <w:divBdr>
        <w:top w:val="none" w:sz="0" w:space="0" w:color="auto"/>
        <w:left w:val="none" w:sz="0" w:space="0" w:color="auto"/>
        <w:bottom w:val="none" w:sz="0" w:space="0" w:color="auto"/>
        <w:right w:val="none" w:sz="0" w:space="0" w:color="auto"/>
      </w:divBdr>
    </w:div>
    <w:div w:id="173542930">
      <w:bodyDiv w:val="1"/>
      <w:marLeft w:val="0"/>
      <w:marRight w:val="0"/>
      <w:marTop w:val="0"/>
      <w:marBottom w:val="0"/>
      <w:divBdr>
        <w:top w:val="none" w:sz="0" w:space="0" w:color="auto"/>
        <w:left w:val="none" w:sz="0" w:space="0" w:color="auto"/>
        <w:bottom w:val="none" w:sz="0" w:space="0" w:color="auto"/>
        <w:right w:val="none" w:sz="0" w:space="0" w:color="auto"/>
      </w:divBdr>
    </w:div>
    <w:div w:id="178786697">
      <w:bodyDiv w:val="1"/>
      <w:marLeft w:val="0"/>
      <w:marRight w:val="0"/>
      <w:marTop w:val="0"/>
      <w:marBottom w:val="0"/>
      <w:divBdr>
        <w:top w:val="none" w:sz="0" w:space="0" w:color="auto"/>
        <w:left w:val="none" w:sz="0" w:space="0" w:color="auto"/>
        <w:bottom w:val="none" w:sz="0" w:space="0" w:color="auto"/>
        <w:right w:val="none" w:sz="0" w:space="0" w:color="auto"/>
      </w:divBdr>
    </w:div>
    <w:div w:id="183441503">
      <w:bodyDiv w:val="1"/>
      <w:marLeft w:val="0"/>
      <w:marRight w:val="0"/>
      <w:marTop w:val="0"/>
      <w:marBottom w:val="0"/>
      <w:divBdr>
        <w:top w:val="none" w:sz="0" w:space="0" w:color="auto"/>
        <w:left w:val="none" w:sz="0" w:space="0" w:color="auto"/>
        <w:bottom w:val="none" w:sz="0" w:space="0" w:color="auto"/>
        <w:right w:val="none" w:sz="0" w:space="0" w:color="auto"/>
      </w:divBdr>
    </w:div>
    <w:div w:id="188029873">
      <w:bodyDiv w:val="1"/>
      <w:marLeft w:val="0"/>
      <w:marRight w:val="0"/>
      <w:marTop w:val="0"/>
      <w:marBottom w:val="0"/>
      <w:divBdr>
        <w:top w:val="none" w:sz="0" w:space="0" w:color="auto"/>
        <w:left w:val="none" w:sz="0" w:space="0" w:color="auto"/>
        <w:bottom w:val="none" w:sz="0" w:space="0" w:color="auto"/>
        <w:right w:val="none" w:sz="0" w:space="0" w:color="auto"/>
      </w:divBdr>
    </w:div>
    <w:div w:id="194579607">
      <w:bodyDiv w:val="1"/>
      <w:marLeft w:val="0"/>
      <w:marRight w:val="0"/>
      <w:marTop w:val="0"/>
      <w:marBottom w:val="0"/>
      <w:divBdr>
        <w:top w:val="none" w:sz="0" w:space="0" w:color="auto"/>
        <w:left w:val="none" w:sz="0" w:space="0" w:color="auto"/>
        <w:bottom w:val="none" w:sz="0" w:space="0" w:color="auto"/>
        <w:right w:val="none" w:sz="0" w:space="0" w:color="auto"/>
      </w:divBdr>
    </w:div>
    <w:div w:id="195194697">
      <w:bodyDiv w:val="1"/>
      <w:marLeft w:val="0"/>
      <w:marRight w:val="0"/>
      <w:marTop w:val="0"/>
      <w:marBottom w:val="0"/>
      <w:divBdr>
        <w:top w:val="none" w:sz="0" w:space="0" w:color="auto"/>
        <w:left w:val="none" w:sz="0" w:space="0" w:color="auto"/>
        <w:bottom w:val="none" w:sz="0" w:space="0" w:color="auto"/>
        <w:right w:val="none" w:sz="0" w:space="0" w:color="auto"/>
      </w:divBdr>
    </w:div>
    <w:div w:id="195849674">
      <w:bodyDiv w:val="1"/>
      <w:marLeft w:val="0"/>
      <w:marRight w:val="0"/>
      <w:marTop w:val="0"/>
      <w:marBottom w:val="0"/>
      <w:divBdr>
        <w:top w:val="none" w:sz="0" w:space="0" w:color="auto"/>
        <w:left w:val="none" w:sz="0" w:space="0" w:color="auto"/>
        <w:bottom w:val="none" w:sz="0" w:space="0" w:color="auto"/>
        <w:right w:val="none" w:sz="0" w:space="0" w:color="auto"/>
      </w:divBdr>
    </w:div>
    <w:div w:id="197815241">
      <w:bodyDiv w:val="1"/>
      <w:marLeft w:val="0"/>
      <w:marRight w:val="0"/>
      <w:marTop w:val="0"/>
      <w:marBottom w:val="0"/>
      <w:divBdr>
        <w:top w:val="none" w:sz="0" w:space="0" w:color="auto"/>
        <w:left w:val="none" w:sz="0" w:space="0" w:color="auto"/>
        <w:bottom w:val="none" w:sz="0" w:space="0" w:color="auto"/>
        <w:right w:val="none" w:sz="0" w:space="0" w:color="auto"/>
      </w:divBdr>
    </w:div>
    <w:div w:id="198512941">
      <w:bodyDiv w:val="1"/>
      <w:marLeft w:val="0"/>
      <w:marRight w:val="0"/>
      <w:marTop w:val="0"/>
      <w:marBottom w:val="0"/>
      <w:divBdr>
        <w:top w:val="none" w:sz="0" w:space="0" w:color="auto"/>
        <w:left w:val="none" w:sz="0" w:space="0" w:color="auto"/>
        <w:bottom w:val="none" w:sz="0" w:space="0" w:color="auto"/>
        <w:right w:val="none" w:sz="0" w:space="0" w:color="auto"/>
      </w:divBdr>
    </w:div>
    <w:div w:id="201212653">
      <w:bodyDiv w:val="1"/>
      <w:marLeft w:val="0"/>
      <w:marRight w:val="0"/>
      <w:marTop w:val="0"/>
      <w:marBottom w:val="0"/>
      <w:divBdr>
        <w:top w:val="none" w:sz="0" w:space="0" w:color="auto"/>
        <w:left w:val="none" w:sz="0" w:space="0" w:color="auto"/>
        <w:bottom w:val="none" w:sz="0" w:space="0" w:color="auto"/>
        <w:right w:val="none" w:sz="0" w:space="0" w:color="auto"/>
      </w:divBdr>
    </w:div>
    <w:div w:id="201401777">
      <w:bodyDiv w:val="1"/>
      <w:marLeft w:val="0"/>
      <w:marRight w:val="0"/>
      <w:marTop w:val="0"/>
      <w:marBottom w:val="0"/>
      <w:divBdr>
        <w:top w:val="none" w:sz="0" w:space="0" w:color="auto"/>
        <w:left w:val="none" w:sz="0" w:space="0" w:color="auto"/>
        <w:bottom w:val="none" w:sz="0" w:space="0" w:color="auto"/>
        <w:right w:val="none" w:sz="0" w:space="0" w:color="auto"/>
      </w:divBdr>
    </w:div>
    <w:div w:id="206915389">
      <w:bodyDiv w:val="1"/>
      <w:marLeft w:val="0"/>
      <w:marRight w:val="0"/>
      <w:marTop w:val="0"/>
      <w:marBottom w:val="0"/>
      <w:divBdr>
        <w:top w:val="none" w:sz="0" w:space="0" w:color="auto"/>
        <w:left w:val="none" w:sz="0" w:space="0" w:color="auto"/>
        <w:bottom w:val="none" w:sz="0" w:space="0" w:color="auto"/>
        <w:right w:val="none" w:sz="0" w:space="0" w:color="auto"/>
      </w:divBdr>
    </w:div>
    <w:div w:id="209340437">
      <w:bodyDiv w:val="1"/>
      <w:marLeft w:val="0"/>
      <w:marRight w:val="0"/>
      <w:marTop w:val="0"/>
      <w:marBottom w:val="0"/>
      <w:divBdr>
        <w:top w:val="none" w:sz="0" w:space="0" w:color="auto"/>
        <w:left w:val="none" w:sz="0" w:space="0" w:color="auto"/>
        <w:bottom w:val="none" w:sz="0" w:space="0" w:color="auto"/>
        <w:right w:val="none" w:sz="0" w:space="0" w:color="auto"/>
      </w:divBdr>
    </w:div>
    <w:div w:id="209389849">
      <w:bodyDiv w:val="1"/>
      <w:marLeft w:val="0"/>
      <w:marRight w:val="0"/>
      <w:marTop w:val="0"/>
      <w:marBottom w:val="0"/>
      <w:divBdr>
        <w:top w:val="none" w:sz="0" w:space="0" w:color="auto"/>
        <w:left w:val="none" w:sz="0" w:space="0" w:color="auto"/>
        <w:bottom w:val="none" w:sz="0" w:space="0" w:color="auto"/>
        <w:right w:val="none" w:sz="0" w:space="0" w:color="auto"/>
      </w:divBdr>
    </w:div>
    <w:div w:id="215898468">
      <w:bodyDiv w:val="1"/>
      <w:marLeft w:val="0"/>
      <w:marRight w:val="0"/>
      <w:marTop w:val="0"/>
      <w:marBottom w:val="0"/>
      <w:divBdr>
        <w:top w:val="none" w:sz="0" w:space="0" w:color="auto"/>
        <w:left w:val="none" w:sz="0" w:space="0" w:color="auto"/>
        <w:bottom w:val="none" w:sz="0" w:space="0" w:color="auto"/>
        <w:right w:val="none" w:sz="0" w:space="0" w:color="auto"/>
      </w:divBdr>
    </w:div>
    <w:div w:id="223760712">
      <w:bodyDiv w:val="1"/>
      <w:marLeft w:val="0"/>
      <w:marRight w:val="0"/>
      <w:marTop w:val="0"/>
      <w:marBottom w:val="0"/>
      <w:divBdr>
        <w:top w:val="none" w:sz="0" w:space="0" w:color="auto"/>
        <w:left w:val="none" w:sz="0" w:space="0" w:color="auto"/>
        <w:bottom w:val="none" w:sz="0" w:space="0" w:color="auto"/>
        <w:right w:val="none" w:sz="0" w:space="0" w:color="auto"/>
      </w:divBdr>
    </w:div>
    <w:div w:id="232280674">
      <w:bodyDiv w:val="1"/>
      <w:marLeft w:val="0"/>
      <w:marRight w:val="0"/>
      <w:marTop w:val="0"/>
      <w:marBottom w:val="0"/>
      <w:divBdr>
        <w:top w:val="none" w:sz="0" w:space="0" w:color="auto"/>
        <w:left w:val="none" w:sz="0" w:space="0" w:color="auto"/>
        <w:bottom w:val="none" w:sz="0" w:space="0" w:color="auto"/>
        <w:right w:val="none" w:sz="0" w:space="0" w:color="auto"/>
      </w:divBdr>
    </w:div>
    <w:div w:id="240260609">
      <w:bodyDiv w:val="1"/>
      <w:marLeft w:val="0"/>
      <w:marRight w:val="0"/>
      <w:marTop w:val="0"/>
      <w:marBottom w:val="0"/>
      <w:divBdr>
        <w:top w:val="none" w:sz="0" w:space="0" w:color="auto"/>
        <w:left w:val="none" w:sz="0" w:space="0" w:color="auto"/>
        <w:bottom w:val="none" w:sz="0" w:space="0" w:color="auto"/>
        <w:right w:val="none" w:sz="0" w:space="0" w:color="auto"/>
      </w:divBdr>
    </w:div>
    <w:div w:id="241567782">
      <w:bodyDiv w:val="1"/>
      <w:marLeft w:val="0"/>
      <w:marRight w:val="0"/>
      <w:marTop w:val="0"/>
      <w:marBottom w:val="0"/>
      <w:divBdr>
        <w:top w:val="none" w:sz="0" w:space="0" w:color="auto"/>
        <w:left w:val="none" w:sz="0" w:space="0" w:color="auto"/>
        <w:bottom w:val="none" w:sz="0" w:space="0" w:color="auto"/>
        <w:right w:val="none" w:sz="0" w:space="0" w:color="auto"/>
      </w:divBdr>
    </w:div>
    <w:div w:id="248082127">
      <w:bodyDiv w:val="1"/>
      <w:marLeft w:val="0"/>
      <w:marRight w:val="0"/>
      <w:marTop w:val="0"/>
      <w:marBottom w:val="0"/>
      <w:divBdr>
        <w:top w:val="none" w:sz="0" w:space="0" w:color="auto"/>
        <w:left w:val="none" w:sz="0" w:space="0" w:color="auto"/>
        <w:bottom w:val="none" w:sz="0" w:space="0" w:color="auto"/>
        <w:right w:val="none" w:sz="0" w:space="0" w:color="auto"/>
      </w:divBdr>
    </w:div>
    <w:div w:id="248776050">
      <w:bodyDiv w:val="1"/>
      <w:marLeft w:val="0"/>
      <w:marRight w:val="0"/>
      <w:marTop w:val="0"/>
      <w:marBottom w:val="0"/>
      <w:divBdr>
        <w:top w:val="none" w:sz="0" w:space="0" w:color="auto"/>
        <w:left w:val="none" w:sz="0" w:space="0" w:color="auto"/>
        <w:bottom w:val="none" w:sz="0" w:space="0" w:color="auto"/>
        <w:right w:val="none" w:sz="0" w:space="0" w:color="auto"/>
      </w:divBdr>
    </w:div>
    <w:div w:id="251861779">
      <w:bodyDiv w:val="1"/>
      <w:marLeft w:val="0"/>
      <w:marRight w:val="0"/>
      <w:marTop w:val="0"/>
      <w:marBottom w:val="0"/>
      <w:divBdr>
        <w:top w:val="none" w:sz="0" w:space="0" w:color="auto"/>
        <w:left w:val="none" w:sz="0" w:space="0" w:color="auto"/>
        <w:bottom w:val="none" w:sz="0" w:space="0" w:color="auto"/>
        <w:right w:val="none" w:sz="0" w:space="0" w:color="auto"/>
      </w:divBdr>
    </w:div>
    <w:div w:id="256865374">
      <w:bodyDiv w:val="1"/>
      <w:marLeft w:val="0"/>
      <w:marRight w:val="0"/>
      <w:marTop w:val="0"/>
      <w:marBottom w:val="0"/>
      <w:divBdr>
        <w:top w:val="none" w:sz="0" w:space="0" w:color="auto"/>
        <w:left w:val="none" w:sz="0" w:space="0" w:color="auto"/>
        <w:bottom w:val="none" w:sz="0" w:space="0" w:color="auto"/>
        <w:right w:val="none" w:sz="0" w:space="0" w:color="auto"/>
      </w:divBdr>
    </w:div>
    <w:div w:id="261376366">
      <w:bodyDiv w:val="1"/>
      <w:marLeft w:val="0"/>
      <w:marRight w:val="0"/>
      <w:marTop w:val="0"/>
      <w:marBottom w:val="0"/>
      <w:divBdr>
        <w:top w:val="none" w:sz="0" w:space="0" w:color="auto"/>
        <w:left w:val="none" w:sz="0" w:space="0" w:color="auto"/>
        <w:bottom w:val="none" w:sz="0" w:space="0" w:color="auto"/>
        <w:right w:val="none" w:sz="0" w:space="0" w:color="auto"/>
      </w:divBdr>
    </w:div>
    <w:div w:id="268007566">
      <w:bodyDiv w:val="1"/>
      <w:marLeft w:val="0"/>
      <w:marRight w:val="0"/>
      <w:marTop w:val="0"/>
      <w:marBottom w:val="0"/>
      <w:divBdr>
        <w:top w:val="none" w:sz="0" w:space="0" w:color="auto"/>
        <w:left w:val="none" w:sz="0" w:space="0" w:color="auto"/>
        <w:bottom w:val="none" w:sz="0" w:space="0" w:color="auto"/>
        <w:right w:val="none" w:sz="0" w:space="0" w:color="auto"/>
      </w:divBdr>
    </w:div>
    <w:div w:id="269241732">
      <w:bodyDiv w:val="1"/>
      <w:marLeft w:val="0"/>
      <w:marRight w:val="0"/>
      <w:marTop w:val="0"/>
      <w:marBottom w:val="0"/>
      <w:divBdr>
        <w:top w:val="none" w:sz="0" w:space="0" w:color="auto"/>
        <w:left w:val="none" w:sz="0" w:space="0" w:color="auto"/>
        <w:bottom w:val="none" w:sz="0" w:space="0" w:color="auto"/>
        <w:right w:val="none" w:sz="0" w:space="0" w:color="auto"/>
      </w:divBdr>
    </w:div>
    <w:div w:id="272247514">
      <w:bodyDiv w:val="1"/>
      <w:marLeft w:val="0"/>
      <w:marRight w:val="0"/>
      <w:marTop w:val="0"/>
      <w:marBottom w:val="0"/>
      <w:divBdr>
        <w:top w:val="none" w:sz="0" w:space="0" w:color="auto"/>
        <w:left w:val="none" w:sz="0" w:space="0" w:color="auto"/>
        <w:bottom w:val="none" w:sz="0" w:space="0" w:color="auto"/>
        <w:right w:val="none" w:sz="0" w:space="0" w:color="auto"/>
      </w:divBdr>
    </w:div>
    <w:div w:id="276329690">
      <w:bodyDiv w:val="1"/>
      <w:marLeft w:val="0"/>
      <w:marRight w:val="0"/>
      <w:marTop w:val="0"/>
      <w:marBottom w:val="0"/>
      <w:divBdr>
        <w:top w:val="none" w:sz="0" w:space="0" w:color="auto"/>
        <w:left w:val="none" w:sz="0" w:space="0" w:color="auto"/>
        <w:bottom w:val="none" w:sz="0" w:space="0" w:color="auto"/>
        <w:right w:val="none" w:sz="0" w:space="0" w:color="auto"/>
      </w:divBdr>
    </w:div>
    <w:div w:id="279458551">
      <w:bodyDiv w:val="1"/>
      <w:marLeft w:val="0"/>
      <w:marRight w:val="0"/>
      <w:marTop w:val="0"/>
      <w:marBottom w:val="0"/>
      <w:divBdr>
        <w:top w:val="none" w:sz="0" w:space="0" w:color="auto"/>
        <w:left w:val="none" w:sz="0" w:space="0" w:color="auto"/>
        <w:bottom w:val="none" w:sz="0" w:space="0" w:color="auto"/>
        <w:right w:val="none" w:sz="0" w:space="0" w:color="auto"/>
      </w:divBdr>
    </w:div>
    <w:div w:id="281691661">
      <w:bodyDiv w:val="1"/>
      <w:marLeft w:val="0"/>
      <w:marRight w:val="0"/>
      <w:marTop w:val="0"/>
      <w:marBottom w:val="0"/>
      <w:divBdr>
        <w:top w:val="none" w:sz="0" w:space="0" w:color="auto"/>
        <w:left w:val="none" w:sz="0" w:space="0" w:color="auto"/>
        <w:bottom w:val="none" w:sz="0" w:space="0" w:color="auto"/>
        <w:right w:val="none" w:sz="0" w:space="0" w:color="auto"/>
      </w:divBdr>
    </w:div>
    <w:div w:id="283511621">
      <w:bodyDiv w:val="1"/>
      <w:marLeft w:val="0"/>
      <w:marRight w:val="0"/>
      <w:marTop w:val="0"/>
      <w:marBottom w:val="0"/>
      <w:divBdr>
        <w:top w:val="none" w:sz="0" w:space="0" w:color="auto"/>
        <w:left w:val="none" w:sz="0" w:space="0" w:color="auto"/>
        <w:bottom w:val="none" w:sz="0" w:space="0" w:color="auto"/>
        <w:right w:val="none" w:sz="0" w:space="0" w:color="auto"/>
      </w:divBdr>
    </w:div>
    <w:div w:id="284433949">
      <w:bodyDiv w:val="1"/>
      <w:marLeft w:val="0"/>
      <w:marRight w:val="0"/>
      <w:marTop w:val="0"/>
      <w:marBottom w:val="0"/>
      <w:divBdr>
        <w:top w:val="none" w:sz="0" w:space="0" w:color="auto"/>
        <w:left w:val="none" w:sz="0" w:space="0" w:color="auto"/>
        <w:bottom w:val="none" w:sz="0" w:space="0" w:color="auto"/>
        <w:right w:val="none" w:sz="0" w:space="0" w:color="auto"/>
      </w:divBdr>
    </w:div>
    <w:div w:id="284967634">
      <w:bodyDiv w:val="1"/>
      <w:marLeft w:val="0"/>
      <w:marRight w:val="0"/>
      <w:marTop w:val="0"/>
      <w:marBottom w:val="0"/>
      <w:divBdr>
        <w:top w:val="none" w:sz="0" w:space="0" w:color="auto"/>
        <w:left w:val="none" w:sz="0" w:space="0" w:color="auto"/>
        <w:bottom w:val="none" w:sz="0" w:space="0" w:color="auto"/>
        <w:right w:val="none" w:sz="0" w:space="0" w:color="auto"/>
      </w:divBdr>
    </w:div>
    <w:div w:id="286084629">
      <w:bodyDiv w:val="1"/>
      <w:marLeft w:val="0"/>
      <w:marRight w:val="0"/>
      <w:marTop w:val="0"/>
      <w:marBottom w:val="0"/>
      <w:divBdr>
        <w:top w:val="none" w:sz="0" w:space="0" w:color="auto"/>
        <w:left w:val="none" w:sz="0" w:space="0" w:color="auto"/>
        <w:bottom w:val="none" w:sz="0" w:space="0" w:color="auto"/>
        <w:right w:val="none" w:sz="0" w:space="0" w:color="auto"/>
      </w:divBdr>
    </w:div>
    <w:div w:id="287854908">
      <w:bodyDiv w:val="1"/>
      <w:marLeft w:val="0"/>
      <w:marRight w:val="0"/>
      <w:marTop w:val="0"/>
      <w:marBottom w:val="0"/>
      <w:divBdr>
        <w:top w:val="none" w:sz="0" w:space="0" w:color="auto"/>
        <w:left w:val="none" w:sz="0" w:space="0" w:color="auto"/>
        <w:bottom w:val="none" w:sz="0" w:space="0" w:color="auto"/>
        <w:right w:val="none" w:sz="0" w:space="0" w:color="auto"/>
      </w:divBdr>
    </w:div>
    <w:div w:id="291636202">
      <w:bodyDiv w:val="1"/>
      <w:marLeft w:val="0"/>
      <w:marRight w:val="0"/>
      <w:marTop w:val="0"/>
      <w:marBottom w:val="0"/>
      <w:divBdr>
        <w:top w:val="none" w:sz="0" w:space="0" w:color="auto"/>
        <w:left w:val="none" w:sz="0" w:space="0" w:color="auto"/>
        <w:bottom w:val="none" w:sz="0" w:space="0" w:color="auto"/>
        <w:right w:val="none" w:sz="0" w:space="0" w:color="auto"/>
      </w:divBdr>
    </w:div>
    <w:div w:id="295183900">
      <w:bodyDiv w:val="1"/>
      <w:marLeft w:val="0"/>
      <w:marRight w:val="0"/>
      <w:marTop w:val="0"/>
      <w:marBottom w:val="0"/>
      <w:divBdr>
        <w:top w:val="none" w:sz="0" w:space="0" w:color="auto"/>
        <w:left w:val="none" w:sz="0" w:space="0" w:color="auto"/>
        <w:bottom w:val="none" w:sz="0" w:space="0" w:color="auto"/>
        <w:right w:val="none" w:sz="0" w:space="0" w:color="auto"/>
      </w:divBdr>
    </w:div>
    <w:div w:id="304314090">
      <w:bodyDiv w:val="1"/>
      <w:marLeft w:val="0"/>
      <w:marRight w:val="0"/>
      <w:marTop w:val="0"/>
      <w:marBottom w:val="0"/>
      <w:divBdr>
        <w:top w:val="none" w:sz="0" w:space="0" w:color="auto"/>
        <w:left w:val="none" w:sz="0" w:space="0" w:color="auto"/>
        <w:bottom w:val="none" w:sz="0" w:space="0" w:color="auto"/>
        <w:right w:val="none" w:sz="0" w:space="0" w:color="auto"/>
      </w:divBdr>
    </w:div>
    <w:div w:id="309403975">
      <w:bodyDiv w:val="1"/>
      <w:marLeft w:val="0"/>
      <w:marRight w:val="0"/>
      <w:marTop w:val="0"/>
      <w:marBottom w:val="0"/>
      <w:divBdr>
        <w:top w:val="none" w:sz="0" w:space="0" w:color="auto"/>
        <w:left w:val="none" w:sz="0" w:space="0" w:color="auto"/>
        <w:bottom w:val="none" w:sz="0" w:space="0" w:color="auto"/>
        <w:right w:val="none" w:sz="0" w:space="0" w:color="auto"/>
      </w:divBdr>
    </w:div>
    <w:div w:id="309987415">
      <w:bodyDiv w:val="1"/>
      <w:marLeft w:val="0"/>
      <w:marRight w:val="0"/>
      <w:marTop w:val="0"/>
      <w:marBottom w:val="0"/>
      <w:divBdr>
        <w:top w:val="none" w:sz="0" w:space="0" w:color="auto"/>
        <w:left w:val="none" w:sz="0" w:space="0" w:color="auto"/>
        <w:bottom w:val="none" w:sz="0" w:space="0" w:color="auto"/>
        <w:right w:val="none" w:sz="0" w:space="0" w:color="auto"/>
      </w:divBdr>
    </w:div>
    <w:div w:id="315843326">
      <w:bodyDiv w:val="1"/>
      <w:marLeft w:val="0"/>
      <w:marRight w:val="0"/>
      <w:marTop w:val="0"/>
      <w:marBottom w:val="0"/>
      <w:divBdr>
        <w:top w:val="none" w:sz="0" w:space="0" w:color="auto"/>
        <w:left w:val="none" w:sz="0" w:space="0" w:color="auto"/>
        <w:bottom w:val="none" w:sz="0" w:space="0" w:color="auto"/>
        <w:right w:val="none" w:sz="0" w:space="0" w:color="auto"/>
      </w:divBdr>
    </w:div>
    <w:div w:id="317225349">
      <w:bodyDiv w:val="1"/>
      <w:marLeft w:val="0"/>
      <w:marRight w:val="0"/>
      <w:marTop w:val="0"/>
      <w:marBottom w:val="0"/>
      <w:divBdr>
        <w:top w:val="none" w:sz="0" w:space="0" w:color="auto"/>
        <w:left w:val="none" w:sz="0" w:space="0" w:color="auto"/>
        <w:bottom w:val="none" w:sz="0" w:space="0" w:color="auto"/>
        <w:right w:val="none" w:sz="0" w:space="0" w:color="auto"/>
      </w:divBdr>
    </w:div>
    <w:div w:id="317613270">
      <w:bodyDiv w:val="1"/>
      <w:marLeft w:val="0"/>
      <w:marRight w:val="0"/>
      <w:marTop w:val="0"/>
      <w:marBottom w:val="0"/>
      <w:divBdr>
        <w:top w:val="none" w:sz="0" w:space="0" w:color="auto"/>
        <w:left w:val="none" w:sz="0" w:space="0" w:color="auto"/>
        <w:bottom w:val="none" w:sz="0" w:space="0" w:color="auto"/>
        <w:right w:val="none" w:sz="0" w:space="0" w:color="auto"/>
      </w:divBdr>
    </w:div>
    <w:div w:id="318194170">
      <w:bodyDiv w:val="1"/>
      <w:marLeft w:val="0"/>
      <w:marRight w:val="0"/>
      <w:marTop w:val="0"/>
      <w:marBottom w:val="0"/>
      <w:divBdr>
        <w:top w:val="none" w:sz="0" w:space="0" w:color="auto"/>
        <w:left w:val="none" w:sz="0" w:space="0" w:color="auto"/>
        <w:bottom w:val="none" w:sz="0" w:space="0" w:color="auto"/>
        <w:right w:val="none" w:sz="0" w:space="0" w:color="auto"/>
      </w:divBdr>
    </w:div>
    <w:div w:id="320500568">
      <w:bodyDiv w:val="1"/>
      <w:marLeft w:val="0"/>
      <w:marRight w:val="0"/>
      <w:marTop w:val="0"/>
      <w:marBottom w:val="0"/>
      <w:divBdr>
        <w:top w:val="none" w:sz="0" w:space="0" w:color="auto"/>
        <w:left w:val="none" w:sz="0" w:space="0" w:color="auto"/>
        <w:bottom w:val="none" w:sz="0" w:space="0" w:color="auto"/>
        <w:right w:val="none" w:sz="0" w:space="0" w:color="auto"/>
      </w:divBdr>
    </w:div>
    <w:div w:id="322583989">
      <w:bodyDiv w:val="1"/>
      <w:marLeft w:val="0"/>
      <w:marRight w:val="0"/>
      <w:marTop w:val="0"/>
      <w:marBottom w:val="0"/>
      <w:divBdr>
        <w:top w:val="none" w:sz="0" w:space="0" w:color="auto"/>
        <w:left w:val="none" w:sz="0" w:space="0" w:color="auto"/>
        <w:bottom w:val="none" w:sz="0" w:space="0" w:color="auto"/>
        <w:right w:val="none" w:sz="0" w:space="0" w:color="auto"/>
      </w:divBdr>
    </w:div>
    <w:div w:id="328604398">
      <w:bodyDiv w:val="1"/>
      <w:marLeft w:val="0"/>
      <w:marRight w:val="0"/>
      <w:marTop w:val="0"/>
      <w:marBottom w:val="0"/>
      <w:divBdr>
        <w:top w:val="none" w:sz="0" w:space="0" w:color="auto"/>
        <w:left w:val="none" w:sz="0" w:space="0" w:color="auto"/>
        <w:bottom w:val="none" w:sz="0" w:space="0" w:color="auto"/>
        <w:right w:val="none" w:sz="0" w:space="0" w:color="auto"/>
      </w:divBdr>
    </w:div>
    <w:div w:id="329143277">
      <w:bodyDiv w:val="1"/>
      <w:marLeft w:val="0"/>
      <w:marRight w:val="0"/>
      <w:marTop w:val="0"/>
      <w:marBottom w:val="0"/>
      <w:divBdr>
        <w:top w:val="none" w:sz="0" w:space="0" w:color="auto"/>
        <w:left w:val="none" w:sz="0" w:space="0" w:color="auto"/>
        <w:bottom w:val="none" w:sz="0" w:space="0" w:color="auto"/>
        <w:right w:val="none" w:sz="0" w:space="0" w:color="auto"/>
      </w:divBdr>
    </w:div>
    <w:div w:id="330959180">
      <w:bodyDiv w:val="1"/>
      <w:marLeft w:val="0"/>
      <w:marRight w:val="0"/>
      <w:marTop w:val="0"/>
      <w:marBottom w:val="0"/>
      <w:divBdr>
        <w:top w:val="none" w:sz="0" w:space="0" w:color="auto"/>
        <w:left w:val="none" w:sz="0" w:space="0" w:color="auto"/>
        <w:bottom w:val="none" w:sz="0" w:space="0" w:color="auto"/>
        <w:right w:val="none" w:sz="0" w:space="0" w:color="auto"/>
      </w:divBdr>
    </w:div>
    <w:div w:id="332340437">
      <w:bodyDiv w:val="1"/>
      <w:marLeft w:val="0"/>
      <w:marRight w:val="0"/>
      <w:marTop w:val="0"/>
      <w:marBottom w:val="0"/>
      <w:divBdr>
        <w:top w:val="none" w:sz="0" w:space="0" w:color="auto"/>
        <w:left w:val="none" w:sz="0" w:space="0" w:color="auto"/>
        <w:bottom w:val="none" w:sz="0" w:space="0" w:color="auto"/>
        <w:right w:val="none" w:sz="0" w:space="0" w:color="auto"/>
      </w:divBdr>
    </w:div>
    <w:div w:id="336201537">
      <w:bodyDiv w:val="1"/>
      <w:marLeft w:val="0"/>
      <w:marRight w:val="0"/>
      <w:marTop w:val="0"/>
      <w:marBottom w:val="0"/>
      <w:divBdr>
        <w:top w:val="none" w:sz="0" w:space="0" w:color="auto"/>
        <w:left w:val="none" w:sz="0" w:space="0" w:color="auto"/>
        <w:bottom w:val="none" w:sz="0" w:space="0" w:color="auto"/>
        <w:right w:val="none" w:sz="0" w:space="0" w:color="auto"/>
      </w:divBdr>
    </w:div>
    <w:div w:id="339621416">
      <w:bodyDiv w:val="1"/>
      <w:marLeft w:val="0"/>
      <w:marRight w:val="0"/>
      <w:marTop w:val="0"/>
      <w:marBottom w:val="0"/>
      <w:divBdr>
        <w:top w:val="none" w:sz="0" w:space="0" w:color="auto"/>
        <w:left w:val="none" w:sz="0" w:space="0" w:color="auto"/>
        <w:bottom w:val="none" w:sz="0" w:space="0" w:color="auto"/>
        <w:right w:val="none" w:sz="0" w:space="0" w:color="auto"/>
      </w:divBdr>
    </w:div>
    <w:div w:id="345792270">
      <w:bodyDiv w:val="1"/>
      <w:marLeft w:val="0"/>
      <w:marRight w:val="0"/>
      <w:marTop w:val="0"/>
      <w:marBottom w:val="0"/>
      <w:divBdr>
        <w:top w:val="none" w:sz="0" w:space="0" w:color="auto"/>
        <w:left w:val="none" w:sz="0" w:space="0" w:color="auto"/>
        <w:bottom w:val="none" w:sz="0" w:space="0" w:color="auto"/>
        <w:right w:val="none" w:sz="0" w:space="0" w:color="auto"/>
      </w:divBdr>
    </w:div>
    <w:div w:id="346911061">
      <w:bodyDiv w:val="1"/>
      <w:marLeft w:val="0"/>
      <w:marRight w:val="0"/>
      <w:marTop w:val="0"/>
      <w:marBottom w:val="0"/>
      <w:divBdr>
        <w:top w:val="none" w:sz="0" w:space="0" w:color="auto"/>
        <w:left w:val="none" w:sz="0" w:space="0" w:color="auto"/>
        <w:bottom w:val="none" w:sz="0" w:space="0" w:color="auto"/>
        <w:right w:val="none" w:sz="0" w:space="0" w:color="auto"/>
      </w:divBdr>
    </w:div>
    <w:div w:id="356858512">
      <w:bodyDiv w:val="1"/>
      <w:marLeft w:val="0"/>
      <w:marRight w:val="0"/>
      <w:marTop w:val="0"/>
      <w:marBottom w:val="0"/>
      <w:divBdr>
        <w:top w:val="none" w:sz="0" w:space="0" w:color="auto"/>
        <w:left w:val="none" w:sz="0" w:space="0" w:color="auto"/>
        <w:bottom w:val="none" w:sz="0" w:space="0" w:color="auto"/>
        <w:right w:val="none" w:sz="0" w:space="0" w:color="auto"/>
      </w:divBdr>
    </w:div>
    <w:div w:id="358088831">
      <w:bodyDiv w:val="1"/>
      <w:marLeft w:val="0"/>
      <w:marRight w:val="0"/>
      <w:marTop w:val="0"/>
      <w:marBottom w:val="0"/>
      <w:divBdr>
        <w:top w:val="none" w:sz="0" w:space="0" w:color="auto"/>
        <w:left w:val="none" w:sz="0" w:space="0" w:color="auto"/>
        <w:bottom w:val="none" w:sz="0" w:space="0" w:color="auto"/>
        <w:right w:val="none" w:sz="0" w:space="0" w:color="auto"/>
      </w:divBdr>
    </w:div>
    <w:div w:id="360208300">
      <w:bodyDiv w:val="1"/>
      <w:marLeft w:val="0"/>
      <w:marRight w:val="0"/>
      <w:marTop w:val="0"/>
      <w:marBottom w:val="0"/>
      <w:divBdr>
        <w:top w:val="none" w:sz="0" w:space="0" w:color="auto"/>
        <w:left w:val="none" w:sz="0" w:space="0" w:color="auto"/>
        <w:bottom w:val="none" w:sz="0" w:space="0" w:color="auto"/>
        <w:right w:val="none" w:sz="0" w:space="0" w:color="auto"/>
      </w:divBdr>
    </w:div>
    <w:div w:id="360593588">
      <w:bodyDiv w:val="1"/>
      <w:marLeft w:val="0"/>
      <w:marRight w:val="0"/>
      <w:marTop w:val="0"/>
      <w:marBottom w:val="0"/>
      <w:divBdr>
        <w:top w:val="none" w:sz="0" w:space="0" w:color="auto"/>
        <w:left w:val="none" w:sz="0" w:space="0" w:color="auto"/>
        <w:bottom w:val="none" w:sz="0" w:space="0" w:color="auto"/>
        <w:right w:val="none" w:sz="0" w:space="0" w:color="auto"/>
      </w:divBdr>
    </w:div>
    <w:div w:id="362679266">
      <w:bodyDiv w:val="1"/>
      <w:marLeft w:val="0"/>
      <w:marRight w:val="0"/>
      <w:marTop w:val="0"/>
      <w:marBottom w:val="0"/>
      <w:divBdr>
        <w:top w:val="none" w:sz="0" w:space="0" w:color="auto"/>
        <w:left w:val="none" w:sz="0" w:space="0" w:color="auto"/>
        <w:bottom w:val="none" w:sz="0" w:space="0" w:color="auto"/>
        <w:right w:val="none" w:sz="0" w:space="0" w:color="auto"/>
      </w:divBdr>
    </w:div>
    <w:div w:id="363411411">
      <w:bodyDiv w:val="1"/>
      <w:marLeft w:val="0"/>
      <w:marRight w:val="0"/>
      <w:marTop w:val="0"/>
      <w:marBottom w:val="0"/>
      <w:divBdr>
        <w:top w:val="none" w:sz="0" w:space="0" w:color="auto"/>
        <w:left w:val="none" w:sz="0" w:space="0" w:color="auto"/>
        <w:bottom w:val="none" w:sz="0" w:space="0" w:color="auto"/>
        <w:right w:val="none" w:sz="0" w:space="0" w:color="auto"/>
      </w:divBdr>
    </w:div>
    <w:div w:id="372122824">
      <w:bodyDiv w:val="1"/>
      <w:marLeft w:val="0"/>
      <w:marRight w:val="0"/>
      <w:marTop w:val="0"/>
      <w:marBottom w:val="0"/>
      <w:divBdr>
        <w:top w:val="none" w:sz="0" w:space="0" w:color="auto"/>
        <w:left w:val="none" w:sz="0" w:space="0" w:color="auto"/>
        <w:bottom w:val="none" w:sz="0" w:space="0" w:color="auto"/>
        <w:right w:val="none" w:sz="0" w:space="0" w:color="auto"/>
      </w:divBdr>
    </w:div>
    <w:div w:id="377583946">
      <w:bodyDiv w:val="1"/>
      <w:marLeft w:val="0"/>
      <w:marRight w:val="0"/>
      <w:marTop w:val="0"/>
      <w:marBottom w:val="0"/>
      <w:divBdr>
        <w:top w:val="none" w:sz="0" w:space="0" w:color="auto"/>
        <w:left w:val="none" w:sz="0" w:space="0" w:color="auto"/>
        <w:bottom w:val="none" w:sz="0" w:space="0" w:color="auto"/>
        <w:right w:val="none" w:sz="0" w:space="0" w:color="auto"/>
      </w:divBdr>
    </w:div>
    <w:div w:id="377707072">
      <w:bodyDiv w:val="1"/>
      <w:marLeft w:val="0"/>
      <w:marRight w:val="0"/>
      <w:marTop w:val="0"/>
      <w:marBottom w:val="0"/>
      <w:divBdr>
        <w:top w:val="none" w:sz="0" w:space="0" w:color="auto"/>
        <w:left w:val="none" w:sz="0" w:space="0" w:color="auto"/>
        <w:bottom w:val="none" w:sz="0" w:space="0" w:color="auto"/>
        <w:right w:val="none" w:sz="0" w:space="0" w:color="auto"/>
      </w:divBdr>
      <w:divsChild>
        <w:div w:id="1731230315">
          <w:marLeft w:val="0"/>
          <w:marRight w:val="0"/>
          <w:marTop w:val="0"/>
          <w:marBottom w:val="0"/>
          <w:divBdr>
            <w:top w:val="none" w:sz="0" w:space="0" w:color="auto"/>
            <w:left w:val="none" w:sz="0" w:space="0" w:color="auto"/>
            <w:bottom w:val="none" w:sz="0" w:space="0" w:color="auto"/>
            <w:right w:val="none" w:sz="0" w:space="0" w:color="auto"/>
          </w:divBdr>
        </w:div>
        <w:div w:id="379743203">
          <w:marLeft w:val="0"/>
          <w:marRight w:val="0"/>
          <w:marTop w:val="0"/>
          <w:marBottom w:val="0"/>
          <w:divBdr>
            <w:top w:val="none" w:sz="0" w:space="0" w:color="auto"/>
            <w:left w:val="none" w:sz="0" w:space="0" w:color="auto"/>
            <w:bottom w:val="none" w:sz="0" w:space="0" w:color="auto"/>
            <w:right w:val="none" w:sz="0" w:space="0" w:color="auto"/>
          </w:divBdr>
        </w:div>
        <w:div w:id="32535367">
          <w:marLeft w:val="0"/>
          <w:marRight w:val="0"/>
          <w:marTop w:val="0"/>
          <w:marBottom w:val="0"/>
          <w:divBdr>
            <w:top w:val="none" w:sz="0" w:space="0" w:color="auto"/>
            <w:left w:val="none" w:sz="0" w:space="0" w:color="auto"/>
            <w:bottom w:val="none" w:sz="0" w:space="0" w:color="auto"/>
            <w:right w:val="none" w:sz="0" w:space="0" w:color="auto"/>
          </w:divBdr>
        </w:div>
        <w:div w:id="152644136">
          <w:marLeft w:val="0"/>
          <w:marRight w:val="0"/>
          <w:marTop w:val="0"/>
          <w:marBottom w:val="0"/>
          <w:divBdr>
            <w:top w:val="none" w:sz="0" w:space="0" w:color="auto"/>
            <w:left w:val="none" w:sz="0" w:space="0" w:color="auto"/>
            <w:bottom w:val="none" w:sz="0" w:space="0" w:color="auto"/>
            <w:right w:val="none" w:sz="0" w:space="0" w:color="auto"/>
          </w:divBdr>
        </w:div>
        <w:div w:id="1264847230">
          <w:marLeft w:val="0"/>
          <w:marRight w:val="0"/>
          <w:marTop w:val="0"/>
          <w:marBottom w:val="0"/>
          <w:divBdr>
            <w:top w:val="none" w:sz="0" w:space="0" w:color="auto"/>
            <w:left w:val="none" w:sz="0" w:space="0" w:color="auto"/>
            <w:bottom w:val="none" w:sz="0" w:space="0" w:color="auto"/>
            <w:right w:val="none" w:sz="0" w:space="0" w:color="auto"/>
          </w:divBdr>
        </w:div>
        <w:div w:id="1064983610">
          <w:marLeft w:val="0"/>
          <w:marRight w:val="0"/>
          <w:marTop w:val="0"/>
          <w:marBottom w:val="0"/>
          <w:divBdr>
            <w:top w:val="none" w:sz="0" w:space="0" w:color="auto"/>
            <w:left w:val="none" w:sz="0" w:space="0" w:color="auto"/>
            <w:bottom w:val="none" w:sz="0" w:space="0" w:color="auto"/>
            <w:right w:val="none" w:sz="0" w:space="0" w:color="auto"/>
          </w:divBdr>
        </w:div>
        <w:div w:id="991563164">
          <w:marLeft w:val="0"/>
          <w:marRight w:val="0"/>
          <w:marTop w:val="0"/>
          <w:marBottom w:val="0"/>
          <w:divBdr>
            <w:top w:val="none" w:sz="0" w:space="0" w:color="auto"/>
            <w:left w:val="none" w:sz="0" w:space="0" w:color="auto"/>
            <w:bottom w:val="none" w:sz="0" w:space="0" w:color="auto"/>
            <w:right w:val="none" w:sz="0" w:space="0" w:color="auto"/>
          </w:divBdr>
        </w:div>
        <w:div w:id="368839431">
          <w:marLeft w:val="0"/>
          <w:marRight w:val="0"/>
          <w:marTop w:val="0"/>
          <w:marBottom w:val="0"/>
          <w:divBdr>
            <w:top w:val="none" w:sz="0" w:space="0" w:color="auto"/>
            <w:left w:val="none" w:sz="0" w:space="0" w:color="auto"/>
            <w:bottom w:val="none" w:sz="0" w:space="0" w:color="auto"/>
            <w:right w:val="none" w:sz="0" w:space="0" w:color="auto"/>
          </w:divBdr>
        </w:div>
      </w:divsChild>
    </w:div>
    <w:div w:id="385955422">
      <w:bodyDiv w:val="1"/>
      <w:marLeft w:val="0"/>
      <w:marRight w:val="0"/>
      <w:marTop w:val="0"/>
      <w:marBottom w:val="0"/>
      <w:divBdr>
        <w:top w:val="none" w:sz="0" w:space="0" w:color="auto"/>
        <w:left w:val="none" w:sz="0" w:space="0" w:color="auto"/>
        <w:bottom w:val="none" w:sz="0" w:space="0" w:color="auto"/>
        <w:right w:val="none" w:sz="0" w:space="0" w:color="auto"/>
      </w:divBdr>
    </w:div>
    <w:div w:id="386413802">
      <w:bodyDiv w:val="1"/>
      <w:marLeft w:val="0"/>
      <w:marRight w:val="0"/>
      <w:marTop w:val="0"/>
      <w:marBottom w:val="0"/>
      <w:divBdr>
        <w:top w:val="none" w:sz="0" w:space="0" w:color="auto"/>
        <w:left w:val="none" w:sz="0" w:space="0" w:color="auto"/>
        <w:bottom w:val="none" w:sz="0" w:space="0" w:color="auto"/>
        <w:right w:val="none" w:sz="0" w:space="0" w:color="auto"/>
      </w:divBdr>
    </w:div>
    <w:div w:id="387919060">
      <w:bodyDiv w:val="1"/>
      <w:marLeft w:val="0"/>
      <w:marRight w:val="0"/>
      <w:marTop w:val="0"/>
      <w:marBottom w:val="0"/>
      <w:divBdr>
        <w:top w:val="none" w:sz="0" w:space="0" w:color="auto"/>
        <w:left w:val="none" w:sz="0" w:space="0" w:color="auto"/>
        <w:bottom w:val="none" w:sz="0" w:space="0" w:color="auto"/>
        <w:right w:val="none" w:sz="0" w:space="0" w:color="auto"/>
      </w:divBdr>
    </w:div>
    <w:div w:id="387996948">
      <w:bodyDiv w:val="1"/>
      <w:marLeft w:val="0"/>
      <w:marRight w:val="0"/>
      <w:marTop w:val="0"/>
      <w:marBottom w:val="0"/>
      <w:divBdr>
        <w:top w:val="none" w:sz="0" w:space="0" w:color="auto"/>
        <w:left w:val="none" w:sz="0" w:space="0" w:color="auto"/>
        <w:bottom w:val="none" w:sz="0" w:space="0" w:color="auto"/>
        <w:right w:val="none" w:sz="0" w:space="0" w:color="auto"/>
      </w:divBdr>
    </w:div>
    <w:div w:id="397174594">
      <w:bodyDiv w:val="1"/>
      <w:marLeft w:val="0"/>
      <w:marRight w:val="0"/>
      <w:marTop w:val="0"/>
      <w:marBottom w:val="0"/>
      <w:divBdr>
        <w:top w:val="none" w:sz="0" w:space="0" w:color="auto"/>
        <w:left w:val="none" w:sz="0" w:space="0" w:color="auto"/>
        <w:bottom w:val="none" w:sz="0" w:space="0" w:color="auto"/>
        <w:right w:val="none" w:sz="0" w:space="0" w:color="auto"/>
      </w:divBdr>
    </w:div>
    <w:div w:id="397746662">
      <w:bodyDiv w:val="1"/>
      <w:marLeft w:val="0"/>
      <w:marRight w:val="0"/>
      <w:marTop w:val="0"/>
      <w:marBottom w:val="0"/>
      <w:divBdr>
        <w:top w:val="none" w:sz="0" w:space="0" w:color="auto"/>
        <w:left w:val="none" w:sz="0" w:space="0" w:color="auto"/>
        <w:bottom w:val="none" w:sz="0" w:space="0" w:color="auto"/>
        <w:right w:val="none" w:sz="0" w:space="0" w:color="auto"/>
      </w:divBdr>
    </w:div>
    <w:div w:id="403450583">
      <w:bodyDiv w:val="1"/>
      <w:marLeft w:val="0"/>
      <w:marRight w:val="0"/>
      <w:marTop w:val="0"/>
      <w:marBottom w:val="0"/>
      <w:divBdr>
        <w:top w:val="none" w:sz="0" w:space="0" w:color="auto"/>
        <w:left w:val="none" w:sz="0" w:space="0" w:color="auto"/>
        <w:bottom w:val="none" w:sz="0" w:space="0" w:color="auto"/>
        <w:right w:val="none" w:sz="0" w:space="0" w:color="auto"/>
      </w:divBdr>
    </w:div>
    <w:div w:id="407502896">
      <w:bodyDiv w:val="1"/>
      <w:marLeft w:val="0"/>
      <w:marRight w:val="0"/>
      <w:marTop w:val="0"/>
      <w:marBottom w:val="0"/>
      <w:divBdr>
        <w:top w:val="none" w:sz="0" w:space="0" w:color="auto"/>
        <w:left w:val="none" w:sz="0" w:space="0" w:color="auto"/>
        <w:bottom w:val="none" w:sz="0" w:space="0" w:color="auto"/>
        <w:right w:val="none" w:sz="0" w:space="0" w:color="auto"/>
      </w:divBdr>
    </w:div>
    <w:div w:id="409423675">
      <w:bodyDiv w:val="1"/>
      <w:marLeft w:val="0"/>
      <w:marRight w:val="0"/>
      <w:marTop w:val="0"/>
      <w:marBottom w:val="0"/>
      <w:divBdr>
        <w:top w:val="none" w:sz="0" w:space="0" w:color="auto"/>
        <w:left w:val="none" w:sz="0" w:space="0" w:color="auto"/>
        <w:bottom w:val="none" w:sz="0" w:space="0" w:color="auto"/>
        <w:right w:val="none" w:sz="0" w:space="0" w:color="auto"/>
      </w:divBdr>
    </w:div>
    <w:div w:id="410277938">
      <w:bodyDiv w:val="1"/>
      <w:marLeft w:val="0"/>
      <w:marRight w:val="0"/>
      <w:marTop w:val="0"/>
      <w:marBottom w:val="0"/>
      <w:divBdr>
        <w:top w:val="none" w:sz="0" w:space="0" w:color="auto"/>
        <w:left w:val="none" w:sz="0" w:space="0" w:color="auto"/>
        <w:bottom w:val="none" w:sz="0" w:space="0" w:color="auto"/>
        <w:right w:val="none" w:sz="0" w:space="0" w:color="auto"/>
      </w:divBdr>
    </w:div>
    <w:div w:id="412093221">
      <w:bodyDiv w:val="1"/>
      <w:marLeft w:val="0"/>
      <w:marRight w:val="0"/>
      <w:marTop w:val="0"/>
      <w:marBottom w:val="0"/>
      <w:divBdr>
        <w:top w:val="none" w:sz="0" w:space="0" w:color="auto"/>
        <w:left w:val="none" w:sz="0" w:space="0" w:color="auto"/>
        <w:bottom w:val="none" w:sz="0" w:space="0" w:color="auto"/>
        <w:right w:val="none" w:sz="0" w:space="0" w:color="auto"/>
      </w:divBdr>
    </w:div>
    <w:div w:id="415907795">
      <w:bodyDiv w:val="1"/>
      <w:marLeft w:val="0"/>
      <w:marRight w:val="0"/>
      <w:marTop w:val="0"/>
      <w:marBottom w:val="0"/>
      <w:divBdr>
        <w:top w:val="none" w:sz="0" w:space="0" w:color="auto"/>
        <w:left w:val="none" w:sz="0" w:space="0" w:color="auto"/>
        <w:bottom w:val="none" w:sz="0" w:space="0" w:color="auto"/>
        <w:right w:val="none" w:sz="0" w:space="0" w:color="auto"/>
      </w:divBdr>
    </w:div>
    <w:div w:id="419562756">
      <w:bodyDiv w:val="1"/>
      <w:marLeft w:val="0"/>
      <w:marRight w:val="0"/>
      <w:marTop w:val="0"/>
      <w:marBottom w:val="0"/>
      <w:divBdr>
        <w:top w:val="none" w:sz="0" w:space="0" w:color="auto"/>
        <w:left w:val="none" w:sz="0" w:space="0" w:color="auto"/>
        <w:bottom w:val="none" w:sz="0" w:space="0" w:color="auto"/>
        <w:right w:val="none" w:sz="0" w:space="0" w:color="auto"/>
      </w:divBdr>
    </w:div>
    <w:div w:id="419764855">
      <w:bodyDiv w:val="1"/>
      <w:marLeft w:val="0"/>
      <w:marRight w:val="0"/>
      <w:marTop w:val="0"/>
      <w:marBottom w:val="0"/>
      <w:divBdr>
        <w:top w:val="none" w:sz="0" w:space="0" w:color="auto"/>
        <w:left w:val="none" w:sz="0" w:space="0" w:color="auto"/>
        <w:bottom w:val="none" w:sz="0" w:space="0" w:color="auto"/>
        <w:right w:val="none" w:sz="0" w:space="0" w:color="auto"/>
      </w:divBdr>
    </w:div>
    <w:div w:id="420570001">
      <w:bodyDiv w:val="1"/>
      <w:marLeft w:val="0"/>
      <w:marRight w:val="0"/>
      <w:marTop w:val="0"/>
      <w:marBottom w:val="0"/>
      <w:divBdr>
        <w:top w:val="none" w:sz="0" w:space="0" w:color="auto"/>
        <w:left w:val="none" w:sz="0" w:space="0" w:color="auto"/>
        <w:bottom w:val="none" w:sz="0" w:space="0" w:color="auto"/>
        <w:right w:val="none" w:sz="0" w:space="0" w:color="auto"/>
      </w:divBdr>
    </w:div>
    <w:div w:id="436142538">
      <w:bodyDiv w:val="1"/>
      <w:marLeft w:val="0"/>
      <w:marRight w:val="0"/>
      <w:marTop w:val="0"/>
      <w:marBottom w:val="0"/>
      <w:divBdr>
        <w:top w:val="none" w:sz="0" w:space="0" w:color="auto"/>
        <w:left w:val="none" w:sz="0" w:space="0" w:color="auto"/>
        <w:bottom w:val="none" w:sz="0" w:space="0" w:color="auto"/>
        <w:right w:val="none" w:sz="0" w:space="0" w:color="auto"/>
      </w:divBdr>
    </w:div>
    <w:div w:id="437601332">
      <w:bodyDiv w:val="1"/>
      <w:marLeft w:val="0"/>
      <w:marRight w:val="0"/>
      <w:marTop w:val="0"/>
      <w:marBottom w:val="0"/>
      <w:divBdr>
        <w:top w:val="none" w:sz="0" w:space="0" w:color="auto"/>
        <w:left w:val="none" w:sz="0" w:space="0" w:color="auto"/>
        <w:bottom w:val="none" w:sz="0" w:space="0" w:color="auto"/>
        <w:right w:val="none" w:sz="0" w:space="0" w:color="auto"/>
      </w:divBdr>
    </w:div>
    <w:div w:id="438305576">
      <w:bodyDiv w:val="1"/>
      <w:marLeft w:val="0"/>
      <w:marRight w:val="0"/>
      <w:marTop w:val="0"/>
      <w:marBottom w:val="0"/>
      <w:divBdr>
        <w:top w:val="none" w:sz="0" w:space="0" w:color="auto"/>
        <w:left w:val="none" w:sz="0" w:space="0" w:color="auto"/>
        <w:bottom w:val="none" w:sz="0" w:space="0" w:color="auto"/>
        <w:right w:val="none" w:sz="0" w:space="0" w:color="auto"/>
      </w:divBdr>
    </w:div>
    <w:div w:id="439688431">
      <w:bodyDiv w:val="1"/>
      <w:marLeft w:val="0"/>
      <w:marRight w:val="0"/>
      <w:marTop w:val="0"/>
      <w:marBottom w:val="0"/>
      <w:divBdr>
        <w:top w:val="none" w:sz="0" w:space="0" w:color="auto"/>
        <w:left w:val="none" w:sz="0" w:space="0" w:color="auto"/>
        <w:bottom w:val="none" w:sz="0" w:space="0" w:color="auto"/>
        <w:right w:val="none" w:sz="0" w:space="0" w:color="auto"/>
      </w:divBdr>
    </w:div>
    <w:div w:id="439833862">
      <w:bodyDiv w:val="1"/>
      <w:marLeft w:val="0"/>
      <w:marRight w:val="0"/>
      <w:marTop w:val="0"/>
      <w:marBottom w:val="0"/>
      <w:divBdr>
        <w:top w:val="none" w:sz="0" w:space="0" w:color="auto"/>
        <w:left w:val="none" w:sz="0" w:space="0" w:color="auto"/>
        <w:bottom w:val="none" w:sz="0" w:space="0" w:color="auto"/>
        <w:right w:val="none" w:sz="0" w:space="0" w:color="auto"/>
      </w:divBdr>
    </w:div>
    <w:div w:id="441653066">
      <w:bodyDiv w:val="1"/>
      <w:marLeft w:val="0"/>
      <w:marRight w:val="0"/>
      <w:marTop w:val="0"/>
      <w:marBottom w:val="0"/>
      <w:divBdr>
        <w:top w:val="none" w:sz="0" w:space="0" w:color="auto"/>
        <w:left w:val="none" w:sz="0" w:space="0" w:color="auto"/>
        <w:bottom w:val="none" w:sz="0" w:space="0" w:color="auto"/>
        <w:right w:val="none" w:sz="0" w:space="0" w:color="auto"/>
      </w:divBdr>
    </w:div>
    <w:div w:id="443617852">
      <w:bodyDiv w:val="1"/>
      <w:marLeft w:val="0"/>
      <w:marRight w:val="0"/>
      <w:marTop w:val="0"/>
      <w:marBottom w:val="0"/>
      <w:divBdr>
        <w:top w:val="none" w:sz="0" w:space="0" w:color="auto"/>
        <w:left w:val="none" w:sz="0" w:space="0" w:color="auto"/>
        <w:bottom w:val="none" w:sz="0" w:space="0" w:color="auto"/>
        <w:right w:val="none" w:sz="0" w:space="0" w:color="auto"/>
      </w:divBdr>
    </w:div>
    <w:div w:id="446782136">
      <w:bodyDiv w:val="1"/>
      <w:marLeft w:val="0"/>
      <w:marRight w:val="0"/>
      <w:marTop w:val="0"/>
      <w:marBottom w:val="0"/>
      <w:divBdr>
        <w:top w:val="none" w:sz="0" w:space="0" w:color="auto"/>
        <w:left w:val="none" w:sz="0" w:space="0" w:color="auto"/>
        <w:bottom w:val="none" w:sz="0" w:space="0" w:color="auto"/>
        <w:right w:val="none" w:sz="0" w:space="0" w:color="auto"/>
      </w:divBdr>
    </w:div>
    <w:div w:id="456871730">
      <w:bodyDiv w:val="1"/>
      <w:marLeft w:val="0"/>
      <w:marRight w:val="0"/>
      <w:marTop w:val="0"/>
      <w:marBottom w:val="0"/>
      <w:divBdr>
        <w:top w:val="none" w:sz="0" w:space="0" w:color="auto"/>
        <w:left w:val="none" w:sz="0" w:space="0" w:color="auto"/>
        <w:bottom w:val="none" w:sz="0" w:space="0" w:color="auto"/>
        <w:right w:val="none" w:sz="0" w:space="0" w:color="auto"/>
      </w:divBdr>
    </w:div>
    <w:div w:id="459109189">
      <w:bodyDiv w:val="1"/>
      <w:marLeft w:val="0"/>
      <w:marRight w:val="0"/>
      <w:marTop w:val="0"/>
      <w:marBottom w:val="0"/>
      <w:divBdr>
        <w:top w:val="none" w:sz="0" w:space="0" w:color="auto"/>
        <w:left w:val="none" w:sz="0" w:space="0" w:color="auto"/>
        <w:bottom w:val="none" w:sz="0" w:space="0" w:color="auto"/>
        <w:right w:val="none" w:sz="0" w:space="0" w:color="auto"/>
      </w:divBdr>
    </w:div>
    <w:div w:id="467015062">
      <w:bodyDiv w:val="1"/>
      <w:marLeft w:val="0"/>
      <w:marRight w:val="0"/>
      <w:marTop w:val="0"/>
      <w:marBottom w:val="0"/>
      <w:divBdr>
        <w:top w:val="none" w:sz="0" w:space="0" w:color="auto"/>
        <w:left w:val="none" w:sz="0" w:space="0" w:color="auto"/>
        <w:bottom w:val="none" w:sz="0" w:space="0" w:color="auto"/>
        <w:right w:val="none" w:sz="0" w:space="0" w:color="auto"/>
      </w:divBdr>
    </w:div>
    <w:div w:id="467210017">
      <w:bodyDiv w:val="1"/>
      <w:marLeft w:val="0"/>
      <w:marRight w:val="0"/>
      <w:marTop w:val="0"/>
      <w:marBottom w:val="0"/>
      <w:divBdr>
        <w:top w:val="none" w:sz="0" w:space="0" w:color="auto"/>
        <w:left w:val="none" w:sz="0" w:space="0" w:color="auto"/>
        <w:bottom w:val="none" w:sz="0" w:space="0" w:color="auto"/>
        <w:right w:val="none" w:sz="0" w:space="0" w:color="auto"/>
      </w:divBdr>
    </w:div>
    <w:div w:id="468936845">
      <w:bodyDiv w:val="1"/>
      <w:marLeft w:val="0"/>
      <w:marRight w:val="0"/>
      <w:marTop w:val="0"/>
      <w:marBottom w:val="0"/>
      <w:divBdr>
        <w:top w:val="none" w:sz="0" w:space="0" w:color="auto"/>
        <w:left w:val="none" w:sz="0" w:space="0" w:color="auto"/>
        <w:bottom w:val="none" w:sz="0" w:space="0" w:color="auto"/>
        <w:right w:val="none" w:sz="0" w:space="0" w:color="auto"/>
      </w:divBdr>
    </w:div>
    <w:div w:id="470244418">
      <w:bodyDiv w:val="1"/>
      <w:marLeft w:val="0"/>
      <w:marRight w:val="0"/>
      <w:marTop w:val="0"/>
      <w:marBottom w:val="0"/>
      <w:divBdr>
        <w:top w:val="none" w:sz="0" w:space="0" w:color="auto"/>
        <w:left w:val="none" w:sz="0" w:space="0" w:color="auto"/>
        <w:bottom w:val="none" w:sz="0" w:space="0" w:color="auto"/>
        <w:right w:val="none" w:sz="0" w:space="0" w:color="auto"/>
      </w:divBdr>
    </w:div>
    <w:div w:id="475874185">
      <w:bodyDiv w:val="1"/>
      <w:marLeft w:val="0"/>
      <w:marRight w:val="0"/>
      <w:marTop w:val="0"/>
      <w:marBottom w:val="0"/>
      <w:divBdr>
        <w:top w:val="none" w:sz="0" w:space="0" w:color="auto"/>
        <w:left w:val="none" w:sz="0" w:space="0" w:color="auto"/>
        <w:bottom w:val="none" w:sz="0" w:space="0" w:color="auto"/>
        <w:right w:val="none" w:sz="0" w:space="0" w:color="auto"/>
      </w:divBdr>
    </w:div>
    <w:div w:id="477067527">
      <w:bodyDiv w:val="1"/>
      <w:marLeft w:val="0"/>
      <w:marRight w:val="0"/>
      <w:marTop w:val="0"/>
      <w:marBottom w:val="0"/>
      <w:divBdr>
        <w:top w:val="none" w:sz="0" w:space="0" w:color="auto"/>
        <w:left w:val="none" w:sz="0" w:space="0" w:color="auto"/>
        <w:bottom w:val="none" w:sz="0" w:space="0" w:color="auto"/>
        <w:right w:val="none" w:sz="0" w:space="0" w:color="auto"/>
      </w:divBdr>
    </w:div>
    <w:div w:id="481851696">
      <w:bodyDiv w:val="1"/>
      <w:marLeft w:val="0"/>
      <w:marRight w:val="0"/>
      <w:marTop w:val="0"/>
      <w:marBottom w:val="0"/>
      <w:divBdr>
        <w:top w:val="none" w:sz="0" w:space="0" w:color="auto"/>
        <w:left w:val="none" w:sz="0" w:space="0" w:color="auto"/>
        <w:bottom w:val="none" w:sz="0" w:space="0" w:color="auto"/>
        <w:right w:val="none" w:sz="0" w:space="0" w:color="auto"/>
      </w:divBdr>
    </w:div>
    <w:div w:id="482239445">
      <w:bodyDiv w:val="1"/>
      <w:marLeft w:val="0"/>
      <w:marRight w:val="0"/>
      <w:marTop w:val="0"/>
      <w:marBottom w:val="0"/>
      <w:divBdr>
        <w:top w:val="none" w:sz="0" w:space="0" w:color="auto"/>
        <w:left w:val="none" w:sz="0" w:space="0" w:color="auto"/>
        <w:bottom w:val="none" w:sz="0" w:space="0" w:color="auto"/>
        <w:right w:val="none" w:sz="0" w:space="0" w:color="auto"/>
      </w:divBdr>
    </w:div>
    <w:div w:id="487747089">
      <w:bodyDiv w:val="1"/>
      <w:marLeft w:val="0"/>
      <w:marRight w:val="0"/>
      <w:marTop w:val="0"/>
      <w:marBottom w:val="0"/>
      <w:divBdr>
        <w:top w:val="none" w:sz="0" w:space="0" w:color="auto"/>
        <w:left w:val="none" w:sz="0" w:space="0" w:color="auto"/>
        <w:bottom w:val="none" w:sz="0" w:space="0" w:color="auto"/>
        <w:right w:val="none" w:sz="0" w:space="0" w:color="auto"/>
      </w:divBdr>
    </w:div>
    <w:div w:id="488983821">
      <w:bodyDiv w:val="1"/>
      <w:marLeft w:val="0"/>
      <w:marRight w:val="0"/>
      <w:marTop w:val="0"/>
      <w:marBottom w:val="0"/>
      <w:divBdr>
        <w:top w:val="none" w:sz="0" w:space="0" w:color="auto"/>
        <w:left w:val="none" w:sz="0" w:space="0" w:color="auto"/>
        <w:bottom w:val="none" w:sz="0" w:space="0" w:color="auto"/>
        <w:right w:val="none" w:sz="0" w:space="0" w:color="auto"/>
      </w:divBdr>
    </w:div>
    <w:div w:id="491920333">
      <w:bodyDiv w:val="1"/>
      <w:marLeft w:val="0"/>
      <w:marRight w:val="0"/>
      <w:marTop w:val="0"/>
      <w:marBottom w:val="0"/>
      <w:divBdr>
        <w:top w:val="none" w:sz="0" w:space="0" w:color="auto"/>
        <w:left w:val="none" w:sz="0" w:space="0" w:color="auto"/>
        <w:bottom w:val="none" w:sz="0" w:space="0" w:color="auto"/>
        <w:right w:val="none" w:sz="0" w:space="0" w:color="auto"/>
      </w:divBdr>
    </w:div>
    <w:div w:id="493763680">
      <w:bodyDiv w:val="1"/>
      <w:marLeft w:val="0"/>
      <w:marRight w:val="0"/>
      <w:marTop w:val="0"/>
      <w:marBottom w:val="0"/>
      <w:divBdr>
        <w:top w:val="none" w:sz="0" w:space="0" w:color="auto"/>
        <w:left w:val="none" w:sz="0" w:space="0" w:color="auto"/>
        <w:bottom w:val="none" w:sz="0" w:space="0" w:color="auto"/>
        <w:right w:val="none" w:sz="0" w:space="0" w:color="auto"/>
      </w:divBdr>
    </w:div>
    <w:div w:id="494957854">
      <w:bodyDiv w:val="1"/>
      <w:marLeft w:val="0"/>
      <w:marRight w:val="0"/>
      <w:marTop w:val="0"/>
      <w:marBottom w:val="0"/>
      <w:divBdr>
        <w:top w:val="none" w:sz="0" w:space="0" w:color="auto"/>
        <w:left w:val="none" w:sz="0" w:space="0" w:color="auto"/>
        <w:bottom w:val="none" w:sz="0" w:space="0" w:color="auto"/>
        <w:right w:val="none" w:sz="0" w:space="0" w:color="auto"/>
      </w:divBdr>
    </w:div>
    <w:div w:id="496922569">
      <w:bodyDiv w:val="1"/>
      <w:marLeft w:val="0"/>
      <w:marRight w:val="0"/>
      <w:marTop w:val="0"/>
      <w:marBottom w:val="0"/>
      <w:divBdr>
        <w:top w:val="none" w:sz="0" w:space="0" w:color="auto"/>
        <w:left w:val="none" w:sz="0" w:space="0" w:color="auto"/>
        <w:bottom w:val="none" w:sz="0" w:space="0" w:color="auto"/>
        <w:right w:val="none" w:sz="0" w:space="0" w:color="auto"/>
      </w:divBdr>
    </w:div>
    <w:div w:id="497428245">
      <w:bodyDiv w:val="1"/>
      <w:marLeft w:val="0"/>
      <w:marRight w:val="0"/>
      <w:marTop w:val="0"/>
      <w:marBottom w:val="0"/>
      <w:divBdr>
        <w:top w:val="none" w:sz="0" w:space="0" w:color="auto"/>
        <w:left w:val="none" w:sz="0" w:space="0" w:color="auto"/>
        <w:bottom w:val="none" w:sz="0" w:space="0" w:color="auto"/>
        <w:right w:val="none" w:sz="0" w:space="0" w:color="auto"/>
      </w:divBdr>
    </w:div>
    <w:div w:id="502206962">
      <w:bodyDiv w:val="1"/>
      <w:marLeft w:val="0"/>
      <w:marRight w:val="0"/>
      <w:marTop w:val="0"/>
      <w:marBottom w:val="0"/>
      <w:divBdr>
        <w:top w:val="none" w:sz="0" w:space="0" w:color="auto"/>
        <w:left w:val="none" w:sz="0" w:space="0" w:color="auto"/>
        <w:bottom w:val="none" w:sz="0" w:space="0" w:color="auto"/>
        <w:right w:val="none" w:sz="0" w:space="0" w:color="auto"/>
      </w:divBdr>
    </w:div>
    <w:div w:id="510485762">
      <w:bodyDiv w:val="1"/>
      <w:marLeft w:val="0"/>
      <w:marRight w:val="0"/>
      <w:marTop w:val="0"/>
      <w:marBottom w:val="0"/>
      <w:divBdr>
        <w:top w:val="none" w:sz="0" w:space="0" w:color="auto"/>
        <w:left w:val="none" w:sz="0" w:space="0" w:color="auto"/>
        <w:bottom w:val="none" w:sz="0" w:space="0" w:color="auto"/>
        <w:right w:val="none" w:sz="0" w:space="0" w:color="auto"/>
      </w:divBdr>
    </w:div>
    <w:div w:id="510681439">
      <w:bodyDiv w:val="1"/>
      <w:marLeft w:val="0"/>
      <w:marRight w:val="0"/>
      <w:marTop w:val="0"/>
      <w:marBottom w:val="0"/>
      <w:divBdr>
        <w:top w:val="none" w:sz="0" w:space="0" w:color="auto"/>
        <w:left w:val="none" w:sz="0" w:space="0" w:color="auto"/>
        <w:bottom w:val="none" w:sz="0" w:space="0" w:color="auto"/>
        <w:right w:val="none" w:sz="0" w:space="0" w:color="auto"/>
      </w:divBdr>
    </w:div>
    <w:div w:id="516845260">
      <w:bodyDiv w:val="1"/>
      <w:marLeft w:val="0"/>
      <w:marRight w:val="0"/>
      <w:marTop w:val="0"/>
      <w:marBottom w:val="0"/>
      <w:divBdr>
        <w:top w:val="none" w:sz="0" w:space="0" w:color="auto"/>
        <w:left w:val="none" w:sz="0" w:space="0" w:color="auto"/>
        <w:bottom w:val="none" w:sz="0" w:space="0" w:color="auto"/>
        <w:right w:val="none" w:sz="0" w:space="0" w:color="auto"/>
      </w:divBdr>
    </w:div>
    <w:div w:id="519588324">
      <w:bodyDiv w:val="1"/>
      <w:marLeft w:val="0"/>
      <w:marRight w:val="0"/>
      <w:marTop w:val="0"/>
      <w:marBottom w:val="0"/>
      <w:divBdr>
        <w:top w:val="none" w:sz="0" w:space="0" w:color="auto"/>
        <w:left w:val="none" w:sz="0" w:space="0" w:color="auto"/>
        <w:bottom w:val="none" w:sz="0" w:space="0" w:color="auto"/>
        <w:right w:val="none" w:sz="0" w:space="0" w:color="auto"/>
      </w:divBdr>
    </w:div>
    <w:div w:id="520121701">
      <w:bodyDiv w:val="1"/>
      <w:marLeft w:val="0"/>
      <w:marRight w:val="0"/>
      <w:marTop w:val="0"/>
      <w:marBottom w:val="0"/>
      <w:divBdr>
        <w:top w:val="none" w:sz="0" w:space="0" w:color="auto"/>
        <w:left w:val="none" w:sz="0" w:space="0" w:color="auto"/>
        <w:bottom w:val="none" w:sz="0" w:space="0" w:color="auto"/>
        <w:right w:val="none" w:sz="0" w:space="0" w:color="auto"/>
      </w:divBdr>
    </w:div>
    <w:div w:id="522599374">
      <w:bodyDiv w:val="1"/>
      <w:marLeft w:val="0"/>
      <w:marRight w:val="0"/>
      <w:marTop w:val="0"/>
      <w:marBottom w:val="0"/>
      <w:divBdr>
        <w:top w:val="none" w:sz="0" w:space="0" w:color="auto"/>
        <w:left w:val="none" w:sz="0" w:space="0" w:color="auto"/>
        <w:bottom w:val="none" w:sz="0" w:space="0" w:color="auto"/>
        <w:right w:val="none" w:sz="0" w:space="0" w:color="auto"/>
      </w:divBdr>
    </w:div>
    <w:div w:id="524027814">
      <w:bodyDiv w:val="1"/>
      <w:marLeft w:val="0"/>
      <w:marRight w:val="0"/>
      <w:marTop w:val="0"/>
      <w:marBottom w:val="0"/>
      <w:divBdr>
        <w:top w:val="none" w:sz="0" w:space="0" w:color="auto"/>
        <w:left w:val="none" w:sz="0" w:space="0" w:color="auto"/>
        <w:bottom w:val="none" w:sz="0" w:space="0" w:color="auto"/>
        <w:right w:val="none" w:sz="0" w:space="0" w:color="auto"/>
      </w:divBdr>
    </w:div>
    <w:div w:id="524975984">
      <w:bodyDiv w:val="1"/>
      <w:marLeft w:val="0"/>
      <w:marRight w:val="0"/>
      <w:marTop w:val="0"/>
      <w:marBottom w:val="0"/>
      <w:divBdr>
        <w:top w:val="none" w:sz="0" w:space="0" w:color="auto"/>
        <w:left w:val="none" w:sz="0" w:space="0" w:color="auto"/>
        <w:bottom w:val="none" w:sz="0" w:space="0" w:color="auto"/>
        <w:right w:val="none" w:sz="0" w:space="0" w:color="auto"/>
      </w:divBdr>
    </w:div>
    <w:div w:id="525366328">
      <w:bodyDiv w:val="1"/>
      <w:marLeft w:val="0"/>
      <w:marRight w:val="0"/>
      <w:marTop w:val="0"/>
      <w:marBottom w:val="0"/>
      <w:divBdr>
        <w:top w:val="none" w:sz="0" w:space="0" w:color="auto"/>
        <w:left w:val="none" w:sz="0" w:space="0" w:color="auto"/>
        <w:bottom w:val="none" w:sz="0" w:space="0" w:color="auto"/>
        <w:right w:val="none" w:sz="0" w:space="0" w:color="auto"/>
      </w:divBdr>
    </w:div>
    <w:div w:id="528565925">
      <w:bodyDiv w:val="1"/>
      <w:marLeft w:val="0"/>
      <w:marRight w:val="0"/>
      <w:marTop w:val="0"/>
      <w:marBottom w:val="0"/>
      <w:divBdr>
        <w:top w:val="none" w:sz="0" w:space="0" w:color="auto"/>
        <w:left w:val="none" w:sz="0" w:space="0" w:color="auto"/>
        <w:bottom w:val="none" w:sz="0" w:space="0" w:color="auto"/>
        <w:right w:val="none" w:sz="0" w:space="0" w:color="auto"/>
      </w:divBdr>
    </w:div>
    <w:div w:id="528641031">
      <w:bodyDiv w:val="1"/>
      <w:marLeft w:val="0"/>
      <w:marRight w:val="0"/>
      <w:marTop w:val="0"/>
      <w:marBottom w:val="0"/>
      <w:divBdr>
        <w:top w:val="none" w:sz="0" w:space="0" w:color="auto"/>
        <w:left w:val="none" w:sz="0" w:space="0" w:color="auto"/>
        <w:bottom w:val="none" w:sz="0" w:space="0" w:color="auto"/>
        <w:right w:val="none" w:sz="0" w:space="0" w:color="auto"/>
      </w:divBdr>
    </w:div>
    <w:div w:id="535773390">
      <w:bodyDiv w:val="1"/>
      <w:marLeft w:val="0"/>
      <w:marRight w:val="0"/>
      <w:marTop w:val="0"/>
      <w:marBottom w:val="0"/>
      <w:divBdr>
        <w:top w:val="none" w:sz="0" w:space="0" w:color="auto"/>
        <w:left w:val="none" w:sz="0" w:space="0" w:color="auto"/>
        <w:bottom w:val="none" w:sz="0" w:space="0" w:color="auto"/>
        <w:right w:val="none" w:sz="0" w:space="0" w:color="auto"/>
      </w:divBdr>
    </w:div>
    <w:div w:id="536507914">
      <w:bodyDiv w:val="1"/>
      <w:marLeft w:val="0"/>
      <w:marRight w:val="0"/>
      <w:marTop w:val="0"/>
      <w:marBottom w:val="0"/>
      <w:divBdr>
        <w:top w:val="none" w:sz="0" w:space="0" w:color="auto"/>
        <w:left w:val="none" w:sz="0" w:space="0" w:color="auto"/>
        <w:bottom w:val="none" w:sz="0" w:space="0" w:color="auto"/>
        <w:right w:val="none" w:sz="0" w:space="0" w:color="auto"/>
      </w:divBdr>
    </w:div>
    <w:div w:id="541868099">
      <w:bodyDiv w:val="1"/>
      <w:marLeft w:val="0"/>
      <w:marRight w:val="0"/>
      <w:marTop w:val="0"/>
      <w:marBottom w:val="0"/>
      <w:divBdr>
        <w:top w:val="none" w:sz="0" w:space="0" w:color="auto"/>
        <w:left w:val="none" w:sz="0" w:space="0" w:color="auto"/>
        <w:bottom w:val="none" w:sz="0" w:space="0" w:color="auto"/>
        <w:right w:val="none" w:sz="0" w:space="0" w:color="auto"/>
      </w:divBdr>
    </w:div>
    <w:div w:id="545139164">
      <w:bodyDiv w:val="1"/>
      <w:marLeft w:val="0"/>
      <w:marRight w:val="0"/>
      <w:marTop w:val="0"/>
      <w:marBottom w:val="0"/>
      <w:divBdr>
        <w:top w:val="none" w:sz="0" w:space="0" w:color="auto"/>
        <w:left w:val="none" w:sz="0" w:space="0" w:color="auto"/>
        <w:bottom w:val="none" w:sz="0" w:space="0" w:color="auto"/>
        <w:right w:val="none" w:sz="0" w:space="0" w:color="auto"/>
      </w:divBdr>
    </w:div>
    <w:div w:id="549195791">
      <w:bodyDiv w:val="1"/>
      <w:marLeft w:val="0"/>
      <w:marRight w:val="0"/>
      <w:marTop w:val="0"/>
      <w:marBottom w:val="0"/>
      <w:divBdr>
        <w:top w:val="none" w:sz="0" w:space="0" w:color="auto"/>
        <w:left w:val="none" w:sz="0" w:space="0" w:color="auto"/>
        <w:bottom w:val="none" w:sz="0" w:space="0" w:color="auto"/>
        <w:right w:val="none" w:sz="0" w:space="0" w:color="auto"/>
      </w:divBdr>
    </w:div>
    <w:div w:id="553658203">
      <w:bodyDiv w:val="1"/>
      <w:marLeft w:val="0"/>
      <w:marRight w:val="0"/>
      <w:marTop w:val="0"/>
      <w:marBottom w:val="0"/>
      <w:divBdr>
        <w:top w:val="none" w:sz="0" w:space="0" w:color="auto"/>
        <w:left w:val="none" w:sz="0" w:space="0" w:color="auto"/>
        <w:bottom w:val="none" w:sz="0" w:space="0" w:color="auto"/>
        <w:right w:val="none" w:sz="0" w:space="0" w:color="auto"/>
      </w:divBdr>
    </w:div>
    <w:div w:id="555118806">
      <w:bodyDiv w:val="1"/>
      <w:marLeft w:val="0"/>
      <w:marRight w:val="0"/>
      <w:marTop w:val="0"/>
      <w:marBottom w:val="0"/>
      <w:divBdr>
        <w:top w:val="none" w:sz="0" w:space="0" w:color="auto"/>
        <w:left w:val="none" w:sz="0" w:space="0" w:color="auto"/>
        <w:bottom w:val="none" w:sz="0" w:space="0" w:color="auto"/>
        <w:right w:val="none" w:sz="0" w:space="0" w:color="auto"/>
      </w:divBdr>
    </w:div>
    <w:div w:id="555626593">
      <w:bodyDiv w:val="1"/>
      <w:marLeft w:val="0"/>
      <w:marRight w:val="0"/>
      <w:marTop w:val="0"/>
      <w:marBottom w:val="0"/>
      <w:divBdr>
        <w:top w:val="none" w:sz="0" w:space="0" w:color="auto"/>
        <w:left w:val="none" w:sz="0" w:space="0" w:color="auto"/>
        <w:bottom w:val="none" w:sz="0" w:space="0" w:color="auto"/>
        <w:right w:val="none" w:sz="0" w:space="0" w:color="auto"/>
      </w:divBdr>
    </w:div>
    <w:div w:id="558593499">
      <w:bodyDiv w:val="1"/>
      <w:marLeft w:val="0"/>
      <w:marRight w:val="0"/>
      <w:marTop w:val="0"/>
      <w:marBottom w:val="0"/>
      <w:divBdr>
        <w:top w:val="none" w:sz="0" w:space="0" w:color="auto"/>
        <w:left w:val="none" w:sz="0" w:space="0" w:color="auto"/>
        <w:bottom w:val="none" w:sz="0" w:space="0" w:color="auto"/>
        <w:right w:val="none" w:sz="0" w:space="0" w:color="auto"/>
      </w:divBdr>
    </w:div>
    <w:div w:id="561256155">
      <w:bodyDiv w:val="1"/>
      <w:marLeft w:val="0"/>
      <w:marRight w:val="0"/>
      <w:marTop w:val="0"/>
      <w:marBottom w:val="0"/>
      <w:divBdr>
        <w:top w:val="none" w:sz="0" w:space="0" w:color="auto"/>
        <w:left w:val="none" w:sz="0" w:space="0" w:color="auto"/>
        <w:bottom w:val="none" w:sz="0" w:space="0" w:color="auto"/>
        <w:right w:val="none" w:sz="0" w:space="0" w:color="auto"/>
      </w:divBdr>
    </w:div>
    <w:div w:id="569580806">
      <w:bodyDiv w:val="1"/>
      <w:marLeft w:val="0"/>
      <w:marRight w:val="0"/>
      <w:marTop w:val="0"/>
      <w:marBottom w:val="0"/>
      <w:divBdr>
        <w:top w:val="none" w:sz="0" w:space="0" w:color="auto"/>
        <w:left w:val="none" w:sz="0" w:space="0" w:color="auto"/>
        <w:bottom w:val="none" w:sz="0" w:space="0" w:color="auto"/>
        <w:right w:val="none" w:sz="0" w:space="0" w:color="auto"/>
      </w:divBdr>
    </w:div>
    <w:div w:id="577515241">
      <w:bodyDiv w:val="1"/>
      <w:marLeft w:val="0"/>
      <w:marRight w:val="0"/>
      <w:marTop w:val="0"/>
      <w:marBottom w:val="0"/>
      <w:divBdr>
        <w:top w:val="none" w:sz="0" w:space="0" w:color="auto"/>
        <w:left w:val="none" w:sz="0" w:space="0" w:color="auto"/>
        <w:bottom w:val="none" w:sz="0" w:space="0" w:color="auto"/>
        <w:right w:val="none" w:sz="0" w:space="0" w:color="auto"/>
      </w:divBdr>
    </w:div>
    <w:div w:id="577590581">
      <w:bodyDiv w:val="1"/>
      <w:marLeft w:val="0"/>
      <w:marRight w:val="0"/>
      <w:marTop w:val="0"/>
      <w:marBottom w:val="0"/>
      <w:divBdr>
        <w:top w:val="none" w:sz="0" w:space="0" w:color="auto"/>
        <w:left w:val="none" w:sz="0" w:space="0" w:color="auto"/>
        <w:bottom w:val="none" w:sz="0" w:space="0" w:color="auto"/>
        <w:right w:val="none" w:sz="0" w:space="0" w:color="auto"/>
      </w:divBdr>
    </w:div>
    <w:div w:id="578248746">
      <w:bodyDiv w:val="1"/>
      <w:marLeft w:val="0"/>
      <w:marRight w:val="0"/>
      <w:marTop w:val="0"/>
      <w:marBottom w:val="0"/>
      <w:divBdr>
        <w:top w:val="none" w:sz="0" w:space="0" w:color="auto"/>
        <w:left w:val="none" w:sz="0" w:space="0" w:color="auto"/>
        <w:bottom w:val="none" w:sz="0" w:space="0" w:color="auto"/>
        <w:right w:val="none" w:sz="0" w:space="0" w:color="auto"/>
      </w:divBdr>
    </w:div>
    <w:div w:id="581068498">
      <w:bodyDiv w:val="1"/>
      <w:marLeft w:val="0"/>
      <w:marRight w:val="0"/>
      <w:marTop w:val="0"/>
      <w:marBottom w:val="0"/>
      <w:divBdr>
        <w:top w:val="none" w:sz="0" w:space="0" w:color="auto"/>
        <w:left w:val="none" w:sz="0" w:space="0" w:color="auto"/>
        <w:bottom w:val="none" w:sz="0" w:space="0" w:color="auto"/>
        <w:right w:val="none" w:sz="0" w:space="0" w:color="auto"/>
      </w:divBdr>
    </w:div>
    <w:div w:id="584607443">
      <w:bodyDiv w:val="1"/>
      <w:marLeft w:val="0"/>
      <w:marRight w:val="0"/>
      <w:marTop w:val="0"/>
      <w:marBottom w:val="0"/>
      <w:divBdr>
        <w:top w:val="none" w:sz="0" w:space="0" w:color="auto"/>
        <w:left w:val="none" w:sz="0" w:space="0" w:color="auto"/>
        <w:bottom w:val="none" w:sz="0" w:space="0" w:color="auto"/>
        <w:right w:val="none" w:sz="0" w:space="0" w:color="auto"/>
      </w:divBdr>
    </w:div>
    <w:div w:id="588974836">
      <w:bodyDiv w:val="1"/>
      <w:marLeft w:val="0"/>
      <w:marRight w:val="0"/>
      <w:marTop w:val="0"/>
      <w:marBottom w:val="0"/>
      <w:divBdr>
        <w:top w:val="none" w:sz="0" w:space="0" w:color="auto"/>
        <w:left w:val="none" w:sz="0" w:space="0" w:color="auto"/>
        <w:bottom w:val="none" w:sz="0" w:space="0" w:color="auto"/>
        <w:right w:val="none" w:sz="0" w:space="0" w:color="auto"/>
      </w:divBdr>
    </w:div>
    <w:div w:id="591861193">
      <w:bodyDiv w:val="1"/>
      <w:marLeft w:val="0"/>
      <w:marRight w:val="0"/>
      <w:marTop w:val="0"/>
      <w:marBottom w:val="0"/>
      <w:divBdr>
        <w:top w:val="none" w:sz="0" w:space="0" w:color="auto"/>
        <w:left w:val="none" w:sz="0" w:space="0" w:color="auto"/>
        <w:bottom w:val="none" w:sz="0" w:space="0" w:color="auto"/>
        <w:right w:val="none" w:sz="0" w:space="0" w:color="auto"/>
      </w:divBdr>
    </w:div>
    <w:div w:id="593632634">
      <w:bodyDiv w:val="1"/>
      <w:marLeft w:val="0"/>
      <w:marRight w:val="0"/>
      <w:marTop w:val="0"/>
      <w:marBottom w:val="0"/>
      <w:divBdr>
        <w:top w:val="none" w:sz="0" w:space="0" w:color="auto"/>
        <w:left w:val="none" w:sz="0" w:space="0" w:color="auto"/>
        <w:bottom w:val="none" w:sz="0" w:space="0" w:color="auto"/>
        <w:right w:val="none" w:sz="0" w:space="0" w:color="auto"/>
      </w:divBdr>
    </w:div>
    <w:div w:id="593786421">
      <w:bodyDiv w:val="1"/>
      <w:marLeft w:val="0"/>
      <w:marRight w:val="0"/>
      <w:marTop w:val="0"/>
      <w:marBottom w:val="0"/>
      <w:divBdr>
        <w:top w:val="none" w:sz="0" w:space="0" w:color="auto"/>
        <w:left w:val="none" w:sz="0" w:space="0" w:color="auto"/>
        <w:bottom w:val="none" w:sz="0" w:space="0" w:color="auto"/>
        <w:right w:val="none" w:sz="0" w:space="0" w:color="auto"/>
      </w:divBdr>
    </w:div>
    <w:div w:id="593902738">
      <w:bodyDiv w:val="1"/>
      <w:marLeft w:val="0"/>
      <w:marRight w:val="0"/>
      <w:marTop w:val="0"/>
      <w:marBottom w:val="0"/>
      <w:divBdr>
        <w:top w:val="none" w:sz="0" w:space="0" w:color="auto"/>
        <w:left w:val="none" w:sz="0" w:space="0" w:color="auto"/>
        <w:bottom w:val="none" w:sz="0" w:space="0" w:color="auto"/>
        <w:right w:val="none" w:sz="0" w:space="0" w:color="auto"/>
      </w:divBdr>
    </w:div>
    <w:div w:id="595135582">
      <w:bodyDiv w:val="1"/>
      <w:marLeft w:val="0"/>
      <w:marRight w:val="0"/>
      <w:marTop w:val="0"/>
      <w:marBottom w:val="0"/>
      <w:divBdr>
        <w:top w:val="none" w:sz="0" w:space="0" w:color="auto"/>
        <w:left w:val="none" w:sz="0" w:space="0" w:color="auto"/>
        <w:bottom w:val="none" w:sz="0" w:space="0" w:color="auto"/>
        <w:right w:val="none" w:sz="0" w:space="0" w:color="auto"/>
      </w:divBdr>
    </w:div>
    <w:div w:id="596866941">
      <w:bodyDiv w:val="1"/>
      <w:marLeft w:val="0"/>
      <w:marRight w:val="0"/>
      <w:marTop w:val="0"/>
      <w:marBottom w:val="0"/>
      <w:divBdr>
        <w:top w:val="none" w:sz="0" w:space="0" w:color="auto"/>
        <w:left w:val="none" w:sz="0" w:space="0" w:color="auto"/>
        <w:bottom w:val="none" w:sz="0" w:space="0" w:color="auto"/>
        <w:right w:val="none" w:sz="0" w:space="0" w:color="auto"/>
      </w:divBdr>
    </w:div>
    <w:div w:id="602374121">
      <w:bodyDiv w:val="1"/>
      <w:marLeft w:val="0"/>
      <w:marRight w:val="0"/>
      <w:marTop w:val="0"/>
      <w:marBottom w:val="0"/>
      <w:divBdr>
        <w:top w:val="none" w:sz="0" w:space="0" w:color="auto"/>
        <w:left w:val="none" w:sz="0" w:space="0" w:color="auto"/>
        <w:bottom w:val="none" w:sz="0" w:space="0" w:color="auto"/>
        <w:right w:val="none" w:sz="0" w:space="0" w:color="auto"/>
      </w:divBdr>
    </w:div>
    <w:div w:id="602540052">
      <w:bodyDiv w:val="1"/>
      <w:marLeft w:val="0"/>
      <w:marRight w:val="0"/>
      <w:marTop w:val="0"/>
      <w:marBottom w:val="0"/>
      <w:divBdr>
        <w:top w:val="none" w:sz="0" w:space="0" w:color="auto"/>
        <w:left w:val="none" w:sz="0" w:space="0" w:color="auto"/>
        <w:bottom w:val="none" w:sz="0" w:space="0" w:color="auto"/>
        <w:right w:val="none" w:sz="0" w:space="0" w:color="auto"/>
      </w:divBdr>
    </w:div>
    <w:div w:id="603998215">
      <w:bodyDiv w:val="1"/>
      <w:marLeft w:val="0"/>
      <w:marRight w:val="0"/>
      <w:marTop w:val="0"/>
      <w:marBottom w:val="0"/>
      <w:divBdr>
        <w:top w:val="none" w:sz="0" w:space="0" w:color="auto"/>
        <w:left w:val="none" w:sz="0" w:space="0" w:color="auto"/>
        <w:bottom w:val="none" w:sz="0" w:space="0" w:color="auto"/>
        <w:right w:val="none" w:sz="0" w:space="0" w:color="auto"/>
      </w:divBdr>
    </w:div>
    <w:div w:id="611479333">
      <w:bodyDiv w:val="1"/>
      <w:marLeft w:val="0"/>
      <w:marRight w:val="0"/>
      <w:marTop w:val="0"/>
      <w:marBottom w:val="0"/>
      <w:divBdr>
        <w:top w:val="none" w:sz="0" w:space="0" w:color="auto"/>
        <w:left w:val="none" w:sz="0" w:space="0" w:color="auto"/>
        <w:bottom w:val="none" w:sz="0" w:space="0" w:color="auto"/>
        <w:right w:val="none" w:sz="0" w:space="0" w:color="auto"/>
      </w:divBdr>
    </w:div>
    <w:div w:id="613751474">
      <w:bodyDiv w:val="1"/>
      <w:marLeft w:val="0"/>
      <w:marRight w:val="0"/>
      <w:marTop w:val="0"/>
      <w:marBottom w:val="0"/>
      <w:divBdr>
        <w:top w:val="none" w:sz="0" w:space="0" w:color="auto"/>
        <w:left w:val="none" w:sz="0" w:space="0" w:color="auto"/>
        <w:bottom w:val="none" w:sz="0" w:space="0" w:color="auto"/>
        <w:right w:val="none" w:sz="0" w:space="0" w:color="auto"/>
      </w:divBdr>
    </w:div>
    <w:div w:id="617684906">
      <w:bodyDiv w:val="1"/>
      <w:marLeft w:val="0"/>
      <w:marRight w:val="0"/>
      <w:marTop w:val="0"/>
      <w:marBottom w:val="0"/>
      <w:divBdr>
        <w:top w:val="none" w:sz="0" w:space="0" w:color="auto"/>
        <w:left w:val="none" w:sz="0" w:space="0" w:color="auto"/>
        <w:bottom w:val="none" w:sz="0" w:space="0" w:color="auto"/>
        <w:right w:val="none" w:sz="0" w:space="0" w:color="auto"/>
      </w:divBdr>
    </w:div>
    <w:div w:id="624624417">
      <w:bodyDiv w:val="1"/>
      <w:marLeft w:val="0"/>
      <w:marRight w:val="0"/>
      <w:marTop w:val="0"/>
      <w:marBottom w:val="0"/>
      <w:divBdr>
        <w:top w:val="none" w:sz="0" w:space="0" w:color="auto"/>
        <w:left w:val="none" w:sz="0" w:space="0" w:color="auto"/>
        <w:bottom w:val="none" w:sz="0" w:space="0" w:color="auto"/>
        <w:right w:val="none" w:sz="0" w:space="0" w:color="auto"/>
      </w:divBdr>
    </w:div>
    <w:div w:id="624894670">
      <w:bodyDiv w:val="1"/>
      <w:marLeft w:val="0"/>
      <w:marRight w:val="0"/>
      <w:marTop w:val="0"/>
      <w:marBottom w:val="0"/>
      <w:divBdr>
        <w:top w:val="none" w:sz="0" w:space="0" w:color="auto"/>
        <w:left w:val="none" w:sz="0" w:space="0" w:color="auto"/>
        <w:bottom w:val="none" w:sz="0" w:space="0" w:color="auto"/>
        <w:right w:val="none" w:sz="0" w:space="0" w:color="auto"/>
      </w:divBdr>
    </w:div>
    <w:div w:id="625937001">
      <w:bodyDiv w:val="1"/>
      <w:marLeft w:val="0"/>
      <w:marRight w:val="0"/>
      <w:marTop w:val="0"/>
      <w:marBottom w:val="0"/>
      <w:divBdr>
        <w:top w:val="none" w:sz="0" w:space="0" w:color="auto"/>
        <w:left w:val="none" w:sz="0" w:space="0" w:color="auto"/>
        <w:bottom w:val="none" w:sz="0" w:space="0" w:color="auto"/>
        <w:right w:val="none" w:sz="0" w:space="0" w:color="auto"/>
      </w:divBdr>
    </w:div>
    <w:div w:id="627510517">
      <w:bodyDiv w:val="1"/>
      <w:marLeft w:val="0"/>
      <w:marRight w:val="0"/>
      <w:marTop w:val="0"/>
      <w:marBottom w:val="0"/>
      <w:divBdr>
        <w:top w:val="none" w:sz="0" w:space="0" w:color="auto"/>
        <w:left w:val="none" w:sz="0" w:space="0" w:color="auto"/>
        <w:bottom w:val="none" w:sz="0" w:space="0" w:color="auto"/>
        <w:right w:val="none" w:sz="0" w:space="0" w:color="auto"/>
      </w:divBdr>
    </w:div>
    <w:div w:id="635528987">
      <w:bodyDiv w:val="1"/>
      <w:marLeft w:val="0"/>
      <w:marRight w:val="0"/>
      <w:marTop w:val="0"/>
      <w:marBottom w:val="0"/>
      <w:divBdr>
        <w:top w:val="none" w:sz="0" w:space="0" w:color="auto"/>
        <w:left w:val="none" w:sz="0" w:space="0" w:color="auto"/>
        <w:bottom w:val="none" w:sz="0" w:space="0" w:color="auto"/>
        <w:right w:val="none" w:sz="0" w:space="0" w:color="auto"/>
      </w:divBdr>
    </w:div>
    <w:div w:id="635573070">
      <w:bodyDiv w:val="1"/>
      <w:marLeft w:val="0"/>
      <w:marRight w:val="0"/>
      <w:marTop w:val="0"/>
      <w:marBottom w:val="0"/>
      <w:divBdr>
        <w:top w:val="none" w:sz="0" w:space="0" w:color="auto"/>
        <w:left w:val="none" w:sz="0" w:space="0" w:color="auto"/>
        <w:bottom w:val="none" w:sz="0" w:space="0" w:color="auto"/>
        <w:right w:val="none" w:sz="0" w:space="0" w:color="auto"/>
      </w:divBdr>
    </w:div>
    <w:div w:id="639307453">
      <w:bodyDiv w:val="1"/>
      <w:marLeft w:val="0"/>
      <w:marRight w:val="0"/>
      <w:marTop w:val="0"/>
      <w:marBottom w:val="0"/>
      <w:divBdr>
        <w:top w:val="none" w:sz="0" w:space="0" w:color="auto"/>
        <w:left w:val="none" w:sz="0" w:space="0" w:color="auto"/>
        <w:bottom w:val="none" w:sz="0" w:space="0" w:color="auto"/>
        <w:right w:val="none" w:sz="0" w:space="0" w:color="auto"/>
      </w:divBdr>
    </w:div>
    <w:div w:id="644434868">
      <w:bodyDiv w:val="1"/>
      <w:marLeft w:val="0"/>
      <w:marRight w:val="0"/>
      <w:marTop w:val="0"/>
      <w:marBottom w:val="0"/>
      <w:divBdr>
        <w:top w:val="none" w:sz="0" w:space="0" w:color="auto"/>
        <w:left w:val="none" w:sz="0" w:space="0" w:color="auto"/>
        <w:bottom w:val="none" w:sz="0" w:space="0" w:color="auto"/>
        <w:right w:val="none" w:sz="0" w:space="0" w:color="auto"/>
      </w:divBdr>
    </w:div>
    <w:div w:id="644746784">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51716065">
      <w:bodyDiv w:val="1"/>
      <w:marLeft w:val="0"/>
      <w:marRight w:val="0"/>
      <w:marTop w:val="0"/>
      <w:marBottom w:val="0"/>
      <w:divBdr>
        <w:top w:val="none" w:sz="0" w:space="0" w:color="auto"/>
        <w:left w:val="none" w:sz="0" w:space="0" w:color="auto"/>
        <w:bottom w:val="none" w:sz="0" w:space="0" w:color="auto"/>
        <w:right w:val="none" w:sz="0" w:space="0" w:color="auto"/>
      </w:divBdr>
    </w:div>
    <w:div w:id="652105141">
      <w:bodyDiv w:val="1"/>
      <w:marLeft w:val="0"/>
      <w:marRight w:val="0"/>
      <w:marTop w:val="0"/>
      <w:marBottom w:val="0"/>
      <w:divBdr>
        <w:top w:val="none" w:sz="0" w:space="0" w:color="auto"/>
        <w:left w:val="none" w:sz="0" w:space="0" w:color="auto"/>
        <w:bottom w:val="none" w:sz="0" w:space="0" w:color="auto"/>
        <w:right w:val="none" w:sz="0" w:space="0" w:color="auto"/>
      </w:divBdr>
    </w:div>
    <w:div w:id="662048774">
      <w:bodyDiv w:val="1"/>
      <w:marLeft w:val="0"/>
      <w:marRight w:val="0"/>
      <w:marTop w:val="0"/>
      <w:marBottom w:val="0"/>
      <w:divBdr>
        <w:top w:val="none" w:sz="0" w:space="0" w:color="auto"/>
        <w:left w:val="none" w:sz="0" w:space="0" w:color="auto"/>
        <w:bottom w:val="none" w:sz="0" w:space="0" w:color="auto"/>
        <w:right w:val="none" w:sz="0" w:space="0" w:color="auto"/>
      </w:divBdr>
    </w:div>
    <w:div w:id="662513714">
      <w:bodyDiv w:val="1"/>
      <w:marLeft w:val="0"/>
      <w:marRight w:val="0"/>
      <w:marTop w:val="0"/>
      <w:marBottom w:val="0"/>
      <w:divBdr>
        <w:top w:val="none" w:sz="0" w:space="0" w:color="auto"/>
        <w:left w:val="none" w:sz="0" w:space="0" w:color="auto"/>
        <w:bottom w:val="none" w:sz="0" w:space="0" w:color="auto"/>
        <w:right w:val="none" w:sz="0" w:space="0" w:color="auto"/>
      </w:divBdr>
    </w:div>
    <w:div w:id="665862792">
      <w:bodyDiv w:val="1"/>
      <w:marLeft w:val="0"/>
      <w:marRight w:val="0"/>
      <w:marTop w:val="0"/>
      <w:marBottom w:val="0"/>
      <w:divBdr>
        <w:top w:val="none" w:sz="0" w:space="0" w:color="auto"/>
        <w:left w:val="none" w:sz="0" w:space="0" w:color="auto"/>
        <w:bottom w:val="none" w:sz="0" w:space="0" w:color="auto"/>
        <w:right w:val="none" w:sz="0" w:space="0" w:color="auto"/>
      </w:divBdr>
    </w:div>
    <w:div w:id="668366193">
      <w:bodyDiv w:val="1"/>
      <w:marLeft w:val="0"/>
      <w:marRight w:val="0"/>
      <w:marTop w:val="0"/>
      <w:marBottom w:val="0"/>
      <w:divBdr>
        <w:top w:val="none" w:sz="0" w:space="0" w:color="auto"/>
        <w:left w:val="none" w:sz="0" w:space="0" w:color="auto"/>
        <w:bottom w:val="none" w:sz="0" w:space="0" w:color="auto"/>
        <w:right w:val="none" w:sz="0" w:space="0" w:color="auto"/>
      </w:divBdr>
    </w:div>
    <w:div w:id="668606433">
      <w:bodyDiv w:val="1"/>
      <w:marLeft w:val="0"/>
      <w:marRight w:val="0"/>
      <w:marTop w:val="0"/>
      <w:marBottom w:val="0"/>
      <w:divBdr>
        <w:top w:val="none" w:sz="0" w:space="0" w:color="auto"/>
        <w:left w:val="none" w:sz="0" w:space="0" w:color="auto"/>
        <w:bottom w:val="none" w:sz="0" w:space="0" w:color="auto"/>
        <w:right w:val="none" w:sz="0" w:space="0" w:color="auto"/>
      </w:divBdr>
    </w:div>
    <w:div w:id="672994225">
      <w:bodyDiv w:val="1"/>
      <w:marLeft w:val="0"/>
      <w:marRight w:val="0"/>
      <w:marTop w:val="0"/>
      <w:marBottom w:val="0"/>
      <w:divBdr>
        <w:top w:val="none" w:sz="0" w:space="0" w:color="auto"/>
        <w:left w:val="none" w:sz="0" w:space="0" w:color="auto"/>
        <w:bottom w:val="none" w:sz="0" w:space="0" w:color="auto"/>
        <w:right w:val="none" w:sz="0" w:space="0" w:color="auto"/>
      </w:divBdr>
    </w:div>
    <w:div w:id="679434066">
      <w:bodyDiv w:val="1"/>
      <w:marLeft w:val="0"/>
      <w:marRight w:val="0"/>
      <w:marTop w:val="0"/>
      <w:marBottom w:val="0"/>
      <w:divBdr>
        <w:top w:val="none" w:sz="0" w:space="0" w:color="auto"/>
        <w:left w:val="none" w:sz="0" w:space="0" w:color="auto"/>
        <w:bottom w:val="none" w:sz="0" w:space="0" w:color="auto"/>
        <w:right w:val="none" w:sz="0" w:space="0" w:color="auto"/>
      </w:divBdr>
    </w:div>
    <w:div w:id="688028625">
      <w:bodyDiv w:val="1"/>
      <w:marLeft w:val="0"/>
      <w:marRight w:val="0"/>
      <w:marTop w:val="0"/>
      <w:marBottom w:val="0"/>
      <w:divBdr>
        <w:top w:val="none" w:sz="0" w:space="0" w:color="auto"/>
        <w:left w:val="none" w:sz="0" w:space="0" w:color="auto"/>
        <w:bottom w:val="none" w:sz="0" w:space="0" w:color="auto"/>
        <w:right w:val="none" w:sz="0" w:space="0" w:color="auto"/>
      </w:divBdr>
      <w:divsChild>
        <w:div w:id="576937851">
          <w:marLeft w:val="0"/>
          <w:marRight w:val="0"/>
          <w:marTop w:val="90"/>
          <w:marBottom w:val="0"/>
          <w:divBdr>
            <w:top w:val="none" w:sz="0" w:space="0" w:color="auto"/>
            <w:left w:val="none" w:sz="0" w:space="0" w:color="auto"/>
            <w:bottom w:val="none" w:sz="0" w:space="0" w:color="auto"/>
            <w:right w:val="none" w:sz="0" w:space="0" w:color="auto"/>
          </w:divBdr>
          <w:divsChild>
            <w:div w:id="1213466205">
              <w:marLeft w:val="0"/>
              <w:marRight w:val="0"/>
              <w:marTop w:val="0"/>
              <w:marBottom w:val="420"/>
              <w:divBdr>
                <w:top w:val="none" w:sz="0" w:space="0" w:color="auto"/>
                <w:left w:val="none" w:sz="0" w:space="0" w:color="auto"/>
                <w:bottom w:val="none" w:sz="0" w:space="0" w:color="auto"/>
                <w:right w:val="none" w:sz="0" w:space="0" w:color="auto"/>
              </w:divBdr>
              <w:divsChild>
                <w:div w:id="1313023728">
                  <w:marLeft w:val="0"/>
                  <w:marRight w:val="0"/>
                  <w:marTop w:val="0"/>
                  <w:marBottom w:val="0"/>
                  <w:divBdr>
                    <w:top w:val="none" w:sz="0" w:space="0" w:color="auto"/>
                    <w:left w:val="none" w:sz="0" w:space="0" w:color="auto"/>
                    <w:bottom w:val="none" w:sz="0" w:space="0" w:color="auto"/>
                    <w:right w:val="none" w:sz="0" w:space="0" w:color="auto"/>
                  </w:divBdr>
                  <w:divsChild>
                    <w:div w:id="3500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719271">
      <w:bodyDiv w:val="1"/>
      <w:marLeft w:val="0"/>
      <w:marRight w:val="0"/>
      <w:marTop w:val="0"/>
      <w:marBottom w:val="0"/>
      <w:divBdr>
        <w:top w:val="none" w:sz="0" w:space="0" w:color="auto"/>
        <w:left w:val="none" w:sz="0" w:space="0" w:color="auto"/>
        <w:bottom w:val="none" w:sz="0" w:space="0" w:color="auto"/>
        <w:right w:val="none" w:sz="0" w:space="0" w:color="auto"/>
      </w:divBdr>
    </w:div>
    <w:div w:id="689838080">
      <w:bodyDiv w:val="1"/>
      <w:marLeft w:val="0"/>
      <w:marRight w:val="0"/>
      <w:marTop w:val="0"/>
      <w:marBottom w:val="0"/>
      <w:divBdr>
        <w:top w:val="none" w:sz="0" w:space="0" w:color="auto"/>
        <w:left w:val="none" w:sz="0" w:space="0" w:color="auto"/>
        <w:bottom w:val="none" w:sz="0" w:space="0" w:color="auto"/>
        <w:right w:val="none" w:sz="0" w:space="0" w:color="auto"/>
      </w:divBdr>
    </w:div>
    <w:div w:id="693002325">
      <w:bodyDiv w:val="1"/>
      <w:marLeft w:val="0"/>
      <w:marRight w:val="0"/>
      <w:marTop w:val="0"/>
      <w:marBottom w:val="0"/>
      <w:divBdr>
        <w:top w:val="none" w:sz="0" w:space="0" w:color="auto"/>
        <w:left w:val="none" w:sz="0" w:space="0" w:color="auto"/>
        <w:bottom w:val="none" w:sz="0" w:space="0" w:color="auto"/>
        <w:right w:val="none" w:sz="0" w:space="0" w:color="auto"/>
      </w:divBdr>
    </w:div>
    <w:div w:id="702481176">
      <w:bodyDiv w:val="1"/>
      <w:marLeft w:val="0"/>
      <w:marRight w:val="0"/>
      <w:marTop w:val="0"/>
      <w:marBottom w:val="0"/>
      <w:divBdr>
        <w:top w:val="none" w:sz="0" w:space="0" w:color="auto"/>
        <w:left w:val="none" w:sz="0" w:space="0" w:color="auto"/>
        <w:bottom w:val="none" w:sz="0" w:space="0" w:color="auto"/>
        <w:right w:val="none" w:sz="0" w:space="0" w:color="auto"/>
      </w:divBdr>
    </w:div>
    <w:div w:id="704328577">
      <w:bodyDiv w:val="1"/>
      <w:marLeft w:val="0"/>
      <w:marRight w:val="0"/>
      <w:marTop w:val="0"/>
      <w:marBottom w:val="0"/>
      <w:divBdr>
        <w:top w:val="none" w:sz="0" w:space="0" w:color="auto"/>
        <w:left w:val="none" w:sz="0" w:space="0" w:color="auto"/>
        <w:bottom w:val="none" w:sz="0" w:space="0" w:color="auto"/>
        <w:right w:val="none" w:sz="0" w:space="0" w:color="auto"/>
      </w:divBdr>
    </w:div>
    <w:div w:id="704331347">
      <w:bodyDiv w:val="1"/>
      <w:marLeft w:val="0"/>
      <w:marRight w:val="0"/>
      <w:marTop w:val="0"/>
      <w:marBottom w:val="0"/>
      <w:divBdr>
        <w:top w:val="none" w:sz="0" w:space="0" w:color="auto"/>
        <w:left w:val="none" w:sz="0" w:space="0" w:color="auto"/>
        <w:bottom w:val="none" w:sz="0" w:space="0" w:color="auto"/>
        <w:right w:val="none" w:sz="0" w:space="0" w:color="auto"/>
      </w:divBdr>
    </w:div>
    <w:div w:id="705643874">
      <w:bodyDiv w:val="1"/>
      <w:marLeft w:val="0"/>
      <w:marRight w:val="0"/>
      <w:marTop w:val="0"/>
      <w:marBottom w:val="0"/>
      <w:divBdr>
        <w:top w:val="none" w:sz="0" w:space="0" w:color="auto"/>
        <w:left w:val="none" w:sz="0" w:space="0" w:color="auto"/>
        <w:bottom w:val="none" w:sz="0" w:space="0" w:color="auto"/>
        <w:right w:val="none" w:sz="0" w:space="0" w:color="auto"/>
      </w:divBdr>
    </w:div>
    <w:div w:id="709458020">
      <w:bodyDiv w:val="1"/>
      <w:marLeft w:val="0"/>
      <w:marRight w:val="0"/>
      <w:marTop w:val="0"/>
      <w:marBottom w:val="0"/>
      <w:divBdr>
        <w:top w:val="none" w:sz="0" w:space="0" w:color="auto"/>
        <w:left w:val="none" w:sz="0" w:space="0" w:color="auto"/>
        <w:bottom w:val="none" w:sz="0" w:space="0" w:color="auto"/>
        <w:right w:val="none" w:sz="0" w:space="0" w:color="auto"/>
      </w:divBdr>
    </w:div>
    <w:div w:id="709570191">
      <w:bodyDiv w:val="1"/>
      <w:marLeft w:val="0"/>
      <w:marRight w:val="0"/>
      <w:marTop w:val="0"/>
      <w:marBottom w:val="0"/>
      <w:divBdr>
        <w:top w:val="none" w:sz="0" w:space="0" w:color="auto"/>
        <w:left w:val="none" w:sz="0" w:space="0" w:color="auto"/>
        <w:bottom w:val="none" w:sz="0" w:space="0" w:color="auto"/>
        <w:right w:val="none" w:sz="0" w:space="0" w:color="auto"/>
      </w:divBdr>
    </w:div>
    <w:div w:id="710769702">
      <w:bodyDiv w:val="1"/>
      <w:marLeft w:val="0"/>
      <w:marRight w:val="0"/>
      <w:marTop w:val="0"/>
      <w:marBottom w:val="0"/>
      <w:divBdr>
        <w:top w:val="none" w:sz="0" w:space="0" w:color="auto"/>
        <w:left w:val="none" w:sz="0" w:space="0" w:color="auto"/>
        <w:bottom w:val="none" w:sz="0" w:space="0" w:color="auto"/>
        <w:right w:val="none" w:sz="0" w:space="0" w:color="auto"/>
      </w:divBdr>
    </w:div>
    <w:div w:id="711729732">
      <w:bodyDiv w:val="1"/>
      <w:marLeft w:val="0"/>
      <w:marRight w:val="0"/>
      <w:marTop w:val="0"/>
      <w:marBottom w:val="0"/>
      <w:divBdr>
        <w:top w:val="none" w:sz="0" w:space="0" w:color="auto"/>
        <w:left w:val="none" w:sz="0" w:space="0" w:color="auto"/>
        <w:bottom w:val="none" w:sz="0" w:space="0" w:color="auto"/>
        <w:right w:val="none" w:sz="0" w:space="0" w:color="auto"/>
      </w:divBdr>
    </w:div>
    <w:div w:id="711803618">
      <w:bodyDiv w:val="1"/>
      <w:marLeft w:val="0"/>
      <w:marRight w:val="0"/>
      <w:marTop w:val="0"/>
      <w:marBottom w:val="0"/>
      <w:divBdr>
        <w:top w:val="none" w:sz="0" w:space="0" w:color="auto"/>
        <w:left w:val="none" w:sz="0" w:space="0" w:color="auto"/>
        <w:bottom w:val="none" w:sz="0" w:space="0" w:color="auto"/>
        <w:right w:val="none" w:sz="0" w:space="0" w:color="auto"/>
      </w:divBdr>
    </w:div>
    <w:div w:id="714045792">
      <w:bodyDiv w:val="1"/>
      <w:marLeft w:val="0"/>
      <w:marRight w:val="0"/>
      <w:marTop w:val="0"/>
      <w:marBottom w:val="0"/>
      <w:divBdr>
        <w:top w:val="none" w:sz="0" w:space="0" w:color="auto"/>
        <w:left w:val="none" w:sz="0" w:space="0" w:color="auto"/>
        <w:bottom w:val="none" w:sz="0" w:space="0" w:color="auto"/>
        <w:right w:val="none" w:sz="0" w:space="0" w:color="auto"/>
      </w:divBdr>
    </w:div>
    <w:div w:id="714160061">
      <w:bodyDiv w:val="1"/>
      <w:marLeft w:val="0"/>
      <w:marRight w:val="0"/>
      <w:marTop w:val="0"/>
      <w:marBottom w:val="0"/>
      <w:divBdr>
        <w:top w:val="none" w:sz="0" w:space="0" w:color="auto"/>
        <w:left w:val="none" w:sz="0" w:space="0" w:color="auto"/>
        <w:bottom w:val="none" w:sz="0" w:space="0" w:color="auto"/>
        <w:right w:val="none" w:sz="0" w:space="0" w:color="auto"/>
      </w:divBdr>
    </w:div>
    <w:div w:id="714430116">
      <w:bodyDiv w:val="1"/>
      <w:marLeft w:val="0"/>
      <w:marRight w:val="0"/>
      <w:marTop w:val="0"/>
      <w:marBottom w:val="0"/>
      <w:divBdr>
        <w:top w:val="none" w:sz="0" w:space="0" w:color="auto"/>
        <w:left w:val="none" w:sz="0" w:space="0" w:color="auto"/>
        <w:bottom w:val="none" w:sz="0" w:space="0" w:color="auto"/>
        <w:right w:val="none" w:sz="0" w:space="0" w:color="auto"/>
      </w:divBdr>
    </w:div>
    <w:div w:id="716048346">
      <w:bodyDiv w:val="1"/>
      <w:marLeft w:val="0"/>
      <w:marRight w:val="0"/>
      <w:marTop w:val="0"/>
      <w:marBottom w:val="0"/>
      <w:divBdr>
        <w:top w:val="none" w:sz="0" w:space="0" w:color="auto"/>
        <w:left w:val="none" w:sz="0" w:space="0" w:color="auto"/>
        <w:bottom w:val="none" w:sz="0" w:space="0" w:color="auto"/>
        <w:right w:val="none" w:sz="0" w:space="0" w:color="auto"/>
      </w:divBdr>
    </w:div>
    <w:div w:id="716734309">
      <w:bodyDiv w:val="1"/>
      <w:marLeft w:val="0"/>
      <w:marRight w:val="0"/>
      <w:marTop w:val="0"/>
      <w:marBottom w:val="0"/>
      <w:divBdr>
        <w:top w:val="none" w:sz="0" w:space="0" w:color="auto"/>
        <w:left w:val="none" w:sz="0" w:space="0" w:color="auto"/>
        <w:bottom w:val="none" w:sz="0" w:space="0" w:color="auto"/>
        <w:right w:val="none" w:sz="0" w:space="0" w:color="auto"/>
      </w:divBdr>
    </w:div>
    <w:div w:id="719940592">
      <w:bodyDiv w:val="1"/>
      <w:marLeft w:val="0"/>
      <w:marRight w:val="0"/>
      <w:marTop w:val="0"/>
      <w:marBottom w:val="0"/>
      <w:divBdr>
        <w:top w:val="none" w:sz="0" w:space="0" w:color="auto"/>
        <w:left w:val="none" w:sz="0" w:space="0" w:color="auto"/>
        <w:bottom w:val="none" w:sz="0" w:space="0" w:color="auto"/>
        <w:right w:val="none" w:sz="0" w:space="0" w:color="auto"/>
      </w:divBdr>
    </w:div>
    <w:div w:id="729572912">
      <w:bodyDiv w:val="1"/>
      <w:marLeft w:val="0"/>
      <w:marRight w:val="0"/>
      <w:marTop w:val="0"/>
      <w:marBottom w:val="0"/>
      <w:divBdr>
        <w:top w:val="none" w:sz="0" w:space="0" w:color="auto"/>
        <w:left w:val="none" w:sz="0" w:space="0" w:color="auto"/>
        <w:bottom w:val="none" w:sz="0" w:space="0" w:color="auto"/>
        <w:right w:val="none" w:sz="0" w:space="0" w:color="auto"/>
      </w:divBdr>
    </w:div>
    <w:div w:id="734426065">
      <w:bodyDiv w:val="1"/>
      <w:marLeft w:val="0"/>
      <w:marRight w:val="0"/>
      <w:marTop w:val="0"/>
      <w:marBottom w:val="0"/>
      <w:divBdr>
        <w:top w:val="none" w:sz="0" w:space="0" w:color="auto"/>
        <w:left w:val="none" w:sz="0" w:space="0" w:color="auto"/>
        <w:bottom w:val="none" w:sz="0" w:space="0" w:color="auto"/>
        <w:right w:val="none" w:sz="0" w:space="0" w:color="auto"/>
      </w:divBdr>
    </w:div>
    <w:div w:id="734477057">
      <w:bodyDiv w:val="1"/>
      <w:marLeft w:val="0"/>
      <w:marRight w:val="0"/>
      <w:marTop w:val="0"/>
      <w:marBottom w:val="0"/>
      <w:divBdr>
        <w:top w:val="none" w:sz="0" w:space="0" w:color="auto"/>
        <w:left w:val="none" w:sz="0" w:space="0" w:color="auto"/>
        <w:bottom w:val="none" w:sz="0" w:space="0" w:color="auto"/>
        <w:right w:val="none" w:sz="0" w:space="0" w:color="auto"/>
      </w:divBdr>
    </w:div>
    <w:div w:id="734548792">
      <w:bodyDiv w:val="1"/>
      <w:marLeft w:val="0"/>
      <w:marRight w:val="0"/>
      <w:marTop w:val="0"/>
      <w:marBottom w:val="0"/>
      <w:divBdr>
        <w:top w:val="none" w:sz="0" w:space="0" w:color="auto"/>
        <w:left w:val="none" w:sz="0" w:space="0" w:color="auto"/>
        <w:bottom w:val="none" w:sz="0" w:space="0" w:color="auto"/>
        <w:right w:val="none" w:sz="0" w:space="0" w:color="auto"/>
      </w:divBdr>
    </w:div>
    <w:div w:id="737703503">
      <w:bodyDiv w:val="1"/>
      <w:marLeft w:val="0"/>
      <w:marRight w:val="0"/>
      <w:marTop w:val="0"/>
      <w:marBottom w:val="0"/>
      <w:divBdr>
        <w:top w:val="none" w:sz="0" w:space="0" w:color="auto"/>
        <w:left w:val="none" w:sz="0" w:space="0" w:color="auto"/>
        <w:bottom w:val="none" w:sz="0" w:space="0" w:color="auto"/>
        <w:right w:val="none" w:sz="0" w:space="0" w:color="auto"/>
      </w:divBdr>
    </w:div>
    <w:div w:id="742409068">
      <w:bodyDiv w:val="1"/>
      <w:marLeft w:val="0"/>
      <w:marRight w:val="0"/>
      <w:marTop w:val="0"/>
      <w:marBottom w:val="0"/>
      <w:divBdr>
        <w:top w:val="none" w:sz="0" w:space="0" w:color="auto"/>
        <w:left w:val="none" w:sz="0" w:space="0" w:color="auto"/>
        <w:bottom w:val="none" w:sz="0" w:space="0" w:color="auto"/>
        <w:right w:val="none" w:sz="0" w:space="0" w:color="auto"/>
      </w:divBdr>
    </w:div>
    <w:div w:id="742487992">
      <w:bodyDiv w:val="1"/>
      <w:marLeft w:val="0"/>
      <w:marRight w:val="0"/>
      <w:marTop w:val="0"/>
      <w:marBottom w:val="0"/>
      <w:divBdr>
        <w:top w:val="none" w:sz="0" w:space="0" w:color="auto"/>
        <w:left w:val="none" w:sz="0" w:space="0" w:color="auto"/>
        <w:bottom w:val="none" w:sz="0" w:space="0" w:color="auto"/>
        <w:right w:val="none" w:sz="0" w:space="0" w:color="auto"/>
      </w:divBdr>
    </w:div>
    <w:div w:id="742944442">
      <w:bodyDiv w:val="1"/>
      <w:marLeft w:val="0"/>
      <w:marRight w:val="0"/>
      <w:marTop w:val="0"/>
      <w:marBottom w:val="0"/>
      <w:divBdr>
        <w:top w:val="none" w:sz="0" w:space="0" w:color="auto"/>
        <w:left w:val="none" w:sz="0" w:space="0" w:color="auto"/>
        <w:bottom w:val="none" w:sz="0" w:space="0" w:color="auto"/>
        <w:right w:val="none" w:sz="0" w:space="0" w:color="auto"/>
      </w:divBdr>
    </w:div>
    <w:div w:id="745111303">
      <w:bodyDiv w:val="1"/>
      <w:marLeft w:val="0"/>
      <w:marRight w:val="0"/>
      <w:marTop w:val="0"/>
      <w:marBottom w:val="0"/>
      <w:divBdr>
        <w:top w:val="none" w:sz="0" w:space="0" w:color="auto"/>
        <w:left w:val="none" w:sz="0" w:space="0" w:color="auto"/>
        <w:bottom w:val="none" w:sz="0" w:space="0" w:color="auto"/>
        <w:right w:val="none" w:sz="0" w:space="0" w:color="auto"/>
      </w:divBdr>
    </w:div>
    <w:div w:id="751509862">
      <w:bodyDiv w:val="1"/>
      <w:marLeft w:val="0"/>
      <w:marRight w:val="0"/>
      <w:marTop w:val="0"/>
      <w:marBottom w:val="0"/>
      <w:divBdr>
        <w:top w:val="none" w:sz="0" w:space="0" w:color="auto"/>
        <w:left w:val="none" w:sz="0" w:space="0" w:color="auto"/>
        <w:bottom w:val="none" w:sz="0" w:space="0" w:color="auto"/>
        <w:right w:val="none" w:sz="0" w:space="0" w:color="auto"/>
      </w:divBdr>
    </w:div>
    <w:div w:id="752973258">
      <w:bodyDiv w:val="1"/>
      <w:marLeft w:val="0"/>
      <w:marRight w:val="0"/>
      <w:marTop w:val="0"/>
      <w:marBottom w:val="0"/>
      <w:divBdr>
        <w:top w:val="none" w:sz="0" w:space="0" w:color="auto"/>
        <w:left w:val="none" w:sz="0" w:space="0" w:color="auto"/>
        <w:bottom w:val="none" w:sz="0" w:space="0" w:color="auto"/>
        <w:right w:val="none" w:sz="0" w:space="0" w:color="auto"/>
      </w:divBdr>
    </w:div>
    <w:div w:id="755055810">
      <w:bodyDiv w:val="1"/>
      <w:marLeft w:val="0"/>
      <w:marRight w:val="0"/>
      <w:marTop w:val="0"/>
      <w:marBottom w:val="0"/>
      <w:divBdr>
        <w:top w:val="none" w:sz="0" w:space="0" w:color="auto"/>
        <w:left w:val="none" w:sz="0" w:space="0" w:color="auto"/>
        <w:bottom w:val="none" w:sz="0" w:space="0" w:color="auto"/>
        <w:right w:val="none" w:sz="0" w:space="0" w:color="auto"/>
      </w:divBdr>
    </w:div>
    <w:div w:id="757679670">
      <w:bodyDiv w:val="1"/>
      <w:marLeft w:val="0"/>
      <w:marRight w:val="0"/>
      <w:marTop w:val="0"/>
      <w:marBottom w:val="0"/>
      <w:divBdr>
        <w:top w:val="none" w:sz="0" w:space="0" w:color="auto"/>
        <w:left w:val="none" w:sz="0" w:space="0" w:color="auto"/>
        <w:bottom w:val="none" w:sz="0" w:space="0" w:color="auto"/>
        <w:right w:val="none" w:sz="0" w:space="0" w:color="auto"/>
      </w:divBdr>
    </w:div>
    <w:div w:id="760680489">
      <w:bodyDiv w:val="1"/>
      <w:marLeft w:val="0"/>
      <w:marRight w:val="0"/>
      <w:marTop w:val="0"/>
      <w:marBottom w:val="0"/>
      <w:divBdr>
        <w:top w:val="none" w:sz="0" w:space="0" w:color="auto"/>
        <w:left w:val="none" w:sz="0" w:space="0" w:color="auto"/>
        <w:bottom w:val="none" w:sz="0" w:space="0" w:color="auto"/>
        <w:right w:val="none" w:sz="0" w:space="0" w:color="auto"/>
      </w:divBdr>
    </w:div>
    <w:div w:id="762460702">
      <w:bodyDiv w:val="1"/>
      <w:marLeft w:val="0"/>
      <w:marRight w:val="0"/>
      <w:marTop w:val="0"/>
      <w:marBottom w:val="0"/>
      <w:divBdr>
        <w:top w:val="none" w:sz="0" w:space="0" w:color="auto"/>
        <w:left w:val="none" w:sz="0" w:space="0" w:color="auto"/>
        <w:bottom w:val="none" w:sz="0" w:space="0" w:color="auto"/>
        <w:right w:val="none" w:sz="0" w:space="0" w:color="auto"/>
      </w:divBdr>
    </w:div>
    <w:div w:id="767772239">
      <w:bodyDiv w:val="1"/>
      <w:marLeft w:val="0"/>
      <w:marRight w:val="0"/>
      <w:marTop w:val="0"/>
      <w:marBottom w:val="0"/>
      <w:divBdr>
        <w:top w:val="none" w:sz="0" w:space="0" w:color="auto"/>
        <w:left w:val="none" w:sz="0" w:space="0" w:color="auto"/>
        <w:bottom w:val="none" w:sz="0" w:space="0" w:color="auto"/>
        <w:right w:val="none" w:sz="0" w:space="0" w:color="auto"/>
      </w:divBdr>
    </w:div>
    <w:div w:id="768089484">
      <w:bodyDiv w:val="1"/>
      <w:marLeft w:val="0"/>
      <w:marRight w:val="0"/>
      <w:marTop w:val="0"/>
      <w:marBottom w:val="0"/>
      <w:divBdr>
        <w:top w:val="none" w:sz="0" w:space="0" w:color="auto"/>
        <w:left w:val="none" w:sz="0" w:space="0" w:color="auto"/>
        <w:bottom w:val="none" w:sz="0" w:space="0" w:color="auto"/>
        <w:right w:val="none" w:sz="0" w:space="0" w:color="auto"/>
      </w:divBdr>
    </w:div>
    <w:div w:id="769354088">
      <w:bodyDiv w:val="1"/>
      <w:marLeft w:val="0"/>
      <w:marRight w:val="0"/>
      <w:marTop w:val="0"/>
      <w:marBottom w:val="0"/>
      <w:divBdr>
        <w:top w:val="none" w:sz="0" w:space="0" w:color="auto"/>
        <w:left w:val="none" w:sz="0" w:space="0" w:color="auto"/>
        <w:bottom w:val="none" w:sz="0" w:space="0" w:color="auto"/>
        <w:right w:val="none" w:sz="0" w:space="0" w:color="auto"/>
      </w:divBdr>
    </w:div>
    <w:div w:id="770321295">
      <w:bodyDiv w:val="1"/>
      <w:marLeft w:val="0"/>
      <w:marRight w:val="0"/>
      <w:marTop w:val="0"/>
      <w:marBottom w:val="0"/>
      <w:divBdr>
        <w:top w:val="none" w:sz="0" w:space="0" w:color="auto"/>
        <w:left w:val="none" w:sz="0" w:space="0" w:color="auto"/>
        <w:bottom w:val="none" w:sz="0" w:space="0" w:color="auto"/>
        <w:right w:val="none" w:sz="0" w:space="0" w:color="auto"/>
      </w:divBdr>
    </w:div>
    <w:div w:id="772213831">
      <w:bodyDiv w:val="1"/>
      <w:marLeft w:val="0"/>
      <w:marRight w:val="0"/>
      <w:marTop w:val="0"/>
      <w:marBottom w:val="0"/>
      <w:divBdr>
        <w:top w:val="none" w:sz="0" w:space="0" w:color="auto"/>
        <w:left w:val="none" w:sz="0" w:space="0" w:color="auto"/>
        <w:bottom w:val="none" w:sz="0" w:space="0" w:color="auto"/>
        <w:right w:val="none" w:sz="0" w:space="0" w:color="auto"/>
      </w:divBdr>
    </w:div>
    <w:div w:id="773407219">
      <w:bodyDiv w:val="1"/>
      <w:marLeft w:val="0"/>
      <w:marRight w:val="0"/>
      <w:marTop w:val="0"/>
      <w:marBottom w:val="0"/>
      <w:divBdr>
        <w:top w:val="none" w:sz="0" w:space="0" w:color="auto"/>
        <w:left w:val="none" w:sz="0" w:space="0" w:color="auto"/>
        <w:bottom w:val="none" w:sz="0" w:space="0" w:color="auto"/>
        <w:right w:val="none" w:sz="0" w:space="0" w:color="auto"/>
      </w:divBdr>
    </w:div>
    <w:div w:id="776339675">
      <w:bodyDiv w:val="1"/>
      <w:marLeft w:val="0"/>
      <w:marRight w:val="0"/>
      <w:marTop w:val="0"/>
      <w:marBottom w:val="0"/>
      <w:divBdr>
        <w:top w:val="none" w:sz="0" w:space="0" w:color="auto"/>
        <w:left w:val="none" w:sz="0" w:space="0" w:color="auto"/>
        <w:bottom w:val="none" w:sz="0" w:space="0" w:color="auto"/>
        <w:right w:val="none" w:sz="0" w:space="0" w:color="auto"/>
      </w:divBdr>
    </w:div>
    <w:div w:id="777064464">
      <w:bodyDiv w:val="1"/>
      <w:marLeft w:val="0"/>
      <w:marRight w:val="0"/>
      <w:marTop w:val="0"/>
      <w:marBottom w:val="0"/>
      <w:divBdr>
        <w:top w:val="none" w:sz="0" w:space="0" w:color="auto"/>
        <w:left w:val="none" w:sz="0" w:space="0" w:color="auto"/>
        <w:bottom w:val="none" w:sz="0" w:space="0" w:color="auto"/>
        <w:right w:val="none" w:sz="0" w:space="0" w:color="auto"/>
      </w:divBdr>
    </w:div>
    <w:div w:id="779447128">
      <w:bodyDiv w:val="1"/>
      <w:marLeft w:val="0"/>
      <w:marRight w:val="0"/>
      <w:marTop w:val="0"/>
      <w:marBottom w:val="0"/>
      <w:divBdr>
        <w:top w:val="none" w:sz="0" w:space="0" w:color="auto"/>
        <w:left w:val="none" w:sz="0" w:space="0" w:color="auto"/>
        <w:bottom w:val="none" w:sz="0" w:space="0" w:color="auto"/>
        <w:right w:val="none" w:sz="0" w:space="0" w:color="auto"/>
      </w:divBdr>
    </w:div>
    <w:div w:id="780227314">
      <w:bodyDiv w:val="1"/>
      <w:marLeft w:val="0"/>
      <w:marRight w:val="0"/>
      <w:marTop w:val="0"/>
      <w:marBottom w:val="0"/>
      <w:divBdr>
        <w:top w:val="none" w:sz="0" w:space="0" w:color="auto"/>
        <w:left w:val="none" w:sz="0" w:space="0" w:color="auto"/>
        <w:bottom w:val="none" w:sz="0" w:space="0" w:color="auto"/>
        <w:right w:val="none" w:sz="0" w:space="0" w:color="auto"/>
      </w:divBdr>
    </w:div>
    <w:div w:id="782191583">
      <w:bodyDiv w:val="1"/>
      <w:marLeft w:val="0"/>
      <w:marRight w:val="0"/>
      <w:marTop w:val="0"/>
      <w:marBottom w:val="0"/>
      <w:divBdr>
        <w:top w:val="none" w:sz="0" w:space="0" w:color="auto"/>
        <w:left w:val="none" w:sz="0" w:space="0" w:color="auto"/>
        <w:bottom w:val="none" w:sz="0" w:space="0" w:color="auto"/>
        <w:right w:val="none" w:sz="0" w:space="0" w:color="auto"/>
      </w:divBdr>
    </w:div>
    <w:div w:id="782846358">
      <w:bodyDiv w:val="1"/>
      <w:marLeft w:val="0"/>
      <w:marRight w:val="0"/>
      <w:marTop w:val="0"/>
      <w:marBottom w:val="0"/>
      <w:divBdr>
        <w:top w:val="none" w:sz="0" w:space="0" w:color="auto"/>
        <w:left w:val="none" w:sz="0" w:space="0" w:color="auto"/>
        <w:bottom w:val="none" w:sz="0" w:space="0" w:color="auto"/>
        <w:right w:val="none" w:sz="0" w:space="0" w:color="auto"/>
      </w:divBdr>
    </w:div>
    <w:div w:id="789712500">
      <w:bodyDiv w:val="1"/>
      <w:marLeft w:val="0"/>
      <w:marRight w:val="0"/>
      <w:marTop w:val="0"/>
      <w:marBottom w:val="0"/>
      <w:divBdr>
        <w:top w:val="none" w:sz="0" w:space="0" w:color="auto"/>
        <w:left w:val="none" w:sz="0" w:space="0" w:color="auto"/>
        <w:bottom w:val="none" w:sz="0" w:space="0" w:color="auto"/>
        <w:right w:val="none" w:sz="0" w:space="0" w:color="auto"/>
      </w:divBdr>
    </w:div>
    <w:div w:id="791287943">
      <w:bodyDiv w:val="1"/>
      <w:marLeft w:val="0"/>
      <w:marRight w:val="0"/>
      <w:marTop w:val="0"/>
      <w:marBottom w:val="0"/>
      <w:divBdr>
        <w:top w:val="none" w:sz="0" w:space="0" w:color="auto"/>
        <w:left w:val="none" w:sz="0" w:space="0" w:color="auto"/>
        <w:bottom w:val="none" w:sz="0" w:space="0" w:color="auto"/>
        <w:right w:val="none" w:sz="0" w:space="0" w:color="auto"/>
      </w:divBdr>
    </w:div>
    <w:div w:id="796993792">
      <w:bodyDiv w:val="1"/>
      <w:marLeft w:val="0"/>
      <w:marRight w:val="0"/>
      <w:marTop w:val="0"/>
      <w:marBottom w:val="0"/>
      <w:divBdr>
        <w:top w:val="none" w:sz="0" w:space="0" w:color="auto"/>
        <w:left w:val="none" w:sz="0" w:space="0" w:color="auto"/>
        <w:bottom w:val="none" w:sz="0" w:space="0" w:color="auto"/>
        <w:right w:val="none" w:sz="0" w:space="0" w:color="auto"/>
      </w:divBdr>
    </w:div>
    <w:div w:id="804544445">
      <w:bodyDiv w:val="1"/>
      <w:marLeft w:val="0"/>
      <w:marRight w:val="0"/>
      <w:marTop w:val="0"/>
      <w:marBottom w:val="0"/>
      <w:divBdr>
        <w:top w:val="none" w:sz="0" w:space="0" w:color="auto"/>
        <w:left w:val="none" w:sz="0" w:space="0" w:color="auto"/>
        <w:bottom w:val="none" w:sz="0" w:space="0" w:color="auto"/>
        <w:right w:val="none" w:sz="0" w:space="0" w:color="auto"/>
      </w:divBdr>
    </w:div>
    <w:div w:id="805314292">
      <w:bodyDiv w:val="1"/>
      <w:marLeft w:val="0"/>
      <w:marRight w:val="0"/>
      <w:marTop w:val="0"/>
      <w:marBottom w:val="0"/>
      <w:divBdr>
        <w:top w:val="none" w:sz="0" w:space="0" w:color="auto"/>
        <w:left w:val="none" w:sz="0" w:space="0" w:color="auto"/>
        <w:bottom w:val="none" w:sz="0" w:space="0" w:color="auto"/>
        <w:right w:val="none" w:sz="0" w:space="0" w:color="auto"/>
      </w:divBdr>
    </w:div>
    <w:div w:id="810637346">
      <w:bodyDiv w:val="1"/>
      <w:marLeft w:val="0"/>
      <w:marRight w:val="0"/>
      <w:marTop w:val="0"/>
      <w:marBottom w:val="0"/>
      <w:divBdr>
        <w:top w:val="none" w:sz="0" w:space="0" w:color="auto"/>
        <w:left w:val="none" w:sz="0" w:space="0" w:color="auto"/>
        <w:bottom w:val="none" w:sz="0" w:space="0" w:color="auto"/>
        <w:right w:val="none" w:sz="0" w:space="0" w:color="auto"/>
      </w:divBdr>
    </w:div>
    <w:div w:id="810751174">
      <w:bodyDiv w:val="1"/>
      <w:marLeft w:val="0"/>
      <w:marRight w:val="0"/>
      <w:marTop w:val="0"/>
      <w:marBottom w:val="0"/>
      <w:divBdr>
        <w:top w:val="none" w:sz="0" w:space="0" w:color="auto"/>
        <w:left w:val="none" w:sz="0" w:space="0" w:color="auto"/>
        <w:bottom w:val="none" w:sz="0" w:space="0" w:color="auto"/>
        <w:right w:val="none" w:sz="0" w:space="0" w:color="auto"/>
      </w:divBdr>
    </w:div>
    <w:div w:id="812259723">
      <w:bodyDiv w:val="1"/>
      <w:marLeft w:val="0"/>
      <w:marRight w:val="0"/>
      <w:marTop w:val="0"/>
      <w:marBottom w:val="0"/>
      <w:divBdr>
        <w:top w:val="none" w:sz="0" w:space="0" w:color="auto"/>
        <w:left w:val="none" w:sz="0" w:space="0" w:color="auto"/>
        <w:bottom w:val="none" w:sz="0" w:space="0" w:color="auto"/>
        <w:right w:val="none" w:sz="0" w:space="0" w:color="auto"/>
      </w:divBdr>
    </w:div>
    <w:div w:id="812677570">
      <w:bodyDiv w:val="1"/>
      <w:marLeft w:val="0"/>
      <w:marRight w:val="0"/>
      <w:marTop w:val="0"/>
      <w:marBottom w:val="0"/>
      <w:divBdr>
        <w:top w:val="none" w:sz="0" w:space="0" w:color="auto"/>
        <w:left w:val="none" w:sz="0" w:space="0" w:color="auto"/>
        <w:bottom w:val="none" w:sz="0" w:space="0" w:color="auto"/>
        <w:right w:val="none" w:sz="0" w:space="0" w:color="auto"/>
      </w:divBdr>
    </w:div>
    <w:div w:id="817109260">
      <w:bodyDiv w:val="1"/>
      <w:marLeft w:val="0"/>
      <w:marRight w:val="0"/>
      <w:marTop w:val="0"/>
      <w:marBottom w:val="0"/>
      <w:divBdr>
        <w:top w:val="none" w:sz="0" w:space="0" w:color="auto"/>
        <w:left w:val="none" w:sz="0" w:space="0" w:color="auto"/>
        <w:bottom w:val="none" w:sz="0" w:space="0" w:color="auto"/>
        <w:right w:val="none" w:sz="0" w:space="0" w:color="auto"/>
      </w:divBdr>
    </w:div>
    <w:div w:id="818230174">
      <w:bodyDiv w:val="1"/>
      <w:marLeft w:val="0"/>
      <w:marRight w:val="0"/>
      <w:marTop w:val="0"/>
      <w:marBottom w:val="0"/>
      <w:divBdr>
        <w:top w:val="none" w:sz="0" w:space="0" w:color="auto"/>
        <w:left w:val="none" w:sz="0" w:space="0" w:color="auto"/>
        <w:bottom w:val="none" w:sz="0" w:space="0" w:color="auto"/>
        <w:right w:val="none" w:sz="0" w:space="0" w:color="auto"/>
      </w:divBdr>
    </w:div>
    <w:div w:id="818882834">
      <w:bodyDiv w:val="1"/>
      <w:marLeft w:val="0"/>
      <w:marRight w:val="0"/>
      <w:marTop w:val="0"/>
      <w:marBottom w:val="0"/>
      <w:divBdr>
        <w:top w:val="none" w:sz="0" w:space="0" w:color="auto"/>
        <w:left w:val="none" w:sz="0" w:space="0" w:color="auto"/>
        <w:bottom w:val="none" w:sz="0" w:space="0" w:color="auto"/>
        <w:right w:val="none" w:sz="0" w:space="0" w:color="auto"/>
      </w:divBdr>
    </w:div>
    <w:div w:id="823159539">
      <w:bodyDiv w:val="1"/>
      <w:marLeft w:val="0"/>
      <w:marRight w:val="0"/>
      <w:marTop w:val="0"/>
      <w:marBottom w:val="0"/>
      <w:divBdr>
        <w:top w:val="none" w:sz="0" w:space="0" w:color="auto"/>
        <w:left w:val="none" w:sz="0" w:space="0" w:color="auto"/>
        <w:bottom w:val="none" w:sz="0" w:space="0" w:color="auto"/>
        <w:right w:val="none" w:sz="0" w:space="0" w:color="auto"/>
      </w:divBdr>
    </w:div>
    <w:div w:id="826281860">
      <w:bodyDiv w:val="1"/>
      <w:marLeft w:val="0"/>
      <w:marRight w:val="0"/>
      <w:marTop w:val="0"/>
      <w:marBottom w:val="0"/>
      <w:divBdr>
        <w:top w:val="none" w:sz="0" w:space="0" w:color="auto"/>
        <w:left w:val="none" w:sz="0" w:space="0" w:color="auto"/>
        <w:bottom w:val="none" w:sz="0" w:space="0" w:color="auto"/>
        <w:right w:val="none" w:sz="0" w:space="0" w:color="auto"/>
      </w:divBdr>
    </w:div>
    <w:div w:id="831683467">
      <w:bodyDiv w:val="1"/>
      <w:marLeft w:val="0"/>
      <w:marRight w:val="0"/>
      <w:marTop w:val="0"/>
      <w:marBottom w:val="0"/>
      <w:divBdr>
        <w:top w:val="none" w:sz="0" w:space="0" w:color="auto"/>
        <w:left w:val="none" w:sz="0" w:space="0" w:color="auto"/>
        <w:bottom w:val="none" w:sz="0" w:space="0" w:color="auto"/>
        <w:right w:val="none" w:sz="0" w:space="0" w:color="auto"/>
      </w:divBdr>
    </w:div>
    <w:div w:id="835606123">
      <w:bodyDiv w:val="1"/>
      <w:marLeft w:val="0"/>
      <w:marRight w:val="0"/>
      <w:marTop w:val="0"/>
      <w:marBottom w:val="0"/>
      <w:divBdr>
        <w:top w:val="none" w:sz="0" w:space="0" w:color="auto"/>
        <w:left w:val="none" w:sz="0" w:space="0" w:color="auto"/>
        <w:bottom w:val="none" w:sz="0" w:space="0" w:color="auto"/>
        <w:right w:val="none" w:sz="0" w:space="0" w:color="auto"/>
      </w:divBdr>
    </w:div>
    <w:div w:id="838153256">
      <w:bodyDiv w:val="1"/>
      <w:marLeft w:val="0"/>
      <w:marRight w:val="0"/>
      <w:marTop w:val="0"/>
      <w:marBottom w:val="0"/>
      <w:divBdr>
        <w:top w:val="none" w:sz="0" w:space="0" w:color="auto"/>
        <w:left w:val="none" w:sz="0" w:space="0" w:color="auto"/>
        <w:bottom w:val="none" w:sz="0" w:space="0" w:color="auto"/>
        <w:right w:val="none" w:sz="0" w:space="0" w:color="auto"/>
      </w:divBdr>
    </w:div>
    <w:div w:id="838234381">
      <w:bodyDiv w:val="1"/>
      <w:marLeft w:val="0"/>
      <w:marRight w:val="0"/>
      <w:marTop w:val="0"/>
      <w:marBottom w:val="0"/>
      <w:divBdr>
        <w:top w:val="none" w:sz="0" w:space="0" w:color="auto"/>
        <w:left w:val="none" w:sz="0" w:space="0" w:color="auto"/>
        <w:bottom w:val="none" w:sz="0" w:space="0" w:color="auto"/>
        <w:right w:val="none" w:sz="0" w:space="0" w:color="auto"/>
      </w:divBdr>
    </w:div>
    <w:div w:id="838543297">
      <w:bodyDiv w:val="1"/>
      <w:marLeft w:val="0"/>
      <w:marRight w:val="0"/>
      <w:marTop w:val="0"/>
      <w:marBottom w:val="0"/>
      <w:divBdr>
        <w:top w:val="none" w:sz="0" w:space="0" w:color="auto"/>
        <w:left w:val="none" w:sz="0" w:space="0" w:color="auto"/>
        <w:bottom w:val="none" w:sz="0" w:space="0" w:color="auto"/>
        <w:right w:val="none" w:sz="0" w:space="0" w:color="auto"/>
      </w:divBdr>
    </w:div>
    <w:div w:id="840315046">
      <w:bodyDiv w:val="1"/>
      <w:marLeft w:val="0"/>
      <w:marRight w:val="0"/>
      <w:marTop w:val="0"/>
      <w:marBottom w:val="0"/>
      <w:divBdr>
        <w:top w:val="none" w:sz="0" w:space="0" w:color="auto"/>
        <w:left w:val="none" w:sz="0" w:space="0" w:color="auto"/>
        <w:bottom w:val="none" w:sz="0" w:space="0" w:color="auto"/>
        <w:right w:val="none" w:sz="0" w:space="0" w:color="auto"/>
      </w:divBdr>
    </w:div>
    <w:div w:id="843933600">
      <w:bodyDiv w:val="1"/>
      <w:marLeft w:val="0"/>
      <w:marRight w:val="0"/>
      <w:marTop w:val="0"/>
      <w:marBottom w:val="0"/>
      <w:divBdr>
        <w:top w:val="none" w:sz="0" w:space="0" w:color="auto"/>
        <w:left w:val="none" w:sz="0" w:space="0" w:color="auto"/>
        <w:bottom w:val="none" w:sz="0" w:space="0" w:color="auto"/>
        <w:right w:val="none" w:sz="0" w:space="0" w:color="auto"/>
      </w:divBdr>
    </w:div>
    <w:div w:id="845169859">
      <w:bodyDiv w:val="1"/>
      <w:marLeft w:val="0"/>
      <w:marRight w:val="0"/>
      <w:marTop w:val="0"/>
      <w:marBottom w:val="0"/>
      <w:divBdr>
        <w:top w:val="none" w:sz="0" w:space="0" w:color="auto"/>
        <w:left w:val="none" w:sz="0" w:space="0" w:color="auto"/>
        <w:bottom w:val="none" w:sz="0" w:space="0" w:color="auto"/>
        <w:right w:val="none" w:sz="0" w:space="0" w:color="auto"/>
      </w:divBdr>
    </w:div>
    <w:div w:id="846135508">
      <w:bodyDiv w:val="1"/>
      <w:marLeft w:val="0"/>
      <w:marRight w:val="0"/>
      <w:marTop w:val="0"/>
      <w:marBottom w:val="0"/>
      <w:divBdr>
        <w:top w:val="none" w:sz="0" w:space="0" w:color="auto"/>
        <w:left w:val="none" w:sz="0" w:space="0" w:color="auto"/>
        <w:bottom w:val="none" w:sz="0" w:space="0" w:color="auto"/>
        <w:right w:val="none" w:sz="0" w:space="0" w:color="auto"/>
      </w:divBdr>
    </w:div>
    <w:div w:id="849755780">
      <w:bodyDiv w:val="1"/>
      <w:marLeft w:val="0"/>
      <w:marRight w:val="0"/>
      <w:marTop w:val="0"/>
      <w:marBottom w:val="0"/>
      <w:divBdr>
        <w:top w:val="none" w:sz="0" w:space="0" w:color="auto"/>
        <w:left w:val="none" w:sz="0" w:space="0" w:color="auto"/>
        <w:bottom w:val="none" w:sz="0" w:space="0" w:color="auto"/>
        <w:right w:val="none" w:sz="0" w:space="0" w:color="auto"/>
      </w:divBdr>
    </w:div>
    <w:div w:id="852767559">
      <w:bodyDiv w:val="1"/>
      <w:marLeft w:val="0"/>
      <w:marRight w:val="0"/>
      <w:marTop w:val="0"/>
      <w:marBottom w:val="0"/>
      <w:divBdr>
        <w:top w:val="none" w:sz="0" w:space="0" w:color="auto"/>
        <w:left w:val="none" w:sz="0" w:space="0" w:color="auto"/>
        <w:bottom w:val="none" w:sz="0" w:space="0" w:color="auto"/>
        <w:right w:val="none" w:sz="0" w:space="0" w:color="auto"/>
      </w:divBdr>
    </w:div>
    <w:div w:id="853568161">
      <w:bodyDiv w:val="1"/>
      <w:marLeft w:val="0"/>
      <w:marRight w:val="0"/>
      <w:marTop w:val="0"/>
      <w:marBottom w:val="0"/>
      <w:divBdr>
        <w:top w:val="none" w:sz="0" w:space="0" w:color="auto"/>
        <w:left w:val="none" w:sz="0" w:space="0" w:color="auto"/>
        <w:bottom w:val="none" w:sz="0" w:space="0" w:color="auto"/>
        <w:right w:val="none" w:sz="0" w:space="0" w:color="auto"/>
      </w:divBdr>
    </w:div>
    <w:div w:id="858275969">
      <w:bodyDiv w:val="1"/>
      <w:marLeft w:val="0"/>
      <w:marRight w:val="0"/>
      <w:marTop w:val="0"/>
      <w:marBottom w:val="0"/>
      <w:divBdr>
        <w:top w:val="none" w:sz="0" w:space="0" w:color="auto"/>
        <w:left w:val="none" w:sz="0" w:space="0" w:color="auto"/>
        <w:bottom w:val="none" w:sz="0" w:space="0" w:color="auto"/>
        <w:right w:val="none" w:sz="0" w:space="0" w:color="auto"/>
      </w:divBdr>
    </w:div>
    <w:div w:id="858548360">
      <w:bodyDiv w:val="1"/>
      <w:marLeft w:val="0"/>
      <w:marRight w:val="0"/>
      <w:marTop w:val="0"/>
      <w:marBottom w:val="0"/>
      <w:divBdr>
        <w:top w:val="none" w:sz="0" w:space="0" w:color="auto"/>
        <w:left w:val="none" w:sz="0" w:space="0" w:color="auto"/>
        <w:bottom w:val="none" w:sz="0" w:space="0" w:color="auto"/>
        <w:right w:val="none" w:sz="0" w:space="0" w:color="auto"/>
      </w:divBdr>
    </w:div>
    <w:div w:id="861893381">
      <w:bodyDiv w:val="1"/>
      <w:marLeft w:val="0"/>
      <w:marRight w:val="0"/>
      <w:marTop w:val="0"/>
      <w:marBottom w:val="0"/>
      <w:divBdr>
        <w:top w:val="none" w:sz="0" w:space="0" w:color="auto"/>
        <w:left w:val="none" w:sz="0" w:space="0" w:color="auto"/>
        <w:bottom w:val="none" w:sz="0" w:space="0" w:color="auto"/>
        <w:right w:val="none" w:sz="0" w:space="0" w:color="auto"/>
      </w:divBdr>
    </w:div>
    <w:div w:id="866989305">
      <w:bodyDiv w:val="1"/>
      <w:marLeft w:val="0"/>
      <w:marRight w:val="0"/>
      <w:marTop w:val="0"/>
      <w:marBottom w:val="0"/>
      <w:divBdr>
        <w:top w:val="none" w:sz="0" w:space="0" w:color="auto"/>
        <w:left w:val="none" w:sz="0" w:space="0" w:color="auto"/>
        <w:bottom w:val="none" w:sz="0" w:space="0" w:color="auto"/>
        <w:right w:val="none" w:sz="0" w:space="0" w:color="auto"/>
      </w:divBdr>
    </w:div>
    <w:div w:id="867915666">
      <w:bodyDiv w:val="1"/>
      <w:marLeft w:val="0"/>
      <w:marRight w:val="0"/>
      <w:marTop w:val="0"/>
      <w:marBottom w:val="0"/>
      <w:divBdr>
        <w:top w:val="none" w:sz="0" w:space="0" w:color="auto"/>
        <w:left w:val="none" w:sz="0" w:space="0" w:color="auto"/>
        <w:bottom w:val="none" w:sz="0" w:space="0" w:color="auto"/>
        <w:right w:val="none" w:sz="0" w:space="0" w:color="auto"/>
      </w:divBdr>
    </w:div>
    <w:div w:id="872033914">
      <w:bodyDiv w:val="1"/>
      <w:marLeft w:val="0"/>
      <w:marRight w:val="0"/>
      <w:marTop w:val="0"/>
      <w:marBottom w:val="0"/>
      <w:divBdr>
        <w:top w:val="none" w:sz="0" w:space="0" w:color="auto"/>
        <w:left w:val="none" w:sz="0" w:space="0" w:color="auto"/>
        <w:bottom w:val="none" w:sz="0" w:space="0" w:color="auto"/>
        <w:right w:val="none" w:sz="0" w:space="0" w:color="auto"/>
      </w:divBdr>
    </w:div>
    <w:div w:id="873423539">
      <w:bodyDiv w:val="1"/>
      <w:marLeft w:val="0"/>
      <w:marRight w:val="0"/>
      <w:marTop w:val="0"/>
      <w:marBottom w:val="0"/>
      <w:divBdr>
        <w:top w:val="none" w:sz="0" w:space="0" w:color="auto"/>
        <w:left w:val="none" w:sz="0" w:space="0" w:color="auto"/>
        <w:bottom w:val="none" w:sz="0" w:space="0" w:color="auto"/>
        <w:right w:val="none" w:sz="0" w:space="0" w:color="auto"/>
      </w:divBdr>
    </w:div>
    <w:div w:id="873617747">
      <w:bodyDiv w:val="1"/>
      <w:marLeft w:val="0"/>
      <w:marRight w:val="0"/>
      <w:marTop w:val="0"/>
      <w:marBottom w:val="0"/>
      <w:divBdr>
        <w:top w:val="none" w:sz="0" w:space="0" w:color="auto"/>
        <w:left w:val="none" w:sz="0" w:space="0" w:color="auto"/>
        <w:bottom w:val="none" w:sz="0" w:space="0" w:color="auto"/>
        <w:right w:val="none" w:sz="0" w:space="0" w:color="auto"/>
      </w:divBdr>
    </w:div>
    <w:div w:id="887184954">
      <w:bodyDiv w:val="1"/>
      <w:marLeft w:val="0"/>
      <w:marRight w:val="0"/>
      <w:marTop w:val="0"/>
      <w:marBottom w:val="0"/>
      <w:divBdr>
        <w:top w:val="none" w:sz="0" w:space="0" w:color="auto"/>
        <w:left w:val="none" w:sz="0" w:space="0" w:color="auto"/>
        <w:bottom w:val="none" w:sz="0" w:space="0" w:color="auto"/>
        <w:right w:val="none" w:sz="0" w:space="0" w:color="auto"/>
      </w:divBdr>
    </w:div>
    <w:div w:id="889078120">
      <w:bodyDiv w:val="1"/>
      <w:marLeft w:val="0"/>
      <w:marRight w:val="0"/>
      <w:marTop w:val="0"/>
      <w:marBottom w:val="0"/>
      <w:divBdr>
        <w:top w:val="none" w:sz="0" w:space="0" w:color="auto"/>
        <w:left w:val="none" w:sz="0" w:space="0" w:color="auto"/>
        <w:bottom w:val="none" w:sz="0" w:space="0" w:color="auto"/>
        <w:right w:val="none" w:sz="0" w:space="0" w:color="auto"/>
      </w:divBdr>
    </w:div>
    <w:div w:id="891386531">
      <w:bodyDiv w:val="1"/>
      <w:marLeft w:val="0"/>
      <w:marRight w:val="0"/>
      <w:marTop w:val="0"/>
      <w:marBottom w:val="0"/>
      <w:divBdr>
        <w:top w:val="none" w:sz="0" w:space="0" w:color="auto"/>
        <w:left w:val="none" w:sz="0" w:space="0" w:color="auto"/>
        <w:bottom w:val="none" w:sz="0" w:space="0" w:color="auto"/>
        <w:right w:val="none" w:sz="0" w:space="0" w:color="auto"/>
      </w:divBdr>
    </w:div>
    <w:div w:id="898326968">
      <w:bodyDiv w:val="1"/>
      <w:marLeft w:val="0"/>
      <w:marRight w:val="0"/>
      <w:marTop w:val="0"/>
      <w:marBottom w:val="0"/>
      <w:divBdr>
        <w:top w:val="none" w:sz="0" w:space="0" w:color="auto"/>
        <w:left w:val="none" w:sz="0" w:space="0" w:color="auto"/>
        <w:bottom w:val="none" w:sz="0" w:space="0" w:color="auto"/>
        <w:right w:val="none" w:sz="0" w:space="0" w:color="auto"/>
      </w:divBdr>
    </w:div>
    <w:div w:id="907378423">
      <w:bodyDiv w:val="1"/>
      <w:marLeft w:val="0"/>
      <w:marRight w:val="0"/>
      <w:marTop w:val="0"/>
      <w:marBottom w:val="0"/>
      <w:divBdr>
        <w:top w:val="none" w:sz="0" w:space="0" w:color="auto"/>
        <w:left w:val="none" w:sz="0" w:space="0" w:color="auto"/>
        <w:bottom w:val="none" w:sz="0" w:space="0" w:color="auto"/>
        <w:right w:val="none" w:sz="0" w:space="0" w:color="auto"/>
      </w:divBdr>
    </w:div>
    <w:div w:id="912812807">
      <w:bodyDiv w:val="1"/>
      <w:marLeft w:val="0"/>
      <w:marRight w:val="0"/>
      <w:marTop w:val="0"/>
      <w:marBottom w:val="0"/>
      <w:divBdr>
        <w:top w:val="none" w:sz="0" w:space="0" w:color="auto"/>
        <w:left w:val="none" w:sz="0" w:space="0" w:color="auto"/>
        <w:bottom w:val="none" w:sz="0" w:space="0" w:color="auto"/>
        <w:right w:val="none" w:sz="0" w:space="0" w:color="auto"/>
      </w:divBdr>
    </w:div>
    <w:div w:id="917010292">
      <w:bodyDiv w:val="1"/>
      <w:marLeft w:val="0"/>
      <w:marRight w:val="0"/>
      <w:marTop w:val="0"/>
      <w:marBottom w:val="0"/>
      <w:divBdr>
        <w:top w:val="none" w:sz="0" w:space="0" w:color="auto"/>
        <w:left w:val="none" w:sz="0" w:space="0" w:color="auto"/>
        <w:bottom w:val="none" w:sz="0" w:space="0" w:color="auto"/>
        <w:right w:val="none" w:sz="0" w:space="0" w:color="auto"/>
      </w:divBdr>
    </w:div>
    <w:div w:id="917636098">
      <w:bodyDiv w:val="1"/>
      <w:marLeft w:val="0"/>
      <w:marRight w:val="0"/>
      <w:marTop w:val="0"/>
      <w:marBottom w:val="0"/>
      <w:divBdr>
        <w:top w:val="none" w:sz="0" w:space="0" w:color="auto"/>
        <w:left w:val="none" w:sz="0" w:space="0" w:color="auto"/>
        <w:bottom w:val="none" w:sz="0" w:space="0" w:color="auto"/>
        <w:right w:val="none" w:sz="0" w:space="0" w:color="auto"/>
      </w:divBdr>
    </w:div>
    <w:div w:id="920678895">
      <w:bodyDiv w:val="1"/>
      <w:marLeft w:val="0"/>
      <w:marRight w:val="0"/>
      <w:marTop w:val="0"/>
      <w:marBottom w:val="0"/>
      <w:divBdr>
        <w:top w:val="none" w:sz="0" w:space="0" w:color="auto"/>
        <w:left w:val="none" w:sz="0" w:space="0" w:color="auto"/>
        <w:bottom w:val="none" w:sz="0" w:space="0" w:color="auto"/>
        <w:right w:val="none" w:sz="0" w:space="0" w:color="auto"/>
      </w:divBdr>
    </w:div>
    <w:div w:id="925503041">
      <w:bodyDiv w:val="1"/>
      <w:marLeft w:val="0"/>
      <w:marRight w:val="0"/>
      <w:marTop w:val="0"/>
      <w:marBottom w:val="0"/>
      <w:divBdr>
        <w:top w:val="none" w:sz="0" w:space="0" w:color="auto"/>
        <w:left w:val="none" w:sz="0" w:space="0" w:color="auto"/>
        <w:bottom w:val="none" w:sz="0" w:space="0" w:color="auto"/>
        <w:right w:val="none" w:sz="0" w:space="0" w:color="auto"/>
      </w:divBdr>
    </w:div>
    <w:div w:id="931283936">
      <w:bodyDiv w:val="1"/>
      <w:marLeft w:val="0"/>
      <w:marRight w:val="0"/>
      <w:marTop w:val="0"/>
      <w:marBottom w:val="0"/>
      <w:divBdr>
        <w:top w:val="none" w:sz="0" w:space="0" w:color="auto"/>
        <w:left w:val="none" w:sz="0" w:space="0" w:color="auto"/>
        <w:bottom w:val="none" w:sz="0" w:space="0" w:color="auto"/>
        <w:right w:val="none" w:sz="0" w:space="0" w:color="auto"/>
      </w:divBdr>
    </w:div>
    <w:div w:id="935751630">
      <w:bodyDiv w:val="1"/>
      <w:marLeft w:val="0"/>
      <w:marRight w:val="0"/>
      <w:marTop w:val="0"/>
      <w:marBottom w:val="0"/>
      <w:divBdr>
        <w:top w:val="none" w:sz="0" w:space="0" w:color="auto"/>
        <w:left w:val="none" w:sz="0" w:space="0" w:color="auto"/>
        <w:bottom w:val="none" w:sz="0" w:space="0" w:color="auto"/>
        <w:right w:val="none" w:sz="0" w:space="0" w:color="auto"/>
      </w:divBdr>
    </w:div>
    <w:div w:id="943346397">
      <w:bodyDiv w:val="1"/>
      <w:marLeft w:val="0"/>
      <w:marRight w:val="0"/>
      <w:marTop w:val="0"/>
      <w:marBottom w:val="0"/>
      <w:divBdr>
        <w:top w:val="none" w:sz="0" w:space="0" w:color="auto"/>
        <w:left w:val="none" w:sz="0" w:space="0" w:color="auto"/>
        <w:bottom w:val="none" w:sz="0" w:space="0" w:color="auto"/>
        <w:right w:val="none" w:sz="0" w:space="0" w:color="auto"/>
      </w:divBdr>
    </w:div>
    <w:div w:id="944653902">
      <w:bodyDiv w:val="1"/>
      <w:marLeft w:val="0"/>
      <w:marRight w:val="0"/>
      <w:marTop w:val="0"/>
      <w:marBottom w:val="0"/>
      <w:divBdr>
        <w:top w:val="none" w:sz="0" w:space="0" w:color="auto"/>
        <w:left w:val="none" w:sz="0" w:space="0" w:color="auto"/>
        <w:bottom w:val="none" w:sz="0" w:space="0" w:color="auto"/>
        <w:right w:val="none" w:sz="0" w:space="0" w:color="auto"/>
      </w:divBdr>
    </w:div>
    <w:div w:id="945506469">
      <w:bodyDiv w:val="1"/>
      <w:marLeft w:val="0"/>
      <w:marRight w:val="0"/>
      <w:marTop w:val="0"/>
      <w:marBottom w:val="0"/>
      <w:divBdr>
        <w:top w:val="none" w:sz="0" w:space="0" w:color="auto"/>
        <w:left w:val="none" w:sz="0" w:space="0" w:color="auto"/>
        <w:bottom w:val="none" w:sz="0" w:space="0" w:color="auto"/>
        <w:right w:val="none" w:sz="0" w:space="0" w:color="auto"/>
      </w:divBdr>
    </w:div>
    <w:div w:id="945622995">
      <w:bodyDiv w:val="1"/>
      <w:marLeft w:val="0"/>
      <w:marRight w:val="0"/>
      <w:marTop w:val="0"/>
      <w:marBottom w:val="0"/>
      <w:divBdr>
        <w:top w:val="none" w:sz="0" w:space="0" w:color="auto"/>
        <w:left w:val="none" w:sz="0" w:space="0" w:color="auto"/>
        <w:bottom w:val="none" w:sz="0" w:space="0" w:color="auto"/>
        <w:right w:val="none" w:sz="0" w:space="0" w:color="auto"/>
      </w:divBdr>
    </w:div>
    <w:div w:id="948699642">
      <w:bodyDiv w:val="1"/>
      <w:marLeft w:val="0"/>
      <w:marRight w:val="0"/>
      <w:marTop w:val="0"/>
      <w:marBottom w:val="0"/>
      <w:divBdr>
        <w:top w:val="none" w:sz="0" w:space="0" w:color="auto"/>
        <w:left w:val="none" w:sz="0" w:space="0" w:color="auto"/>
        <w:bottom w:val="none" w:sz="0" w:space="0" w:color="auto"/>
        <w:right w:val="none" w:sz="0" w:space="0" w:color="auto"/>
      </w:divBdr>
    </w:div>
    <w:div w:id="948700771">
      <w:bodyDiv w:val="1"/>
      <w:marLeft w:val="0"/>
      <w:marRight w:val="0"/>
      <w:marTop w:val="0"/>
      <w:marBottom w:val="0"/>
      <w:divBdr>
        <w:top w:val="none" w:sz="0" w:space="0" w:color="auto"/>
        <w:left w:val="none" w:sz="0" w:space="0" w:color="auto"/>
        <w:bottom w:val="none" w:sz="0" w:space="0" w:color="auto"/>
        <w:right w:val="none" w:sz="0" w:space="0" w:color="auto"/>
      </w:divBdr>
    </w:div>
    <w:div w:id="949821711">
      <w:bodyDiv w:val="1"/>
      <w:marLeft w:val="0"/>
      <w:marRight w:val="0"/>
      <w:marTop w:val="0"/>
      <w:marBottom w:val="0"/>
      <w:divBdr>
        <w:top w:val="none" w:sz="0" w:space="0" w:color="auto"/>
        <w:left w:val="none" w:sz="0" w:space="0" w:color="auto"/>
        <w:bottom w:val="none" w:sz="0" w:space="0" w:color="auto"/>
        <w:right w:val="none" w:sz="0" w:space="0" w:color="auto"/>
      </w:divBdr>
    </w:div>
    <w:div w:id="950085709">
      <w:bodyDiv w:val="1"/>
      <w:marLeft w:val="0"/>
      <w:marRight w:val="0"/>
      <w:marTop w:val="0"/>
      <w:marBottom w:val="0"/>
      <w:divBdr>
        <w:top w:val="none" w:sz="0" w:space="0" w:color="auto"/>
        <w:left w:val="none" w:sz="0" w:space="0" w:color="auto"/>
        <w:bottom w:val="none" w:sz="0" w:space="0" w:color="auto"/>
        <w:right w:val="none" w:sz="0" w:space="0" w:color="auto"/>
      </w:divBdr>
    </w:div>
    <w:div w:id="950555163">
      <w:bodyDiv w:val="1"/>
      <w:marLeft w:val="0"/>
      <w:marRight w:val="0"/>
      <w:marTop w:val="0"/>
      <w:marBottom w:val="0"/>
      <w:divBdr>
        <w:top w:val="none" w:sz="0" w:space="0" w:color="auto"/>
        <w:left w:val="none" w:sz="0" w:space="0" w:color="auto"/>
        <w:bottom w:val="none" w:sz="0" w:space="0" w:color="auto"/>
        <w:right w:val="none" w:sz="0" w:space="0" w:color="auto"/>
      </w:divBdr>
    </w:div>
    <w:div w:id="954408457">
      <w:bodyDiv w:val="1"/>
      <w:marLeft w:val="0"/>
      <w:marRight w:val="0"/>
      <w:marTop w:val="0"/>
      <w:marBottom w:val="0"/>
      <w:divBdr>
        <w:top w:val="none" w:sz="0" w:space="0" w:color="auto"/>
        <w:left w:val="none" w:sz="0" w:space="0" w:color="auto"/>
        <w:bottom w:val="none" w:sz="0" w:space="0" w:color="auto"/>
        <w:right w:val="none" w:sz="0" w:space="0" w:color="auto"/>
      </w:divBdr>
    </w:div>
    <w:div w:id="955678576">
      <w:bodyDiv w:val="1"/>
      <w:marLeft w:val="0"/>
      <w:marRight w:val="0"/>
      <w:marTop w:val="0"/>
      <w:marBottom w:val="0"/>
      <w:divBdr>
        <w:top w:val="none" w:sz="0" w:space="0" w:color="auto"/>
        <w:left w:val="none" w:sz="0" w:space="0" w:color="auto"/>
        <w:bottom w:val="none" w:sz="0" w:space="0" w:color="auto"/>
        <w:right w:val="none" w:sz="0" w:space="0" w:color="auto"/>
      </w:divBdr>
    </w:div>
    <w:div w:id="956107534">
      <w:bodyDiv w:val="1"/>
      <w:marLeft w:val="0"/>
      <w:marRight w:val="0"/>
      <w:marTop w:val="0"/>
      <w:marBottom w:val="0"/>
      <w:divBdr>
        <w:top w:val="none" w:sz="0" w:space="0" w:color="auto"/>
        <w:left w:val="none" w:sz="0" w:space="0" w:color="auto"/>
        <w:bottom w:val="none" w:sz="0" w:space="0" w:color="auto"/>
        <w:right w:val="none" w:sz="0" w:space="0" w:color="auto"/>
      </w:divBdr>
    </w:div>
    <w:div w:id="966743604">
      <w:bodyDiv w:val="1"/>
      <w:marLeft w:val="0"/>
      <w:marRight w:val="0"/>
      <w:marTop w:val="0"/>
      <w:marBottom w:val="0"/>
      <w:divBdr>
        <w:top w:val="none" w:sz="0" w:space="0" w:color="auto"/>
        <w:left w:val="none" w:sz="0" w:space="0" w:color="auto"/>
        <w:bottom w:val="none" w:sz="0" w:space="0" w:color="auto"/>
        <w:right w:val="none" w:sz="0" w:space="0" w:color="auto"/>
      </w:divBdr>
    </w:div>
    <w:div w:id="968047075">
      <w:bodyDiv w:val="1"/>
      <w:marLeft w:val="0"/>
      <w:marRight w:val="0"/>
      <w:marTop w:val="0"/>
      <w:marBottom w:val="0"/>
      <w:divBdr>
        <w:top w:val="none" w:sz="0" w:space="0" w:color="auto"/>
        <w:left w:val="none" w:sz="0" w:space="0" w:color="auto"/>
        <w:bottom w:val="none" w:sz="0" w:space="0" w:color="auto"/>
        <w:right w:val="none" w:sz="0" w:space="0" w:color="auto"/>
      </w:divBdr>
    </w:div>
    <w:div w:id="970750546">
      <w:bodyDiv w:val="1"/>
      <w:marLeft w:val="0"/>
      <w:marRight w:val="0"/>
      <w:marTop w:val="0"/>
      <w:marBottom w:val="0"/>
      <w:divBdr>
        <w:top w:val="none" w:sz="0" w:space="0" w:color="auto"/>
        <w:left w:val="none" w:sz="0" w:space="0" w:color="auto"/>
        <w:bottom w:val="none" w:sz="0" w:space="0" w:color="auto"/>
        <w:right w:val="none" w:sz="0" w:space="0" w:color="auto"/>
      </w:divBdr>
    </w:div>
    <w:div w:id="970983297">
      <w:bodyDiv w:val="1"/>
      <w:marLeft w:val="0"/>
      <w:marRight w:val="0"/>
      <w:marTop w:val="0"/>
      <w:marBottom w:val="0"/>
      <w:divBdr>
        <w:top w:val="none" w:sz="0" w:space="0" w:color="auto"/>
        <w:left w:val="none" w:sz="0" w:space="0" w:color="auto"/>
        <w:bottom w:val="none" w:sz="0" w:space="0" w:color="auto"/>
        <w:right w:val="none" w:sz="0" w:space="0" w:color="auto"/>
      </w:divBdr>
    </w:div>
    <w:div w:id="972826469">
      <w:bodyDiv w:val="1"/>
      <w:marLeft w:val="0"/>
      <w:marRight w:val="0"/>
      <w:marTop w:val="0"/>
      <w:marBottom w:val="0"/>
      <w:divBdr>
        <w:top w:val="none" w:sz="0" w:space="0" w:color="auto"/>
        <w:left w:val="none" w:sz="0" w:space="0" w:color="auto"/>
        <w:bottom w:val="none" w:sz="0" w:space="0" w:color="auto"/>
        <w:right w:val="none" w:sz="0" w:space="0" w:color="auto"/>
      </w:divBdr>
    </w:div>
    <w:div w:id="980616278">
      <w:bodyDiv w:val="1"/>
      <w:marLeft w:val="0"/>
      <w:marRight w:val="0"/>
      <w:marTop w:val="0"/>
      <w:marBottom w:val="0"/>
      <w:divBdr>
        <w:top w:val="none" w:sz="0" w:space="0" w:color="auto"/>
        <w:left w:val="none" w:sz="0" w:space="0" w:color="auto"/>
        <w:bottom w:val="none" w:sz="0" w:space="0" w:color="auto"/>
        <w:right w:val="none" w:sz="0" w:space="0" w:color="auto"/>
      </w:divBdr>
    </w:div>
    <w:div w:id="981081340">
      <w:bodyDiv w:val="1"/>
      <w:marLeft w:val="0"/>
      <w:marRight w:val="0"/>
      <w:marTop w:val="0"/>
      <w:marBottom w:val="0"/>
      <w:divBdr>
        <w:top w:val="none" w:sz="0" w:space="0" w:color="auto"/>
        <w:left w:val="none" w:sz="0" w:space="0" w:color="auto"/>
        <w:bottom w:val="none" w:sz="0" w:space="0" w:color="auto"/>
        <w:right w:val="none" w:sz="0" w:space="0" w:color="auto"/>
      </w:divBdr>
    </w:div>
    <w:div w:id="982123474">
      <w:bodyDiv w:val="1"/>
      <w:marLeft w:val="0"/>
      <w:marRight w:val="0"/>
      <w:marTop w:val="0"/>
      <w:marBottom w:val="0"/>
      <w:divBdr>
        <w:top w:val="none" w:sz="0" w:space="0" w:color="auto"/>
        <w:left w:val="none" w:sz="0" w:space="0" w:color="auto"/>
        <w:bottom w:val="none" w:sz="0" w:space="0" w:color="auto"/>
        <w:right w:val="none" w:sz="0" w:space="0" w:color="auto"/>
      </w:divBdr>
    </w:div>
    <w:div w:id="984165768">
      <w:bodyDiv w:val="1"/>
      <w:marLeft w:val="0"/>
      <w:marRight w:val="0"/>
      <w:marTop w:val="0"/>
      <w:marBottom w:val="0"/>
      <w:divBdr>
        <w:top w:val="none" w:sz="0" w:space="0" w:color="auto"/>
        <w:left w:val="none" w:sz="0" w:space="0" w:color="auto"/>
        <w:bottom w:val="none" w:sz="0" w:space="0" w:color="auto"/>
        <w:right w:val="none" w:sz="0" w:space="0" w:color="auto"/>
      </w:divBdr>
    </w:div>
    <w:div w:id="986281992">
      <w:bodyDiv w:val="1"/>
      <w:marLeft w:val="0"/>
      <w:marRight w:val="0"/>
      <w:marTop w:val="0"/>
      <w:marBottom w:val="0"/>
      <w:divBdr>
        <w:top w:val="none" w:sz="0" w:space="0" w:color="auto"/>
        <w:left w:val="none" w:sz="0" w:space="0" w:color="auto"/>
        <w:bottom w:val="none" w:sz="0" w:space="0" w:color="auto"/>
        <w:right w:val="none" w:sz="0" w:space="0" w:color="auto"/>
      </w:divBdr>
    </w:div>
    <w:div w:id="997423436">
      <w:bodyDiv w:val="1"/>
      <w:marLeft w:val="0"/>
      <w:marRight w:val="0"/>
      <w:marTop w:val="0"/>
      <w:marBottom w:val="0"/>
      <w:divBdr>
        <w:top w:val="none" w:sz="0" w:space="0" w:color="auto"/>
        <w:left w:val="none" w:sz="0" w:space="0" w:color="auto"/>
        <w:bottom w:val="none" w:sz="0" w:space="0" w:color="auto"/>
        <w:right w:val="none" w:sz="0" w:space="0" w:color="auto"/>
      </w:divBdr>
    </w:div>
    <w:div w:id="1006202326">
      <w:bodyDiv w:val="1"/>
      <w:marLeft w:val="0"/>
      <w:marRight w:val="0"/>
      <w:marTop w:val="0"/>
      <w:marBottom w:val="0"/>
      <w:divBdr>
        <w:top w:val="none" w:sz="0" w:space="0" w:color="auto"/>
        <w:left w:val="none" w:sz="0" w:space="0" w:color="auto"/>
        <w:bottom w:val="none" w:sz="0" w:space="0" w:color="auto"/>
        <w:right w:val="none" w:sz="0" w:space="0" w:color="auto"/>
      </w:divBdr>
    </w:div>
    <w:div w:id="1007753723">
      <w:bodyDiv w:val="1"/>
      <w:marLeft w:val="0"/>
      <w:marRight w:val="0"/>
      <w:marTop w:val="0"/>
      <w:marBottom w:val="0"/>
      <w:divBdr>
        <w:top w:val="none" w:sz="0" w:space="0" w:color="auto"/>
        <w:left w:val="none" w:sz="0" w:space="0" w:color="auto"/>
        <w:bottom w:val="none" w:sz="0" w:space="0" w:color="auto"/>
        <w:right w:val="none" w:sz="0" w:space="0" w:color="auto"/>
      </w:divBdr>
    </w:div>
    <w:div w:id="1008295239">
      <w:bodyDiv w:val="1"/>
      <w:marLeft w:val="0"/>
      <w:marRight w:val="0"/>
      <w:marTop w:val="0"/>
      <w:marBottom w:val="0"/>
      <w:divBdr>
        <w:top w:val="none" w:sz="0" w:space="0" w:color="auto"/>
        <w:left w:val="none" w:sz="0" w:space="0" w:color="auto"/>
        <w:bottom w:val="none" w:sz="0" w:space="0" w:color="auto"/>
        <w:right w:val="none" w:sz="0" w:space="0" w:color="auto"/>
      </w:divBdr>
    </w:div>
    <w:div w:id="1008797758">
      <w:bodyDiv w:val="1"/>
      <w:marLeft w:val="0"/>
      <w:marRight w:val="0"/>
      <w:marTop w:val="0"/>
      <w:marBottom w:val="0"/>
      <w:divBdr>
        <w:top w:val="none" w:sz="0" w:space="0" w:color="auto"/>
        <w:left w:val="none" w:sz="0" w:space="0" w:color="auto"/>
        <w:bottom w:val="none" w:sz="0" w:space="0" w:color="auto"/>
        <w:right w:val="none" w:sz="0" w:space="0" w:color="auto"/>
      </w:divBdr>
    </w:div>
    <w:div w:id="1021131687">
      <w:bodyDiv w:val="1"/>
      <w:marLeft w:val="0"/>
      <w:marRight w:val="0"/>
      <w:marTop w:val="0"/>
      <w:marBottom w:val="0"/>
      <w:divBdr>
        <w:top w:val="none" w:sz="0" w:space="0" w:color="auto"/>
        <w:left w:val="none" w:sz="0" w:space="0" w:color="auto"/>
        <w:bottom w:val="none" w:sz="0" w:space="0" w:color="auto"/>
        <w:right w:val="none" w:sz="0" w:space="0" w:color="auto"/>
      </w:divBdr>
    </w:div>
    <w:div w:id="1021664317">
      <w:bodyDiv w:val="1"/>
      <w:marLeft w:val="0"/>
      <w:marRight w:val="0"/>
      <w:marTop w:val="0"/>
      <w:marBottom w:val="0"/>
      <w:divBdr>
        <w:top w:val="none" w:sz="0" w:space="0" w:color="auto"/>
        <w:left w:val="none" w:sz="0" w:space="0" w:color="auto"/>
        <w:bottom w:val="none" w:sz="0" w:space="0" w:color="auto"/>
        <w:right w:val="none" w:sz="0" w:space="0" w:color="auto"/>
      </w:divBdr>
    </w:div>
    <w:div w:id="1024599046">
      <w:bodyDiv w:val="1"/>
      <w:marLeft w:val="0"/>
      <w:marRight w:val="0"/>
      <w:marTop w:val="0"/>
      <w:marBottom w:val="0"/>
      <w:divBdr>
        <w:top w:val="none" w:sz="0" w:space="0" w:color="auto"/>
        <w:left w:val="none" w:sz="0" w:space="0" w:color="auto"/>
        <w:bottom w:val="none" w:sz="0" w:space="0" w:color="auto"/>
        <w:right w:val="none" w:sz="0" w:space="0" w:color="auto"/>
      </w:divBdr>
    </w:div>
    <w:div w:id="1032610671">
      <w:bodyDiv w:val="1"/>
      <w:marLeft w:val="0"/>
      <w:marRight w:val="0"/>
      <w:marTop w:val="0"/>
      <w:marBottom w:val="0"/>
      <w:divBdr>
        <w:top w:val="none" w:sz="0" w:space="0" w:color="auto"/>
        <w:left w:val="none" w:sz="0" w:space="0" w:color="auto"/>
        <w:bottom w:val="none" w:sz="0" w:space="0" w:color="auto"/>
        <w:right w:val="none" w:sz="0" w:space="0" w:color="auto"/>
      </w:divBdr>
    </w:div>
    <w:div w:id="1032658406">
      <w:bodyDiv w:val="1"/>
      <w:marLeft w:val="0"/>
      <w:marRight w:val="0"/>
      <w:marTop w:val="0"/>
      <w:marBottom w:val="0"/>
      <w:divBdr>
        <w:top w:val="none" w:sz="0" w:space="0" w:color="auto"/>
        <w:left w:val="none" w:sz="0" w:space="0" w:color="auto"/>
        <w:bottom w:val="none" w:sz="0" w:space="0" w:color="auto"/>
        <w:right w:val="none" w:sz="0" w:space="0" w:color="auto"/>
      </w:divBdr>
    </w:div>
    <w:div w:id="1035690854">
      <w:bodyDiv w:val="1"/>
      <w:marLeft w:val="0"/>
      <w:marRight w:val="0"/>
      <w:marTop w:val="0"/>
      <w:marBottom w:val="0"/>
      <w:divBdr>
        <w:top w:val="none" w:sz="0" w:space="0" w:color="auto"/>
        <w:left w:val="none" w:sz="0" w:space="0" w:color="auto"/>
        <w:bottom w:val="none" w:sz="0" w:space="0" w:color="auto"/>
        <w:right w:val="none" w:sz="0" w:space="0" w:color="auto"/>
      </w:divBdr>
    </w:div>
    <w:div w:id="1037967102">
      <w:bodyDiv w:val="1"/>
      <w:marLeft w:val="0"/>
      <w:marRight w:val="0"/>
      <w:marTop w:val="0"/>
      <w:marBottom w:val="0"/>
      <w:divBdr>
        <w:top w:val="none" w:sz="0" w:space="0" w:color="auto"/>
        <w:left w:val="none" w:sz="0" w:space="0" w:color="auto"/>
        <w:bottom w:val="none" w:sz="0" w:space="0" w:color="auto"/>
        <w:right w:val="none" w:sz="0" w:space="0" w:color="auto"/>
      </w:divBdr>
    </w:div>
    <w:div w:id="1046488762">
      <w:bodyDiv w:val="1"/>
      <w:marLeft w:val="0"/>
      <w:marRight w:val="0"/>
      <w:marTop w:val="0"/>
      <w:marBottom w:val="0"/>
      <w:divBdr>
        <w:top w:val="none" w:sz="0" w:space="0" w:color="auto"/>
        <w:left w:val="none" w:sz="0" w:space="0" w:color="auto"/>
        <w:bottom w:val="none" w:sz="0" w:space="0" w:color="auto"/>
        <w:right w:val="none" w:sz="0" w:space="0" w:color="auto"/>
      </w:divBdr>
    </w:div>
    <w:div w:id="1046642525">
      <w:bodyDiv w:val="1"/>
      <w:marLeft w:val="0"/>
      <w:marRight w:val="0"/>
      <w:marTop w:val="0"/>
      <w:marBottom w:val="0"/>
      <w:divBdr>
        <w:top w:val="none" w:sz="0" w:space="0" w:color="auto"/>
        <w:left w:val="none" w:sz="0" w:space="0" w:color="auto"/>
        <w:bottom w:val="none" w:sz="0" w:space="0" w:color="auto"/>
        <w:right w:val="none" w:sz="0" w:space="0" w:color="auto"/>
      </w:divBdr>
    </w:div>
    <w:div w:id="1054965223">
      <w:bodyDiv w:val="1"/>
      <w:marLeft w:val="0"/>
      <w:marRight w:val="0"/>
      <w:marTop w:val="0"/>
      <w:marBottom w:val="0"/>
      <w:divBdr>
        <w:top w:val="none" w:sz="0" w:space="0" w:color="auto"/>
        <w:left w:val="none" w:sz="0" w:space="0" w:color="auto"/>
        <w:bottom w:val="none" w:sz="0" w:space="0" w:color="auto"/>
        <w:right w:val="none" w:sz="0" w:space="0" w:color="auto"/>
      </w:divBdr>
    </w:div>
    <w:div w:id="1055784974">
      <w:bodyDiv w:val="1"/>
      <w:marLeft w:val="0"/>
      <w:marRight w:val="0"/>
      <w:marTop w:val="0"/>
      <w:marBottom w:val="0"/>
      <w:divBdr>
        <w:top w:val="none" w:sz="0" w:space="0" w:color="auto"/>
        <w:left w:val="none" w:sz="0" w:space="0" w:color="auto"/>
        <w:bottom w:val="none" w:sz="0" w:space="0" w:color="auto"/>
        <w:right w:val="none" w:sz="0" w:space="0" w:color="auto"/>
      </w:divBdr>
    </w:div>
    <w:div w:id="1058435704">
      <w:bodyDiv w:val="1"/>
      <w:marLeft w:val="0"/>
      <w:marRight w:val="0"/>
      <w:marTop w:val="0"/>
      <w:marBottom w:val="0"/>
      <w:divBdr>
        <w:top w:val="none" w:sz="0" w:space="0" w:color="auto"/>
        <w:left w:val="none" w:sz="0" w:space="0" w:color="auto"/>
        <w:bottom w:val="none" w:sz="0" w:space="0" w:color="auto"/>
        <w:right w:val="none" w:sz="0" w:space="0" w:color="auto"/>
      </w:divBdr>
    </w:div>
    <w:div w:id="1068461056">
      <w:bodyDiv w:val="1"/>
      <w:marLeft w:val="0"/>
      <w:marRight w:val="0"/>
      <w:marTop w:val="0"/>
      <w:marBottom w:val="0"/>
      <w:divBdr>
        <w:top w:val="none" w:sz="0" w:space="0" w:color="auto"/>
        <w:left w:val="none" w:sz="0" w:space="0" w:color="auto"/>
        <w:bottom w:val="none" w:sz="0" w:space="0" w:color="auto"/>
        <w:right w:val="none" w:sz="0" w:space="0" w:color="auto"/>
      </w:divBdr>
    </w:div>
    <w:div w:id="1069233846">
      <w:bodyDiv w:val="1"/>
      <w:marLeft w:val="0"/>
      <w:marRight w:val="0"/>
      <w:marTop w:val="0"/>
      <w:marBottom w:val="0"/>
      <w:divBdr>
        <w:top w:val="none" w:sz="0" w:space="0" w:color="auto"/>
        <w:left w:val="none" w:sz="0" w:space="0" w:color="auto"/>
        <w:bottom w:val="none" w:sz="0" w:space="0" w:color="auto"/>
        <w:right w:val="none" w:sz="0" w:space="0" w:color="auto"/>
      </w:divBdr>
    </w:div>
    <w:div w:id="1075279974">
      <w:bodyDiv w:val="1"/>
      <w:marLeft w:val="0"/>
      <w:marRight w:val="0"/>
      <w:marTop w:val="0"/>
      <w:marBottom w:val="0"/>
      <w:divBdr>
        <w:top w:val="none" w:sz="0" w:space="0" w:color="auto"/>
        <w:left w:val="none" w:sz="0" w:space="0" w:color="auto"/>
        <w:bottom w:val="none" w:sz="0" w:space="0" w:color="auto"/>
        <w:right w:val="none" w:sz="0" w:space="0" w:color="auto"/>
      </w:divBdr>
    </w:div>
    <w:div w:id="1076786070">
      <w:bodyDiv w:val="1"/>
      <w:marLeft w:val="0"/>
      <w:marRight w:val="0"/>
      <w:marTop w:val="0"/>
      <w:marBottom w:val="0"/>
      <w:divBdr>
        <w:top w:val="none" w:sz="0" w:space="0" w:color="auto"/>
        <w:left w:val="none" w:sz="0" w:space="0" w:color="auto"/>
        <w:bottom w:val="none" w:sz="0" w:space="0" w:color="auto"/>
        <w:right w:val="none" w:sz="0" w:space="0" w:color="auto"/>
      </w:divBdr>
    </w:div>
    <w:div w:id="1077479090">
      <w:bodyDiv w:val="1"/>
      <w:marLeft w:val="0"/>
      <w:marRight w:val="0"/>
      <w:marTop w:val="0"/>
      <w:marBottom w:val="0"/>
      <w:divBdr>
        <w:top w:val="none" w:sz="0" w:space="0" w:color="auto"/>
        <w:left w:val="none" w:sz="0" w:space="0" w:color="auto"/>
        <w:bottom w:val="none" w:sz="0" w:space="0" w:color="auto"/>
        <w:right w:val="none" w:sz="0" w:space="0" w:color="auto"/>
      </w:divBdr>
    </w:div>
    <w:div w:id="1083380264">
      <w:bodyDiv w:val="1"/>
      <w:marLeft w:val="0"/>
      <w:marRight w:val="0"/>
      <w:marTop w:val="0"/>
      <w:marBottom w:val="0"/>
      <w:divBdr>
        <w:top w:val="none" w:sz="0" w:space="0" w:color="auto"/>
        <w:left w:val="none" w:sz="0" w:space="0" w:color="auto"/>
        <w:bottom w:val="none" w:sz="0" w:space="0" w:color="auto"/>
        <w:right w:val="none" w:sz="0" w:space="0" w:color="auto"/>
      </w:divBdr>
    </w:div>
    <w:div w:id="1085299438">
      <w:bodyDiv w:val="1"/>
      <w:marLeft w:val="0"/>
      <w:marRight w:val="0"/>
      <w:marTop w:val="0"/>
      <w:marBottom w:val="0"/>
      <w:divBdr>
        <w:top w:val="none" w:sz="0" w:space="0" w:color="auto"/>
        <w:left w:val="none" w:sz="0" w:space="0" w:color="auto"/>
        <w:bottom w:val="none" w:sz="0" w:space="0" w:color="auto"/>
        <w:right w:val="none" w:sz="0" w:space="0" w:color="auto"/>
      </w:divBdr>
    </w:div>
    <w:div w:id="1086927127">
      <w:bodyDiv w:val="1"/>
      <w:marLeft w:val="0"/>
      <w:marRight w:val="0"/>
      <w:marTop w:val="0"/>
      <w:marBottom w:val="0"/>
      <w:divBdr>
        <w:top w:val="none" w:sz="0" w:space="0" w:color="auto"/>
        <w:left w:val="none" w:sz="0" w:space="0" w:color="auto"/>
        <w:bottom w:val="none" w:sz="0" w:space="0" w:color="auto"/>
        <w:right w:val="none" w:sz="0" w:space="0" w:color="auto"/>
      </w:divBdr>
    </w:div>
    <w:div w:id="1088382568">
      <w:bodyDiv w:val="1"/>
      <w:marLeft w:val="0"/>
      <w:marRight w:val="0"/>
      <w:marTop w:val="0"/>
      <w:marBottom w:val="0"/>
      <w:divBdr>
        <w:top w:val="none" w:sz="0" w:space="0" w:color="auto"/>
        <w:left w:val="none" w:sz="0" w:space="0" w:color="auto"/>
        <w:bottom w:val="none" w:sz="0" w:space="0" w:color="auto"/>
        <w:right w:val="none" w:sz="0" w:space="0" w:color="auto"/>
      </w:divBdr>
    </w:div>
    <w:div w:id="1089044223">
      <w:bodyDiv w:val="1"/>
      <w:marLeft w:val="0"/>
      <w:marRight w:val="0"/>
      <w:marTop w:val="0"/>
      <w:marBottom w:val="0"/>
      <w:divBdr>
        <w:top w:val="none" w:sz="0" w:space="0" w:color="auto"/>
        <w:left w:val="none" w:sz="0" w:space="0" w:color="auto"/>
        <w:bottom w:val="none" w:sz="0" w:space="0" w:color="auto"/>
        <w:right w:val="none" w:sz="0" w:space="0" w:color="auto"/>
      </w:divBdr>
    </w:div>
    <w:div w:id="1089080382">
      <w:bodyDiv w:val="1"/>
      <w:marLeft w:val="0"/>
      <w:marRight w:val="0"/>
      <w:marTop w:val="0"/>
      <w:marBottom w:val="0"/>
      <w:divBdr>
        <w:top w:val="none" w:sz="0" w:space="0" w:color="auto"/>
        <w:left w:val="none" w:sz="0" w:space="0" w:color="auto"/>
        <w:bottom w:val="none" w:sz="0" w:space="0" w:color="auto"/>
        <w:right w:val="none" w:sz="0" w:space="0" w:color="auto"/>
      </w:divBdr>
    </w:div>
    <w:div w:id="1091202631">
      <w:bodyDiv w:val="1"/>
      <w:marLeft w:val="0"/>
      <w:marRight w:val="0"/>
      <w:marTop w:val="0"/>
      <w:marBottom w:val="0"/>
      <w:divBdr>
        <w:top w:val="none" w:sz="0" w:space="0" w:color="auto"/>
        <w:left w:val="none" w:sz="0" w:space="0" w:color="auto"/>
        <w:bottom w:val="none" w:sz="0" w:space="0" w:color="auto"/>
        <w:right w:val="none" w:sz="0" w:space="0" w:color="auto"/>
      </w:divBdr>
    </w:div>
    <w:div w:id="1092819233">
      <w:bodyDiv w:val="1"/>
      <w:marLeft w:val="0"/>
      <w:marRight w:val="0"/>
      <w:marTop w:val="0"/>
      <w:marBottom w:val="0"/>
      <w:divBdr>
        <w:top w:val="none" w:sz="0" w:space="0" w:color="auto"/>
        <w:left w:val="none" w:sz="0" w:space="0" w:color="auto"/>
        <w:bottom w:val="none" w:sz="0" w:space="0" w:color="auto"/>
        <w:right w:val="none" w:sz="0" w:space="0" w:color="auto"/>
      </w:divBdr>
    </w:div>
    <w:div w:id="1095438003">
      <w:bodyDiv w:val="1"/>
      <w:marLeft w:val="0"/>
      <w:marRight w:val="0"/>
      <w:marTop w:val="0"/>
      <w:marBottom w:val="0"/>
      <w:divBdr>
        <w:top w:val="none" w:sz="0" w:space="0" w:color="auto"/>
        <w:left w:val="none" w:sz="0" w:space="0" w:color="auto"/>
        <w:bottom w:val="none" w:sz="0" w:space="0" w:color="auto"/>
        <w:right w:val="none" w:sz="0" w:space="0" w:color="auto"/>
      </w:divBdr>
    </w:div>
    <w:div w:id="1095512688">
      <w:bodyDiv w:val="1"/>
      <w:marLeft w:val="0"/>
      <w:marRight w:val="0"/>
      <w:marTop w:val="0"/>
      <w:marBottom w:val="0"/>
      <w:divBdr>
        <w:top w:val="none" w:sz="0" w:space="0" w:color="auto"/>
        <w:left w:val="none" w:sz="0" w:space="0" w:color="auto"/>
        <w:bottom w:val="none" w:sz="0" w:space="0" w:color="auto"/>
        <w:right w:val="none" w:sz="0" w:space="0" w:color="auto"/>
      </w:divBdr>
    </w:div>
    <w:div w:id="1098478376">
      <w:bodyDiv w:val="1"/>
      <w:marLeft w:val="0"/>
      <w:marRight w:val="0"/>
      <w:marTop w:val="0"/>
      <w:marBottom w:val="0"/>
      <w:divBdr>
        <w:top w:val="none" w:sz="0" w:space="0" w:color="auto"/>
        <w:left w:val="none" w:sz="0" w:space="0" w:color="auto"/>
        <w:bottom w:val="none" w:sz="0" w:space="0" w:color="auto"/>
        <w:right w:val="none" w:sz="0" w:space="0" w:color="auto"/>
      </w:divBdr>
    </w:div>
    <w:div w:id="1102143393">
      <w:bodyDiv w:val="1"/>
      <w:marLeft w:val="0"/>
      <w:marRight w:val="0"/>
      <w:marTop w:val="0"/>
      <w:marBottom w:val="0"/>
      <w:divBdr>
        <w:top w:val="none" w:sz="0" w:space="0" w:color="auto"/>
        <w:left w:val="none" w:sz="0" w:space="0" w:color="auto"/>
        <w:bottom w:val="none" w:sz="0" w:space="0" w:color="auto"/>
        <w:right w:val="none" w:sz="0" w:space="0" w:color="auto"/>
      </w:divBdr>
    </w:div>
    <w:div w:id="1104155650">
      <w:bodyDiv w:val="1"/>
      <w:marLeft w:val="0"/>
      <w:marRight w:val="0"/>
      <w:marTop w:val="0"/>
      <w:marBottom w:val="0"/>
      <w:divBdr>
        <w:top w:val="none" w:sz="0" w:space="0" w:color="auto"/>
        <w:left w:val="none" w:sz="0" w:space="0" w:color="auto"/>
        <w:bottom w:val="none" w:sz="0" w:space="0" w:color="auto"/>
        <w:right w:val="none" w:sz="0" w:space="0" w:color="auto"/>
      </w:divBdr>
    </w:div>
    <w:div w:id="1106998112">
      <w:bodyDiv w:val="1"/>
      <w:marLeft w:val="0"/>
      <w:marRight w:val="0"/>
      <w:marTop w:val="0"/>
      <w:marBottom w:val="0"/>
      <w:divBdr>
        <w:top w:val="none" w:sz="0" w:space="0" w:color="auto"/>
        <w:left w:val="none" w:sz="0" w:space="0" w:color="auto"/>
        <w:bottom w:val="none" w:sz="0" w:space="0" w:color="auto"/>
        <w:right w:val="none" w:sz="0" w:space="0" w:color="auto"/>
      </w:divBdr>
    </w:div>
    <w:div w:id="1109622247">
      <w:bodyDiv w:val="1"/>
      <w:marLeft w:val="0"/>
      <w:marRight w:val="0"/>
      <w:marTop w:val="0"/>
      <w:marBottom w:val="0"/>
      <w:divBdr>
        <w:top w:val="none" w:sz="0" w:space="0" w:color="auto"/>
        <w:left w:val="none" w:sz="0" w:space="0" w:color="auto"/>
        <w:bottom w:val="none" w:sz="0" w:space="0" w:color="auto"/>
        <w:right w:val="none" w:sz="0" w:space="0" w:color="auto"/>
      </w:divBdr>
    </w:div>
    <w:div w:id="1112627190">
      <w:bodyDiv w:val="1"/>
      <w:marLeft w:val="0"/>
      <w:marRight w:val="0"/>
      <w:marTop w:val="0"/>
      <w:marBottom w:val="0"/>
      <w:divBdr>
        <w:top w:val="none" w:sz="0" w:space="0" w:color="auto"/>
        <w:left w:val="none" w:sz="0" w:space="0" w:color="auto"/>
        <w:bottom w:val="none" w:sz="0" w:space="0" w:color="auto"/>
        <w:right w:val="none" w:sz="0" w:space="0" w:color="auto"/>
      </w:divBdr>
    </w:div>
    <w:div w:id="1115254033">
      <w:bodyDiv w:val="1"/>
      <w:marLeft w:val="0"/>
      <w:marRight w:val="0"/>
      <w:marTop w:val="0"/>
      <w:marBottom w:val="0"/>
      <w:divBdr>
        <w:top w:val="none" w:sz="0" w:space="0" w:color="auto"/>
        <w:left w:val="none" w:sz="0" w:space="0" w:color="auto"/>
        <w:bottom w:val="none" w:sz="0" w:space="0" w:color="auto"/>
        <w:right w:val="none" w:sz="0" w:space="0" w:color="auto"/>
      </w:divBdr>
    </w:div>
    <w:div w:id="1118065598">
      <w:bodyDiv w:val="1"/>
      <w:marLeft w:val="0"/>
      <w:marRight w:val="0"/>
      <w:marTop w:val="0"/>
      <w:marBottom w:val="0"/>
      <w:divBdr>
        <w:top w:val="none" w:sz="0" w:space="0" w:color="auto"/>
        <w:left w:val="none" w:sz="0" w:space="0" w:color="auto"/>
        <w:bottom w:val="none" w:sz="0" w:space="0" w:color="auto"/>
        <w:right w:val="none" w:sz="0" w:space="0" w:color="auto"/>
      </w:divBdr>
    </w:div>
    <w:div w:id="1118455067">
      <w:bodyDiv w:val="1"/>
      <w:marLeft w:val="0"/>
      <w:marRight w:val="0"/>
      <w:marTop w:val="0"/>
      <w:marBottom w:val="0"/>
      <w:divBdr>
        <w:top w:val="none" w:sz="0" w:space="0" w:color="auto"/>
        <w:left w:val="none" w:sz="0" w:space="0" w:color="auto"/>
        <w:bottom w:val="none" w:sz="0" w:space="0" w:color="auto"/>
        <w:right w:val="none" w:sz="0" w:space="0" w:color="auto"/>
      </w:divBdr>
    </w:div>
    <w:div w:id="1121536033">
      <w:bodyDiv w:val="1"/>
      <w:marLeft w:val="0"/>
      <w:marRight w:val="0"/>
      <w:marTop w:val="0"/>
      <w:marBottom w:val="0"/>
      <w:divBdr>
        <w:top w:val="none" w:sz="0" w:space="0" w:color="auto"/>
        <w:left w:val="none" w:sz="0" w:space="0" w:color="auto"/>
        <w:bottom w:val="none" w:sz="0" w:space="0" w:color="auto"/>
        <w:right w:val="none" w:sz="0" w:space="0" w:color="auto"/>
      </w:divBdr>
    </w:div>
    <w:div w:id="1121731202">
      <w:bodyDiv w:val="1"/>
      <w:marLeft w:val="0"/>
      <w:marRight w:val="0"/>
      <w:marTop w:val="0"/>
      <w:marBottom w:val="0"/>
      <w:divBdr>
        <w:top w:val="none" w:sz="0" w:space="0" w:color="auto"/>
        <w:left w:val="none" w:sz="0" w:space="0" w:color="auto"/>
        <w:bottom w:val="none" w:sz="0" w:space="0" w:color="auto"/>
        <w:right w:val="none" w:sz="0" w:space="0" w:color="auto"/>
      </w:divBdr>
    </w:div>
    <w:div w:id="1134328462">
      <w:bodyDiv w:val="1"/>
      <w:marLeft w:val="0"/>
      <w:marRight w:val="0"/>
      <w:marTop w:val="0"/>
      <w:marBottom w:val="0"/>
      <w:divBdr>
        <w:top w:val="none" w:sz="0" w:space="0" w:color="auto"/>
        <w:left w:val="none" w:sz="0" w:space="0" w:color="auto"/>
        <w:bottom w:val="none" w:sz="0" w:space="0" w:color="auto"/>
        <w:right w:val="none" w:sz="0" w:space="0" w:color="auto"/>
      </w:divBdr>
    </w:div>
    <w:div w:id="1137576583">
      <w:bodyDiv w:val="1"/>
      <w:marLeft w:val="0"/>
      <w:marRight w:val="0"/>
      <w:marTop w:val="0"/>
      <w:marBottom w:val="0"/>
      <w:divBdr>
        <w:top w:val="none" w:sz="0" w:space="0" w:color="auto"/>
        <w:left w:val="none" w:sz="0" w:space="0" w:color="auto"/>
        <w:bottom w:val="none" w:sz="0" w:space="0" w:color="auto"/>
        <w:right w:val="none" w:sz="0" w:space="0" w:color="auto"/>
      </w:divBdr>
    </w:div>
    <w:div w:id="1140149427">
      <w:bodyDiv w:val="1"/>
      <w:marLeft w:val="0"/>
      <w:marRight w:val="0"/>
      <w:marTop w:val="0"/>
      <w:marBottom w:val="0"/>
      <w:divBdr>
        <w:top w:val="none" w:sz="0" w:space="0" w:color="auto"/>
        <w:left w:val="none" w:sz="0" w:space="0" w:color="auto"/>
        <w:bottom w:val="none" w:sz="0" w:space="0" w:color="auto"/>
        <w:right w:val="none" w:sz="0" w:space="0" w:color="auto"/>
      </w:divBdr>
    </w:div>
    <w:div w:id="1143817942">
      <w:bodyDiv w:val="1"/>
      <w:marLeft w:val="0"/>
      <w:marRight w:val="0"/>
      <w:marTop w:val="0"/>
      <w:marBottom w:val="0"/>
      <w:divBdr>
        <w:top w:val="none" w:sz="0" w:space="0" w:color="auto"/>
        <w:left w:val="none" w:sz="0" w:space="0" w:color="auto"/>
        <w:bottom w:val="none" w:sz="0" w:space="0" w:color="auto"/>
        <w:right w:val="none" w:sz="0" w:space="0" w:color="auto"/>
      </w:divBdr>
    </w:div>
    <w:div w:id="1147627228">
      <w:bodyDiv w:val="1"/>
      <w:marLeft w:val="0"/>
      <w:marRight w:val="0"/>
      <w:marTop w:val="0"/>
      <w:marBottom w:val="0"/>
      <w:divBdr>
        <w:top w:val="none" w:sz="0" w:space="0" w:color="auto"/>
        <w:left w:val="none" w:sz="0" w:space="0" w:color="auto"/>
        <w:bottom w:val="none" w:sz="0" w:space="0" w:color="auto"/>
        <w:right w:val="none" w:sz="0" w:space="0" w:color="auto"/>
      </w:divBdr>
    </w:div>
    <w:div w:id="1150905878">
      <w:bodyDiv w:val="1"/>
      <w:marLeft w:val="0"/>
      <w:marRight w:val="0"/>
      <w:marTop w:val="0"/>
      <w:marBottom w:val="0"/>
      <w:divBdr>
        <w:top w:val="none" w:sz="0" w:space="0" w:color="auto"/>
        <w:left w:val="none" w:sz="0" w:space="0" w:color="auto"/>
        <w:bottom w:val="none" w:sz="0" w:space="0" w:color="auto"/>
        <w:right w:val="none" w:sz="0" w:space="0" w:color="auto"/>
      </w:divBdr>
    </w:div>
    <w:div w:id="1152481674">
      <w:bodyDiv w:val="1"/>
      <w:marLeft w:val="0"/>
      <w:marRight w:val="0"/>
      <w:marTop w:val="0"/>
      <w:marBottom w:val="0"/>
      <w:divBdr>
        <w:top w:val="none" w:sz="0" w:space="0" w:color="auto"/>
        <w:left w:val="none" w:sz="0" w:space="0" w:color="auto"/>
        <w:bottom w:val="none" w:sz="0" w:space="0" w:color="auto"/>
        <w:right w:val="none" w:sz="0" w:space="0" w:color="auto"/>
      </w:divBdr>
    </w:div>
    <w:div w:id="1163355865">
      <w:bodyDiv w:val="1"/>
      <w:marLeft w:val="0"/>
      <w:marRight w:val="0"/>
      <w:marTop w:val="0"/>
      <w:marBottom w:val="0"/>
      <w:divBdr>
        <w:top w:val="none" w:sz="0" w:space="0" w:color="auto"/>
        <w:left w:val="none" w:sz="0" w:space="0" w:color="auto"/>
        <w:bottom w:val="none" w:sz="0" w:space="0" w:color="auto"/>
        <w:right w:val="none" w:sz="0" w:space="0" w:color="auto"/>
      </w:divBdr>
    </w:div>
    <w:div w:id="1164199781">
      <w:bodyDiv w:val="1"/>
      <w:marLeft w:val="0"/>
      <w:marRight w:val="0"/>
      <w:marTop w:val="0"/>
      <w:marBottom w:val="0"/>
      <w:divBdr>
        <w:top w:val="none" w:sz="0" w:space="0" w:color="auto"/>
        <w:left w:val="none" w:sz="0" w:space="0" w:color="auto"/>
        <w:bottom w:val="none" w:sz="0" w:space="0" w:color="auto"/>
        <w:right w:val="none" w:sz="0" w:space="0" w:color="auto"/>
      </w:divBdr>
    </w:div>
    <w:div w:id="1164200358">
      <w:bodyDiv w:val="1"/>
      <w:marLeft w:val="0"/>
      <w:marRight w:val="0"/>
      <w:marTop w:val="0"/>
      <w:marBottom w:val="0"/>
      <w:divBdr>
        <w:top w:val="none" w:sz="0" w:space="0" w:color="auto"/>
        <w:left w:val="none" w:sz="0" w:space="0" w:color="auto"/>
        <w:bottom w:val="none" w:sz="0" w:space="0" w:color="auto"/>
        <w:right w:val="none" w:sz="0" w:space="0" w:color="auto"/>
      </w:divBdr>
    </w:div>
    <w:div w:id="1164511090">
      <w:bodyDiv w:val="1"/>
      <w:marLeft w:val="0"/>
      <w:marRight w:val="0"/>
      <w:marTop w:val="0"/>
      <w:marBottom w:val="0"/>
      <w:divBdr>
        <w:top w:val="none" w:sz="0" w:space="0" w:color="auto"/>
        <w:left w:val="none" w:sz="0" w:space="0" w:color="auto"/>
        <w:bottom w:val="none" w:sz="0" w:space="0" w:color="auto"/>
        <w:right w:val="none" w:sz="0" w:space="0" w:color="auto"/>
      </w:divBdr>
    </w:div>
    <w:div w:id="1165586767">
      <w:bodyDiv w:val="1"/>
      <w:marLeft w:val="0"/>
      <w:marRight w:val="0"/>
      <w:marTop w:val="0"/>
      <w:marBottom w:val="0"/>
      <w:divBdr>
        <w:top w:val="none" w:sz="0" w:space="0" w:color="auto"/>
        <w:left w:val="none" w:sz="0" w:space="0" w:color="auto"/>
        <w:bottom w:val="none" w:sz="0" w:space="0" w:color="auto"/>
        <w:right w:val="none" w:sz="0" w:space="0" w:color="auto"/>
      </w:divBdr>
    </w:div>
    <w:div w:id="1167400283">
      <w:bodyDiv w:val="1"/>
      <w:marLeft w:val="0"/>
      <w:marRight w:val="0"/>
      <w:marTop w:val="0"/>
      <w:marBottom w:val="0"/>
      <w:divBdr>
        <w:top w:val="none" w:sz="0" w:space="0" w:color="auto"/>
        <w:left w:val="none" w:sz="0" w:space="0" w:color="auto"/>
        <w:bottom w:val="none" w:sz="0" w:space="0" w:color="auto"/>
        <w:right w:val="none" w:sz="0" w:space="0" w:color="auto"/>
      </w:divBdr>
    </w:div>
    <w:div w:id="1170608207">
      <w:bodyDiv w:val="1"/>
      <w:marLeft w:val="0"/>
      <w:marRight w:val="0"/>
      <w:marTop w:val="0"/>
      <w:marBottom w:val="0"/>
      <w:divBdr>
        <w:top w:val="none" w:sz="0" w:space="0" w:color="auto"/>
        <w:left w:val="none" w:sz="0" w:space="0" w:color="auto"/>
        <w:bottom w:val="none" w:sz="0" w:space="0" w:color="auto"/>
        <w:right w:val="none" w:sz="0" w:space="0" w:color="auto"/>
      </w:divBdr>
    </w:div>
    <w:div w:id="1172065867">
      <w:bodyDiv w:val="1"/>
      <w:marLeft w:val="0"/>
      <w:marRight w:val="0"/>
      <w:marTop w:val="0"/>
      <w:marBottom w:val="0"/>
      <w:divBdr>
        <w:top w:val="none" w:sz="0" w:space="0" w:color="auto"/>
        <w:left w:val="none" w:sz="0" w:space="0" w:color="auto"/>
        <w:bottom w:val="none" w:sz="0" w:space="0" w:color="auto"/>
        <w:right w:val="none" w:sz="0" w:space="0" w:color="auto"/>
      </w:divBdr>
    </w:div>
    <w:div w:id="1172449200">
      <w:bodyDiv w:val="1"/>
      <w:marLeft w:val="0"/>
      <w:marRight w:val="0"/>
      <w:marTop w:val="0"/>
      <w:marBottom w:val="0"/>
      <w:divBdr>
        <w:top w:val="none" w:sz="0" w:space="0" w:color="auto"/>
        <w:left w:val="none" w:sz="0" w:space="0" w:color="auto"/>
        <w:bottom w:val="none" w:sz="0" w:space="0" w:color="auto"/>
        <w:right w:val="none" w:sz="0" w:space="0" w:color="auto"/>
      </w:divBdr>
    </w:div>
    <w:div w:id="1178346526">
      <w:bodyDiv w:val="1"/>
      <w:marLeft w:val="0"/>
      <w:marRight w:val="0"/>
      <w:marTop w:val="0"/>
      <w:marBottom w:val="0"/>
      <w:divBdr>
        <w:top w:val="none" w:sz="0" w:space="0" w:color="auto"/>
        <w:left w:val="none" w:sz="0" w:space="0" w:color="auto"/>
        <w:bottom w:val="none" w:sz="0" w:space="0" w:color="auto"/>
        <w:right w:val="none" w:sz="0" w:space="0" w:color="auto"/>
      </w:divBdr>
    </w:div>
    <w:div w:id="1180311141">
      <w:bodyDiv w:val="1"/>
      <w:marLeft w:val="0"/>
      <w:marRight w:val="0"/>
      <w:marTop w:val="0"/>
      <w:marBottom w:val="0"/>
      <w:divBdr>
        <w:top w:val="none" w:sz="0" w:space="0" w:color="auto"/>
        <w:left w:val="none" w:sz="0" w:space="0" w:color="auto"/>
        <w:bottom w:val="none" w:sz="0" w:space="0" w:color="auto"/>
        <w:right w:val="none" w:sz="0" w:space="0" w:color="auto"/>
      </w:divBdr>
    </w:div>
    <w:div w:id="1185288985">
      <w:bodyDiv w:val="1"/>
      <w:marLeft w:val="0"/>
      <w:marRight w:val="0"/>
      <w:marTop w:val="0"/>
      <w:marBottom w:val="0"/>
      <w:divBdr>
        <w:top w:val="none" w:sz="0" w:space="0" w:color="auto"/>
        <w:left w:val="none" w:sz="0" w:space="0" w:color="auto"/>
        <w:bottom w:val="none" w:sz="0" w:space="0" w:color="auto"/>
        <w:right w:val="none" w:sz="0" w:space="0" w:color="auto"/>
      </w:divBdr>
    </w:div>
    <w:div w:id="1187332669">
      <w:bodyDiv w:val="1"/>
      <w:marLeft w:val="0"/>
      <w:marRight w:val="0"/>
      <w:marTop w:val="0"/>
      <w:marBottom w:val="0"/>
      <w:divBdr>
        <w:top w:val="none" w:sz="0" w:space="0" w:color="auto"/>
        <w:left w:val="none" w:sz="0" w:space="0" w:color="auto"/>
        <w:bottom w:val="none" w:sz="0" w:space="0" w:color="auto"/>
        <w:right w:val="none" w:sz="0" w:space="0" w:color="auto"/>
      </w:divBdr>
    </w:div>
    <w:div w:id="1199850380">
      <w:bodyDiv w:val="1"/>
      <w:marLeft w:val="0"/>
      <w:marRight w:val="0"/>
      <w:marTop w:val="0"/>
      <w:marBottom w:val="0"/>
      <w:divBdr>
        <w:top w:val="none" w:sz="0" w:space="0" w:color="auto"/>
        <w:left w:val="none" w:sz="0" w:space="0" w:color="auto"/>
        <w:bottom w:val="none" w:sz="0" w:space="0" w:color="auto"/>
        <w:right w:val="none" w:sz="0" w:space="0" w:color="auto"/>
      </w:divBdr>
    </w:div>
    <w:div w:id="1201043100">
      <w:bodyDiv w:val="1"/>
      <w:marLeft w:val="0"/>
      <w:marRight w:val="0"/>
      <w:marTop w:val="0"/>
      <w:marBottom w:val="0"/>
      <w:divBdr>
        <w:top w:val="none" w:sz="0" w:space="0" w:color="auto"/>
        <w:left w:val="none" w:sz="0" w:space="0" w:color="auto"/>
        <w:bottom w:val="none" w:sz="0" w:space="0" w:color="auto"/>
        <w:right w:val="none" w:sz="0" w:space="0" w:color="auto"/>
      </w:divBdr>
    </w:div>
    <w:div w:id="1205142902">
      <w:bodyDiv w:val="1"/>
      <w:marLeft w:val="0"/>
      <w:marRight w:val="0"/>
      <w:marTop w:val="0"/>
      <w:marBottom w:val="0"/>
      <w:divBdr>
        <w:top w:val="none" w:sz="0" w:space="0" w:color="auto"/>
        <w:left w:val="none" w:sz="0" w:space="0" w:color="auto"/>
        <w:bottom w:val="none" w:sz="0" w:space="0" w:color="auto"/>
        <w:right w:val="none" w:sz="0" w:space="0" w:color="auto"/>
      </w:divBdr>
    </w:div>
    <w:div w:id="1206874298">
      <w:bodyDiv w:val="1"/>
      <w:marLeft w:val="0"/>
      <w:marRight w:val="0"/>
      <w:marTop w:val="0"/>
      <w:marBottom w:val="0"/>
      <w:divBdr>
        <w:top w:val="none" w:sz="0" w:space="0" w:color="auto"/>
        <w:left w:val="none" w:sz="0" w:space="0" w:color="auto"/>
        <w:bottom w:val="none" w:sz="0" w:space="0" w:color="auto"/>
        <w:right w:val="none" w:sz="0" w:space="0" w:color="auto"/>
      </w:divBdr>
    </w:div>
    <w:div w:id="1209878349">
      <w:bodyDiv w:val="1"/>
      <w:marLeft w:val="0"/>
      <w:marRight w:val="0"/>
      <w:marTop w:val="0"/>
      <w:marBottom w:val="0"/>
      <w:divBdr>
        <w:top w:val="none" w:sz="0" w:space="0" w:color="auto"/>
        <w:left w:val="none" w:sz="0" w:space="0" w:color="auto"/>
        <w:bottom w:val="none" w:sz="0" w:space="0" w:color="auto"/>
        <w:right w:val="none" w:sz="0" w:space="0" w:color="auto"/>
      </w:divBdr>
    </w:div>
    <w:div w:id="1210414431">
      <w:bodyDiv w:val="1"/>
      <w:marLeft w:val="0"/>
      <w:marRight w:val="0"/>
      <w:marTop w:val="0"/>
      <w:marBottom w:val="0"/>
      <w:divBdr>
        <w:top w:val="none" w:sz="0" w:space="0" w:color="auto"/>
        <w:left w:val="none" w:sz="0" w:space="0" w:color="auto"/>
        <w:bottom w:val="none" w:sz="0" w:space="0" w:color="auto"/>
        <w:right w:val="none" w:sz="0" w:space="0" w:color="auto"/>
      </w:divBdr>
    </w:div>
    <w:div w:id="1213274850">
      <w:bodyDiv w:val="1"/>
      <w:marLeft w:val="0"/>
      <w:marRight w:val="0"/>
      <w:marTop w:val="0"/>
      <w:marBottom w:val="0"/>
      <w:divBdr>
        <w:top w:val="none" w:sz="0" w:space="0" w:color="auto"/>
        <w:left w:val="none" w:sz="0" w:space="0" w:color="auto"/>
        <w:bottom w:val="none" w:sz="0" w:space="0" w:color="auto"/>
        <w:right w:val="none" w:sz="0" w:space="0" w:color="auto"/>
      </w:divBdr>
    </w:div>
    <w:div w:id="1220240314">
      <w:bodyDiv w:val="1"/>
      <w:marLeft w:val="0"/>
      <w:marRight w:val="0"/>
      <w:marTop w:val="0"/>
      <w:marBottom w:val="0"/>
      <w:divBdr>
        <w:top w:val="none" w:sz="0" w:space="0" w:color="auto"/>
        <w:left w:val="none" w:sz="0" w:space="0" w:color="auto"/>
        <w:bottom w:val="none" w:sz="0" w:space="0" w:color="auto"/>
        <w:right w:val="none" w:sz="0" w:space="0" w:color="auto"/>
      </w:divBdr>
    </w:div>
    <w:div w:id="1221549664">
      <w:bodyDiv w:val="1"/>
      <w:marLeft w:val="0"/>
      <w:marRight w:val="0"/>
      <w:marTop w:val="0"/>
      <w:marBottom w:val="0"/>
      <w:divBdr>
        <w:top w:val="none" w:sz="0" w:space="0" w:color="auto"/>
        <w:left w:val="none" w:sz="0" w:space="0" w:color="auto"/>
        <w:bottom w:val="none" w:sz="0" w:space="0" w:color="auto"/>
        <w:right w:val="none" w:sz="0" w:space="0" w:color="auto"/>
      </w:divBdr>
    </w:div>
    <w:div w:id="1221945168">
      <w:bodyDiv w:val="1"/>
      <w:marLeft w:val="0"/>
      <w:marRight w:val="0"/>
      <w:marTop w:val="0"/>
      <w:marBottom w:val="0"/>
      <w:divBdr>
        <w:top w:val="none" w:sz="0" w:space="0" w:color="auto"/>
        <w:left w:val="none" w:sz="0" w:space="0" w:color="auto"/>
        <w:bottom w:val="none" w:sz="0" w:space="0" w:color="auto"/>
        <w:right w:val="none" w:sz="0" w:space="0" w:color="auto"/>
      </w:divBdr>
    </w:div>
    <w:div w:id="1222210169">
      <w:bodyDiv w:val="1"/>
      <w:marLeft w:val="0"/>
      <w:marRight w:val="0"/>
      <w:marTop w:val="0"/>
      <w:marBottom w:val="0"/>
      <w:divBdr>
        <w:top w:val="none" w:sz="0" w:space="0" w:color="auto"/>
        <w:left w:val="none" w:sz="0" w:space="0" w:color="auto"/>
        <w:bottom w:val="none" w:sz="0" w:space="0" w:color="auto"/>
        <w:right w:val="none" w:sz="0" w:space="0" w:color="auto"/>
      </w:divBdr>
    </w:div>
    <w:div w:id="1224760003">
      <w:bodyDiv w:val="1"/>
      <w:marLeft w:val="0"/>
      <w:marRight w:val="0"/>
      <w:marTop w:val="0"/>
      <w:marBottom w:val="0"/>
      <w:divBdr>
        <w:top w:val="none" w:sz="0" w:space="0" w:color="auto"/>
        <w:left w:val="none" w:sz="0" w:space="0" w:color="auto"/>
        <w:bottom w:val="none" w:sz="0" w:space="0" w:color="auto"/>
        <w:right w:val="none" w:sz="0" w:space="0" w:color="auto"/>
      </w:divBdr>
    </w:div>
    <w:div w:id="1225028851">
      <w:bodyDiv w:val="1"/>
      <w:marLeft w:val="0"/>
      <w:marRight w:val="0"/>
      <w:marTop w:val="0"/>
      <w:marBottom w:val="0"/>
      <w:divBdr>
        <w:top w:val="none" w:sz="0" w:space="0" w:color="auto"/>
        <w:left w:val="none" w:sz="0" w:space="0" w:color="auto"/>
        <w:bottom w:val="none" w:sz="0" w:space="0" w:color="auto"/>
        <w:right w:val="none" w:sz="0" w:space="0" w:color="auto"/>
      </w:divBdr>
    </w:div>
    <w:div w:id="1226330111">
      <w:bodyDiv w:val="1"/>
      <w:marLeft w:val="0"/>
      <w:marRight w:val="0"/>
      <w:marTop w:val="0"/>
      <w:marBottom w:val="0"/>
      <w:divBdr>
        <w:top w:val="none" w:sz="0" w:space="0" w:color="auto"/>
        <w:left w:val="none" w:sz="0" w:space="0" w:color="auto"/>
        <w:bottom w:val="none" w:sz="0" w:space="0" w:color="auto"/>
        <w:right w:val="none" w:sz="0" w:space="0" w:color="auto"/>
      </w:divBdr>
    </w:div>
    <w:div w:id="1231379206">
      <w:bodyDiv w:val="1"/>
      <w:marLeft w:val="0"/>
      <w:marRight w:val="0"/>
      <w:marTop w:val="0"/>
      <w:marBottom w:val="0"/>
      <w:divBdr>
        <w:top w:val="none" w:sz="0" w:space="0" w:color="auto"/>
        <w:left w:val="none" w:sz="0" w:space="0" w:color="auto"/>
        <w:bottom w:val="none" w:sz="0" w:space="0" w:color="auto"/>
        <w:right w:val="none" w:sz="0" w:space="0" w:color="auto"/>
      </w:divBdr>
    </w:div>
    <w:div w:id="1231579094">
      <w:bodyDiv w:val="1"/>
      <w:marLeft w:val="0"/>
      <w:marRight w:val="0"/>
      <w:marTop w:val="0"/>
      <w:marBottom w:val="0"/>
      <w:divBdr>
        <w:top w:val="none" w:sz="0" w:space="0" w:color="auto"/>
        <w:left w:val="none" w:sz="0" w:space="0" w:color="auto"/>
        <w:bottom w:val="none" w:sz="0" w:space="0" w:color="auto"/>
        <w:right w:val="none" w:sz="0" w:space="0" w:color="auto"/>
      </w:divBdr>
    </w:div>
    <w:div w:id="1233197777">
      <w:bodyDiv w:val="1"/>
      <w:marLeft w:val="0"/>
      <w:marRight w:val="0"/>
      <w:marTop w:val="0"/>
      <w:marBottom w:val="0"/>
      <w:divBdr>
        <w:top w:val="none" w:sz="0" w:space="0" w:color="auto"/>
        <w:left w:val="none" w:sz="0" w:space="0" w:color="auto"/>
        <w:bottom w:val="none" w:sz="0" w:space="0" w:color="auto"/>
        <w:right w:val="none" w:sz="0" w:space="0" w:color="auto"/>
      </w:divBdr>
    </w:div>
    <w:div w:id="1233783001">
      <w:bodyDiv w:val="1"/>
      <w:marLeft w:val="0"/>
      <w:marRight w:val="0"/>
      <w:marTop w:val="0"/>
      <w:marBottom w:val="0"/>
      <w:divBdr>
        <w:top w:val="none" w:sz="0" w:space="0" w:color="auto"/>
        <w:left w:val="none" w:sz="0" w:space="0" w:color="auto"/>
        <w:bottom w:val="none" w:sz="0" w:space="0" w:color="auto"/>
        <w:right w:val="none" w:sz="0" w:space="0" w:color="auto"/>
      </w:divBdr>
    </w:div>
    <w:div w:id="1238246915">
      <w:bodyDiv w:val="1"/>
      <w:marLeft w:val="0"/>
      <w:marRight w:val="0"/>
      <w:marTop w:val="0"/>
      <w:marBottom w:val="0"/>
      <w:divBdr>
        <w:top w:val="none" w:sz="0" w:space="0" w:color="auto"/>
        <w:left w:val="none" w:sz="0" w:space="0" w:color="auto"/>
        <w:bottom w:val="none" w:sz="0" w:space="0" w:color="auto"/>
        <w:right w:val="none" w:sz="0" w:space="0" w:color="auto"/>
      </w:divBdr>
    </w:div>
    <w:div w:id="1241670314">
      <w:bodyDiv w:val="1"/>
      <w:marLeft w:val="0"/>
      <w:marRight w:val="0"/>
      <w:marTop w:val="0"/>
      <w:marBottom w:val="0"/>
      <w:divBdr>
        <w:top w:val="none" w:sz="0" w:space="0" w:color="auto"/>
        <w:left w:val="none" w:sz="0" w:space="0" w:color="auto"/>
        <w:bottom w:val="none" w:sz="0" w:space="0" w:color="auto"/>
        <w:right w:val="none" w:sz="0" w:space="0" w:color="auto"/>
      </w:divBdr>
    </w:div>
    <w:div w:id="1245797032">
      <w:bodyDiv w:val="1"/>
      <w:marLeft w:val="0"/>
      <w:marRight w:val="0"/>
      <w:marTop w:val="0"/>
      <w:marBottom w:val="0"/>
      <w:divBdr>
        <w:top w:val="none" w:sz="0" w:space="0" w:color="auto"/>
        <w:left w:val="none" w:sz="0" w:space="0" w:color="auto"/>
        <w:bottom w:val="none" w:sz="0" w:space="0" w:color="auto"/>
        <w:right w:val="none" w:sz="0" w:space="0" w:color="auto"/>
      </w:divBdr>
    </w:div>
    <w:div w:id="1250387894">
      <w:bodyDiv w:val="1"/>
      <w:marLeft w:val="0"/>
      <w:marRight w:val="0"/>
      <w:marTop w:val="0"/>
      <w:marBottom w:val="0"/>
      <w:divBdr>
        <w:top w:val="none" w:sz="0" w:space="0" w:color="auto"/>
        <w:left w:val="none" w:sz="0" w:space="0" w:color="auto"/>
        <w:bottom w:val="none" w:sz="0" w:space="0" w:color="auto"/>
        <w:right w:val="none" w:sz="0" w:space="0" w:color="auto"/>
      </w:divBdr>
    </w:div>
    <w:div w:id="1251768269">
      <w:bodyDiv w:val="1"/>
      <w:marLeft w:val="0"/>
      <w:marRight w:val="0"/>
      <w:marTop w:val="0"/>
      <w:marBottom w:val="0"/>
      <w:divBdr>
        <w:top w:val="none" w:sz="0" w:space="0" w:color="auto"/>
        <w:left w:val="none" w:sz="0" w:space="0" w:color="auto"/>
        <w:bottom w:val="none" w:sz="0" w:space="0" w:color="auto"/>
        <w:right w:val="none" w:sz="0" w:space="0" w:color="auto"/>
      </w:divBdr>
    </w:div>
    <w:div w:id="1252662118">
      <w:bodyDiv w:val="1"/>
      <w:marLeft w:val="0"/>
      <w:marRight w:val="0"/>
      <w:marTop w:val="0"/>
      <w:marBottom w:val="0"/>
      <w:divBdr>
        <w:top w:val="none" w:sz="0" w:space="0" w:color="auto"/>
        <w:left w:val="none" w:sz="0" w:space="0" w:color="auto"/>
        <w:bottom w:val="none" w:sz="0" w:space="0" w:color="auto"/>
        <w:right w:val="none" w:sz="0" w:space="0" w:color="auto"/>
      </w:divBdr>
    </w:div>
    <w:div w:id="1252666426">
      <w:bodyDiv w:val="1"/>
      <w:marLeft w:val="0"/>
      <w:marRight w:val="0"/>
      <w:marTop w:val="0"/>
      <w:marBottom w:val="0"/>
      <w:divBdr>
        <w:top w:val="none" w:sz="0" w:space="0" w:color="auto"/>
        <w:left w:val="none" w:sz="0" w:space="0" w:color="auto"/>
        <w:bottom w:val="none" w:sz="0" w:space="0" w:color="auto"/>
        <w:right w:val="none" w:sz="0" w:space="0" w:color="auto"/>
      </w:divBdr>
    </w:div>
    <w:div w:id="1253589509">
      <w:bodyDiv w:val="1"/>
      <w:marLeft w:val="0"/>
      <w:marRight w:val="0"/>
      <w:marTop w:val="0"/>
      <w:marBottom w:val="0"/>
      <w:divBdr>
        <w:top w:val="none" w:sz="0" w:space="0" w:color="auto"/>
        <w:left w:val="none" w:sz="0" w:space="0" w:color="auto"/>
        <w:bottom w:val="none" w:sz="0" w:space="0" w:color="auto"/>
        <w:right w:val="none" w:sz="0" w:space="0" w:color="auto"/>
      </w:divBdr>
    </w:div>
    <w:div w:id="1260139379">
      <w:bodyDiv w:val="1"/>
      <w:marLeft w:val="0"/>
      <w:marRight w:val="0"/>
      <w:marTop w:val="0"/>
      <w:marBottom w:val="0"/>
      <w:divBdr>
        <w:top w:val="none" w:sz="0" w:space="0" w:color="auto"/>
        <w:left w:val="none" w:sz="0" w:space="0" w:color="auto"/>
        <w:bottom w:val="none" w:sz="0" w:space="0" w:color="auto"/>
        <w:right w:val="none" w:sz="0" w:space="0" w:color="auto"/>
      </w:divBdr>
    </w:div>
    <w:div w:id="1265723482">
      <w:bodyDiv w:val="1"/>
      <w:marLeft w:val="0"/>
      <w:marRight w:val="0"/>
      <w:marTop w:val="0"/>
      <w:marBottom w:val="0"/>
      <w:divBdr>
        <w:top w:val="none" w:sz="0" w:space="0" w:color="auto"/>
        <w:left w:val="none" w:sz="0" w:space="0" w:color="auto"/>
        <w:bottom w:val="none" w:sz="0" w:space="0" w:color="auto"/>
        <w:right w:val="none" w:sz="0" w:space="0" w:color="auto"/>
      </w:divBdr>
    </w:div>
    <w:div w:id="1270507455">
      <w:bodyDiv w:val="1"/>
      <w:marLeft w:val="0"/>
      <w:marRight w:val="0"/>
      <w:marTop w:val="0"/>
      <w:marBottom w:val="0"/>
      <w:divBdr>
        <w:top w:val="none" w:sz="0" w:space="0" w:color="auto"/>
        <w:left w:val="none" w:sz="0" w:space="0" w:color="auto"/>
        <w:bottom w:val="none" w:sz="0" w:space="0" w:color="auto"/>
        <w:right w:val="none" w:sz="0" w:space="0" w:color="auto"/>
      </w:divBdr>
    </w:div>
    <w:div w:id="1271476841">
      <w:bodyDiv w:val="1"/>
      <w:marLeft w:val="0"/>
      <w:marRight w:val="0"/>
      <w:marTop w:val="0"/>
      <w:marBottom w:val="0"/>
      <w:divBdr>
        <w:top w:val="none" w:sz="0" w:space="0" w:color="auto"/>
        <w:left w:val="none" w:sz="0" w:space="0" w:color="auto"/>
        <w:bottom w:val="none" w:sz="0" w:space="0" w:color="auto"/>
        <w:right w:val="none" w:sz="0" w:space="0" w:color="auto"/>
      </w:divBdr>
    </w:div>
    <w:div w:id="1273321359">
      <w:bodyDiv w:val="1"/>
      <w:marLeft w:val="0"/>
      <w:marRight w:val="0"/>
      <w:marTop w:val="0"/>
      <w:marBottom w:val="0"/>
      <w:divBdr>
        <w:top w:val="none" w:sz="0" w:space="0" w:color="auto"/>
        <w:left w:val="none" w:sz="0" w:space="0" w:color="auto"/>
        <w:bottom w:val="none" w:sz="0" w:space="0" w:color="auto"/>
        <w:right w:val="none" w:sz="0" w:space="0" w:color="auto"/>
      </w:divBdr>
    </w:div>
    <w:div w:id="1279608954">
      <w:bodyDiv w:val="1"/>
      <w:marLeft w:val="0"/>
      <w:marRight w:val="0"/>
      <w:marTop w:val="0"/>
      <w:marBottom w:val="0"/>
      <w:divBdr>
        <w:top w:val="none" w:sz="0" w:space="0" w:color="auto"/>
        <w:left w:val="none" w:sz="0" w:space="0" w:color="auto"/>
        <w:bottom w:val="none" w:sz="0" w:space="0" w:color="auto"/>
        <w:right w:val="none" w:sz="0" w:space="0" w:color="auto"/>
      </w:divBdr>
    </w:div>
    <w:div w:id="1281378296">
      <w:bodyDiv w:val="1"/>
      <w:marLeft w:val="0"/>
      <w:marRight w:val="0"/>
      <w:marTop w:val="0"/>
      <w:marBottom w:val="0"/>
      <w:divBdr>
        <w:top w:val="none" w:sz="0" w:space="0" w:color="auto"/>
        <w:left w:val="none" w:sz="0" w:space="0" w:color="auto"/>
        <w:bottom w:val="none" w:sz="0" w:space="0" w:color="auto"/>
        <w:right w:val="none" w:sz="0" w:space="0" w:color="auto"/>
      </w:divBdr>
    </w:div>
    <w:div w:id="1283195042">
      <w:bodyDiv w:val="1"/>
      <w:marLeft w:val="0"/>
      <w:marRight w:val="0"/>
      <w:marTop w:val="0"/>
      <w:marBottom w:val="0"/>
      <w:divBdr>
        <w:top w:val="none" w:sz="0" w:space="0" w:color="auto"/>
        <w:left w:val="none" w:sz="0" w:space="0" w:color="auto"/>
        <w:bottom w:val="none" w:sz="0" w:space="0" w:color="auto"/>
        <w:right w:val="none" w:sz="0" w:space="0" w:color="auto"/>
      </w:divBdr>
    </w:div>
    <w:div w:id="1290164093">
      <w:bodyDiv w:val="1"/>
      <w:marLeft w:val="0"/>
      <w:marRight w:val="0"/>
      <w:marTop w:val="0"/>
      <w:marBottom w:val="0"/>
      <w:divBdr>
        <w:top w:val="none" w:sz="0" w:space="0" w:color="auto"/>
        <w:left w:val="none" w:sz="0" w:space="0" w:color="auto"/>
        <w:bottom w:val="none" w:sz="0" w:space="0" w:color="auto"/>
        <w:right w:val="none" w:sz="0" w:space="0" w:color="auto"/>
      </w:divBdr>
    </w:div>
    <w:div w:id="1290239516">
      <w:bodyDiv w:val="1"/>
      <w:marLeft w:val="0"/>
      <w:marRight w:val="0"/>
      <w:marTop w:val="0"/>
      <w:marBottom w:val="0"/>
      <w:divBdr>
        <w:top w:val="none" w:sz="0" w:space="0" w:color="auto"/>
        <w:left w:val="none" w:sz="0" w:space="0" w:color="auto"/>
        <w:bottom w:val="none" w:sz="0" w:space="0" w:color="auto"/>
        <w:right w:val="none" w:sz="0" w:space="0" w:color="auto"/>
      </w:divBdr>
    </w:div>
    <w:div w:id="1294139920">
      <w:bodyDiv w:val="1"/>
      <w:marLeft w:val="0"/>
      <w:marRight w:val="0"/>
      <w:marTop w:val="0"/>
      <w:marBottom w:val="0"/>
      <w:divBdr>
        <w:top w:val="none" w:sz="0" w:space="0" w:color="auto"/>
        <w:left w:val="none" w:sz="0" w:space="0" w:color="auto"/>
        <w:bottom w:val="none" w:sz="0" w:space="0" w:color="auto"/>
        <w:right w:val="none" w:sz="0" w:space="0" w:color="auto"/>
      </w:divBdr>
    </w:div>
    <w:div w:id="1301498851">
      <w:bodyDiv w:val="1"/>
      <w:marLeft w:val="0"/>
      <w:marRight w:val="0"/>
      <w:marTop w:val="0"/>
      <w:marBottom w:val="0"/>
      <w:divBdr>
        <w:top w:val="none" w:sz="0" w:space="0" w:color="auto"/>
        <w:left w:val="none" w:sz="0" w:space="0" w:color="auto"/>
        <w:bottom w:val="none" w:sz="0" w:space="0" w:color="auto"/>
        <w:right w:val="none" w:sz="0" w:space="0" w:color="auto"/>
      </w:divBdr>
    </w:div>
    <w:div w:id="1302075998">
      <w:bodyDiv w:val="1"/>
      <w:marLeft w:val="0"/>
      <w:marRight w:val="0"/>
      <w:marTop w:val="0"/>
      <w:marBottom w:val="0"/>
      <w:divBdr>
        <w:top w:val="none" w:sz="0" w:space="0" w:color="auto"/>
        <w:left w:val="none" w:sz="0" w:space="0" w:color="auto"/>
        <w:bottom w:val="none" w:sz="0" w:space="0" w:color="auto"/>
        <w:right w:val="none" w:sz="0" w:space="0" w:color="auto"/>
      </w:divBdr>
    </w:div>
    <w:div w:id="1302616167">
      <w:bodyDiv w:val="1"/>
      <w:marLeft w:val="0"/>
      <w:marRight w:val="0"/>
      <w:marTop w:val="0"/>
      <w:marBottom w:val="0"/>
      <w:divBdr>
        <w:top w:val="none" w:sz="0" w:space="0" w:color="auto"/>
        <w:left w:val="none" w:sz="0" w:space="0" w:color="auto"/>
        <w:bottom w:val="none" w:sz="0" w:space="0" w:color="auto"/>
        <w:right w:val="none" w:sz="0" w:space="0" w:color="auto"/>
      </w:divBdr>
    </w:div>
    <w:div w:id="1303123870">
      <w:bodyDiv w:val="1"/>
      <w:marLeft w:val="0"/>
      <w:marRight w:val="0"/>
      <w:marTop w:val="0"/>
      <w:marBottom w:val="0"/>
      <w:divBdr>
        <w:top w:val="none" w:sz="0" w:space="0" w:color="auto"/>
        <w:left w:val="none" w:sz="0" w:space="0" w:color="auto"/>
        <w:bottom w:val="none" w:sz="0" w:space="0" w:color="auto"/>
        <w:right w:val="none" w:sz="0" w:space="0" w:color="auto"/>
      </w:divBdr>
    </w:div>
    <w:div w:id="1308633283">
      <w:bodyDiv w:val="1"/>
      <w:marLeft w:val="0"/>
      <w:marRight w:val="0"/>
      <w:marTop w:val="0"/>
      <w:marBottom w:val="0"/>
      <w:divBdr>
        <w:top w:val="none" w:sz="0" w:space="0" w:color="auto"/>
        <w:left w:val="none" w:sz="0" w:space="0" w:color="auto"/>
        <w:bottom w:val="none" w:sz="0" w:space="0" w:color="auto"/>
        <w:right w:val="none" w:sz="0" w:space="0" w:color="auto"/>
      </w:divBdr>
    </w:div>
    <w:div w:id="1310133574">
      <w:bodyDiv w:val="1"/>
      <w:marLeft w:val="0"/>
      <w:marRight w:val="0"/>
      <w:marTop w:val="0"/>
      <w:marBottom w:val="0"/>
      <w:divBdr>
        <w:top w:val="none" w:sz="0" w:space="0" w:color="auto"/>
        <w:left w:val="none" w:sz="0" w:space="0" w:color="auto"/>
        <w:bottom w:val="none" w:sz="0" w:space="0" w:color="auto"/>
        <w:right w:val="none" w:sz="0" w:space="0" w:color="auto"/>
      </w:divBdr>
    </w:div>
    <w:div w:id="1316571069">
      <w:bodyDiv w:val="1"/>
      <w:marLeft w:val="0"/>
      <w:marRight w:val="0"/>
      <w:marTop w:val="0"/>
      <w:marBottom w:val="0"/>
      <w:divBdr>
        <w:top w:val="none" w:sz="0" w:space="0" w:color="auto"/>
        <w:left w:val="none" w:sz="0" w:space="0" w:color="auto"/>
        <w:bottom w:val="none" w:sz="0" w:space="0" w:color="auto"/>
        <w:right w:val="none" w:sz="0" w:space="0" w:color="auto"/>
      </w:divBdr>
    </w:div>
    <w:div w:id="1321731749">
      <w:bodyDiv w:val="1"/>
      <w:marLeft w:val="0"/>
      <w:marRight w:val="0"/>
      <w:marTop w:val="0"/>
      <w:marBottom w:val="0"/>
      <w:divBdr>
        <w:top w:val="none" w:sz="0" w:space="0" w:color="auto"/>
        <w:left w:val="none" w:sz="0" w:space="0" w:color="auto"/>
        <w:bottom w:val="none" w:sz="0" w:space="0" w:color="auto"/>
        <w:right w:val="none" w:sz="0" w:space="0" w:color="auto"/>
      </w:divBdr>
    </w:div>
    <w:div w:id="1331524149">
      <w:bodyDiv w:val="1"/>
      <w:marLeft w:val="0"/>
      <w:marRight w:val="0"/>
      <w:marTop w:val="0"/>
      <w:marBottom w:val="0"/>
      <w:divBdr>
        <w:top w:val="none" w:sz="0" w:space="0" w:color="auto"/>
        <w:left w:val="none" w:sz="0" w:space="0" w:color="auto"/>
        <w:bottom w:val="none" w:sz="0" w:space="0" w:color="auto"/>
        <w:right w:val="none" w:sz="0" w:space="0" w:color="auto"/>
      </w:divBdr>
    </w:div>
    <w:div w:id="1342660942">
      <w:bodyDiv w:val="1"/>
      <w:marLeft w:val="0"/>
      <w:marRight w:val="0"/>
      <w:marTop w:val="0"/>
      <w:marBottom w:val="0"/>
      <w:divBdr>
        <w:top w:val="none" w:sz="0" w:space="0" w:color="auto"/>
        <w:left w:val="none" w:sz="0" w:space="0" w:color="auto"/>
        <w:bottom w:val="none" w:sz="0" w:space="0" w:color="auto"/>
        <w:right w:val="none" w:sz="0" w:space="0" w:color="auto"/>
      </w:divBdr>
    </w:div>
    <w:div w:id="1344548754">
      <w:bodyDiv w:val="1"/>
      <w:marLeft w:val="0"/>
      <w:marRight w:val="0"/>
      <w:marTop w:val="0"/>
      <w:marBottom w:val="0"/>
      <w:divBdr>
        <w:top w:val="none" w:sz="0" w:space="0" w:color="auto"/>
        <w:left w:val="none" w:sz="0" w:space="0" w:color="auto"/>
        <w:bottom w:val="none" w:sz="0" w:space="0" w:color="auto"/>
        <w:right w:val="none" w:sz="0" w:space="0" w:color="auto"/>
      </w:divBdr>
    </w:div>
    <w:div w:id="1347169840">
      <w:bodyDiv w:val="1"/>
      <w:marLeft w:val="0"/>
      <w:marRight w:val="0"/>
      <w:marTop w:val="0"/>
      <w:marBottom w:val="0"/>
      <w:divBdr>
        <w:top w:val="none" w:sz="0" w:space="0" w:color="auto"/>
        <w:left w:val="none" w:sz="0" w:space="0" w:color="auto"/>
        <w:bottom w:val="none" w:sz="0" w:space="0" w:color="auto"/>
        <w:right w:val="none" w:sz="0" w:space="0" w:color="auto"/>
      </w:divBdr>
    </w:div>
    <w:div w:id="1357148103">
      <w:bodyDiv w:val="1"/>
      <w:marLeft w:val="0"/>
      <w:marRight w:val="0"/>
      <w:marTop w:val="0"/>
      <w:marBottom w:val="0"/>
      <w:divBdr>
        <w:top w:val="none" w:sz="0" w:space="0" w:color="auto"/>
        <w:left w:val="none" w:sz="0" w:space="0" w:color="auto"/>
        <w:bottom w:val="none" w:sz="0" w:space="0" w:color="auto"/>
        <w:right w:val="none" w:sz="0" w:space="0" w:color="auto"/>
      </w:divBdr>
    </w:div>
    <w:div w:id="1357734793">
      <w:bodyDiv w:val="1"/>
      <w:marLeft w:val="0"/>
      <w:marRight w:val="0"/>
      <w:marTop w:val="0"/>
      <w:marBottom w:val="0"/>
      <w:divBdr>
        <w:top w:val="none" w:sz="0" w:space="0" w:color="auto"/>
        <w:left w:val="none" w:sz="0" w:space="0" w:color="auto"/>
        <w:bottom w:val="none" w:sz="0" w:space="0" w:color="auto"/>
        <w:right w:val="none" w:sz="0" w:space="0" w:color="auto"/>
      </w:divBdr>
    </w:div>
    <w:div w:id="1357777233">
      <w:bodyDiv w:val="1"/>
      <w:marLeft w:val="0"/>
      <w:marRight w:val="0"/>
      <w:marTop w:val="0"/>
      <w:marBottom w:val="0"/>
      <w:divBdr>
        <w:top w:val="none" w:sz="0" w:space="0" w:color="auto"/>
        <w:left w:val="none" w:sz="0" w:space="0" w:color="auto"/>
        <w:bottom w:val="none" w:sz="0" w:space="0" w:color="auto"/>
        <w:right w:val="none" w:sz="0" w:space="0" w:color="auto"/>
      </w:divBdr>
    </w:div>
    <w:div w:id="1359115443">
      <w:bodyDiv w:val="1"/>
      <w:marLeft w:val="0"/>
      <w:marRight w:val="0"/>
      <w:marTop w:val="0"/>
      <w:marBottom w:val="0"/>
      <w:divBdr>
        <w:top w:val="none" w:sz="0" w:space="0" w:color="auto"/>
        <w:left w:val="none" w:sz="0" w:space="0" w:color="auto"/>
        <w:bottom w:val="none" w:sz="0" w:space="0" w:color="auto"/>
        <w:right w:val="none" w:sz="0" w:space="0" w:color="auto"/>
      </w:divBdr>
    </w:div>
    <w:div w:id="1361517009">
      <w:bodyDiv w:val="1"/>
      <w:marLeft w:val="0"/>
      <w:marRight w:val="0"/>
      <w:marTop w:val="0"/>
      <w:marBottom w:val="0"/>
      <w:divBdr>
        <w:top w:val="none" w:sz="0" w:space="0" w:color="auto"/>
        <w:left w:val="none" w:sz="0" w:space="0" w:color="auto"/>
        <w:bottom w:val="none" w:sz="0" w:space="0" w:color="auto"/>
        <w:right w:val="none" w:sz="0" w:space="0" w:color="auto"/>
      </w:divBdr>
    </w:div>
    <w:div w:id="1362585682">
      <w:bodyDiv w:val="1"/>
      <w:marLeft w:val="0"/>
      <w:marRight w:val="0"/>
      <w:marTop w:val="0"/>
      <w:marBottom w:val="0"/>
      <w:divBdr>
        <w:top w:val="none" w:sz="0" w:space="0" w:color="auto"/>
        <w:left w:val="none" w:sz="0" w:space="0" w:color="auto"/>
        <w:bottom w:val="none" w:sz="0" w:space="0" w:color="auto"/>
        <w:right w:val="none" w:sz="0" w:space="0" w:color="auto"/>
      </w:divBdr>
    </w:div>
    <w:div w:id="1362902614">
      <w:bodyDiv w:val="1"/>
      <w:marLeft w:val="0"/>
      <w:marRight w:val="0"/>
      <w:marTop w:val="0"/>
      <w:marBottom w:val="0"/>
      <w:divBdr>
        <w:top w:val="none" w:sz="0" w:space="0" w:color="auto"/>
        <w:left w:val="none" w:sz="0" w:space="0" w:color="auto"/>
        <w:bottom w:val="none" w:sz="0" w:space="0" w:color="auto"/>
        <w:right w:val="none" w:sz="0" w:space="0" w:color="auto"/>
      </w:divBdr>
    </w:div>
    <w:div w:id="1364096599">
      <w:bodyDiv w:val="1"/>
      <w:marLeft w:val="0"/>
      <w:marRight w:val="0"/>
      <w:marTop w:val="0"/>
      <w:marBottom w:val="0"/>
      <w:divBdr>
        <w:top w:val="none" w:sz="0" w:space="0" w:color="auto"/>
        <w:left w:val="none" w:sz="0" w:space="0" w:color="auto"/>
        <w:bottom w:val="none" w:sz="0" w:space="0" w:color="auto"/>
        <w:right w:val="none" w:sz="0" w:space="0" w:color="auto"/>
      </w:divBdr>
    </w:div>
    <w:div w:id="1365790364">
      <w:bodyDiv w:val="1"/>
      <w:marLeft w:val="0"/>
      <w:marRight w:val="0"/>
      <w:marTop w:val="0"/>
      <w:marBottom w:val="0"/>
      <w:divBdr>
        <w:top w:val="none" w:sz="0" w:space="0" w:color="auto"/>
        <w:left w:val="none" w:sz="0" w:space="0" w:color="auto"/>
        <w:bottom w:val="none" w:sz="0" w:space="0" w:color="auto"/>
        <w:right w:val="none" w:sz="0" w:space="0" w:color="auto"/>
      </w:divBdr>
    </w:div>
    <w:div w:id="1366637054">
      <w:bodyDiv w:val="1"/>
      <w:marLeft w:val="0"/>
      <w:marRight w:val="0"/>
      <w:marTop w:val="0"/>
      <w:marBottom w:val="0"/>
      <w:divBdr>
        <w:top w:val="none" w:sz="0" w:space="0" w:color="auto"/>
        <w:left w:val="none" w:sz="0" w:space="0" w:color="auto"/>
        <w:bottom w:val="none" w:sz="0" w:space="0" w:color="auto"/>
        <w:right w:val="none" w:sz="0" w:space="0" w:color="auto"/>
      </w:divBdr>
    </w:div>
    <w:div w:id="1366910372">
      <w:bodyDiv w:val="1"/>
      <w:marLeft w:val="0"/>
      <w:marRight w:val="0"/>
      <w:marTop w:val="0"/>
      <w:marBottom w:val="0"/>
      <w:divBdr>
        <w:top w:val="none" w:sz="0" w:space="0" w:color="auto"/>
        <w:left w:val="none" w:sz="0" w:space="0" w:color="auto"/>
        <w:bottom w:val="none" w:sz="0" w:space="0" w:color="auto"/>
        <w:right w:val="none" w:sz="0" w:space="0" w:color="auto"/>
      </w:divBdr>
    </w:div>
    <w:div w:id="1369377902">
      <w:bodyDiv w:val="1"/>
      <w:marLeft w:val="0"/>
      <w:marRight w:val="0"/>
      <w:marTop w:val="0"/>
      <w:marBottom w:val="0"/>
      <w:divBdr>
        <w:top w:val="none" w:sz="0" w:space="0" w:color="auto"/>
        <w:left w:val="none" w:sz="0" w:space="0" w:color="auto"/>
        <w:bottom w:val="none" w:sz="0" w:space="0" w:color="auto"/>
        <w:right w:val="none" w:sz="0" w:space="0" w:color="auto"/>
      </w:divBdr>
    </w:div>
    <w:div w:id="1369452774">
      <w:bodyDiv w:val="1"/>
      <w:marLeft w:val="0"/>
      <w:marRight w:val="0"/>
      <w:marTop w:val="0"/>
      <w:marBottom w:val="0"/>
      <w:divBdr>
        <w:top w:val="none" w:sz="0" w:space="0" w:color="auto"/>
        <w:left w:val="none" w:sz="0" w:space="0" w:color="auto"/>
        <w:bottom w:val="none" w:sz="0" w:space="0" w:color="auto"/>
        <w:right w:val="none" w:sz="0" w:space="0" w:color="auto"/>
      </w:divBdr>
    </w:div>
    <w:div w:id="1375276126">
      <w:bodyDiv w:val="1"/>
      <w:marLeft w:val="0"/>
      <w:marRight w:val="0"/>
      <w:marTop w:val="0"/>
      <w:marBottom w:val="0"/>
      <w:divBdr>
        <w:top w:val="none" w:sz="0" w:space="0" w:color="auto"/>
        <w:left w:val="none" w:sz="0" w:space="0" w:color="auto"/>
        <w:bottom w:val="none" w:sz="0" w:space="0" w:color="auto"/>
        <w:right w:val="none" w:sz="0" w:space="0" w:color="auto"/>
      </w:divBdr>
    </w:div>
    <w:div w:id="1380087269">
      <w:bodyDiv w:val="1"/>
      <w:marLeft w:val="0"/>
      <w:marRight w:val="0"/>
      <w:marTop w:val="0"/>
      <w:marBottom w:val="0"/>
      <w:divBdr>
        <w:top w:val="none" w:sz="0" w:space="0" w:color="auto"/>
        <w:left w:val="none" w:sz="0" w:space="0" w:color="auto"/>
        <w:bottom w:val="none" w:sz="0" w:space="0" w:color="auto"/>
        <w:right w:val="none" w:sz="0" w:space="0" w:color="auto"/>
      </w:divBdr>
    </w:div>
    <w:div w:id="1380209730">
      <w:bodyDiv w:val="1"/>
      <w:marLeft w:val="0"/>
      <w:marRight w:val="0"/>
      <w:marTop w:val="0"/>
      <w:marBottom w:val="0"/>
      <w:divBdr>
        <w:top w:val="none" w:sz="0" w:space="0" w:color="auto"/>
        <w:left w:val="none" w:sz="0" w:space="0" w:color="auto"/>
        <w:bottom w:val="none" w:sz="0" w:space="0" w:color="auto"/>
        <w:right w:val="none" w:sz="0" w:space="0" w:color="auto"/>
      </w:divBdr>
    </w:div>
    <w:div w:id="1384212765">
      <w:bodyDiv w:val="1"/>
      <w:marLeft w:val="0"/>
      <w:marRight w:val="0"/>
      <w:marTop w:val="0"/>
      <w:marBottom w:val="0"/>
      <w:divBdr>
        <w:top w:val="none" w:sz="0" w:space="0" w:color="auto"/>
        <w:left w:val="none" w:sz="0" w:space="0" w:color="auto"/>
        <w:bottom w:val="none" w:sz="0" w:space="0" w:color="auto"/>
        <w:right w:val="none" w:sz="0" w:space="0" w:color="auto"/>
      </w:divBdr>
    </w:div>
    <w:div w:id="1387266467">
      <w:bodyDiv w:val="1"/>
      <w:marLeft w:val="0"/>
      <w:marRight w:val="0"/>
      <w:marTop w:val="0"/>
      <w:marBottom w:val="0"/>
      <w:divBdr>
        <w:top w:val="none" w:sz="0" w:space="0" w:color="auto"/>
        <w:left w:val="none" w:sz="0" w:space="0" w:color="auto"/>
        <w:bottom w:val="none" w:sz="0" w:space="0" w:color="auto"/>
        <w:right w:val="none" w:sz="0" w:space="0" w:color="auto"/>
      </w:divBdr>
    </w:div>
    <w:div w:id="1388845601">
      <w:bodyDiv w:val="1"/>
      <w:marLeft w:val="0"/>
      <w:marRight w:val="0"/>
      <w:marTop w:val="0"/>
      <w:marBottom w:val="0"/>
      <w:divBdr>
        <w:top w:val="none" w:sz="0" w:space="0" w:color="auto"/>
        <w:left w:val="none" w:sz="0" w:space="0" w:color="auto"/>
        <w:bottom w:val="none" w:sz="0" w:space="0" w:color="auto"/>
        <w:right w:val="none" w:sz="0" w:space="0" w:color="auto"/>
      </w:divBdr>
    </w:div>
    <w:div w:id="1391153881">
      <w:bodyDiv w:val="1"/>
      <w:marLeft w:val="0"/>
      <w:marRight w:val="0"/>
      <w:marTop w:val="0"/>
      <w:marBottom w:val="0"/>
      <w:divBdr>
        <w:top w:val="none" w:sz="0" w:space="0" w:color="auto"/>
        <w:left w:val="none" w:sz="0" w:space="0" w:color="auto"/>
        <w:bottom w:val="none" w:sz="0" w:space="0" w:color="auto"/>
        <w:right w:val="none" w:sz="0" w:space="0" w:color="auto"/>
      </w:divBdr>
    </w:div>
    <w:div w:id="1398285112">
      <w:bodyDiv w:val="1"/>
      <w:marLeft w:val="0"/>
      <w:marRight w:val="0"/>
      <w:marTop w:val="0"/>
      <w:marBottom w:val="0"/>
      <w:divBdr>
        <w:top w:val="none" w:sz="0" w:space="0" w:color="auto"/>
        <w:left w:val="none" w:sz="0" w:space="0" w:color="auto"/>
        <w:bottom w:val="none" w:sz="0" w:space="0" w:color="auto"/>
        <w:right w:val="none" w:sz="0" w:space="0" w:color="auto"/>
      </w:divBdr>
    </w:div>
    <w:div w:id="1401250572">
      <w:bodyDiv w:val="1"/>
      <w:marLeft w:val="0"/>
      <w:marRight w:val="0"/>
      <w:marTop w:val="0"/>
      <w:marBottom w:val="0"/>
      <w:divBdr>
        <w:top w:val="none" w:sz="0" w:space="0" w:color="auto"/>
        <w:left w:val="none" w:sz="0" w:space="0" w:color="auto"/>
        <w:bottom w:val="none" w:sz="0" w:space="0" w:color="auto"/>
        <w:right w:val="none" w:sz="0" w:space="0" w:color="auto"/>
      </w:divBdr>
    </w:div>
    <w:div w:id="1402944297">
      <w:bodyDiv w:val="1"/>
      <w:marLeft w:val="0"/>
      <w:marRight w:val="0"/>
      <w:marTop w:val="0"/>
      <w:marBottom w:val="0"/>
      <w:divBdr>
        <w:top w:val="none" w:sz="0" w:space="0" w:color="auto"/>
        <w:left w:val="none" w:sz="0" w:space="0" w:color="auto"/>
        <w:bottom w:val="none" w:sz="0" w:space="0" w:color="auto"/>
        <w:right w:val="none" w:sz="0" w:space="0" w:color="auto"/>
      </w:divBdr>
    </w:div>
    <w:div w:id="1404452911">
      <w:bodyDiv w:val="1"/>
      <w:marLeft w:val="0"/>
      <w:marRight w:val="0"/>
      <w:marTop w:val="0"/>
      <w:marBottom w:val="0"/>
      <w:divBdr>
        <w:top w:val="none" w:sz="0" w:space="0" w:color="auto"/>
        <w:left w:val="none" w:sz="0" w:space="0" w:color="auto"/>
        <w:bottom w:val="none" w:sz="0" w:space="0" w:color="auto"/>
        <w:right w:val="none" w:sz="0" w:space="0" w:color="auto"/>
      </w:divBdr>
    </w:div>
    <w:div w:id="1407729512">
      <w:bodyDiv w:val="1"/>
      <w:marLeft w:val="0"/>
      <w:marRight w:val="0"/>
      <w:marTop w:val="0"/>
      <w:marBottom w:val="0"/>
      <w:divBdr>
        <w:top w:val="none" w:sz="0" w:space="0" w:color="auto"/>
        <w:left w:val="none" w:sz="0" w:space="0" w:color="auto"/>
        <w:bottom w:val="none" w:sz="0" w:space="0" w:color="auto"/>
        <w:right w:val="none" w:sz="0" w:space="0" w:color="auto"/>
      </w:divBdr>
    </w:div>
    <w:div w:id="1410035861">
      <w:bodyDiv w:val="1"/>
      <w:marLeft w:val="0"/>
      <w:marRight w:val="0"/>
      <w:marTop w:val="0"/>
      <w:marBottom w:val="0"/>
      <w:divBdr>
        <w:top w:val="none" w:sz="0" w:space="0" w:color="auto"/>
        <w:left w:val="none" w:sz="0" w:space="0" w:color="auto"/>
        <w:bottom w:val="none" w:sz="0" w:space="0" w:color="auto"/>
        <w:right w:val="none" w:sz="0" w:space="0" w:color="auto"/>
      </w:divBdr>
    </w:div>
    <w:div w:id="1411611200">
      <w:bodyDiv w:val="1"/>
      <w:marLeft w:val="0"/>
      <w:marRight w:val="0"/>
      <w:marTop w:val="0"/>
      <w:marBottom w:val="0"/>
      <w:divBdr>
        <w:top w:val="none" w:sz="0" w:space="0" w:color="auto"/>
        <w:left w:val="none" w:sz="0" w:space="0" w:color="auto"/>
        <w:bottom w:val="none" w:sz="0" w:space="0" w:color="auto"/>
        <w:right w:val="none" w:sz="0" w:space="0" w:color="auto"/>
      </w:divBdr>
    </w:div>
    <w:div w:id="1412964888">
      <w:bodyDiv w:val="1"/>
      <w:marLeft w:val="0"/>
      <w:marRight w:val="0"/>
      <w:marTop w:val="0"/>
      <w:marBottom w:val="0"/>
      <w:divBdr>
        <w:top w:val="none" w:sz="0" w:space="0" w:color="auto"/>
        <w:left w:val="none" w:sz="0" w:space="0" w:color="auto"/>
        <w:bottom w:val="none" w:sz="0" w:space="0" w:color="auto"/>
        <w:right w:val="none" w:sz="0" w:space="0" w:color="auto"/>
      </w:divBdr>
    </w:div>
    <w:div w:id="1413119292">
      <w:bodyDiv w:val="1"/>
      <w:marLeft w:val="0"/>
      <w:marRight w:val="0"/>
      <w:marTop w:val="0"/>
      <w:marBottom w:val="0"/>
      <w:divBdr>
        <w:top w:val="none" w:sz="0" w:space="0" w:color="auto"/>
        <w:left w:val="none" w:sz="0" w:space="0" w:color="auto"/>
        <w:bottom w:val="none" w:sz="0" w:space="0" w:color="auto"/>
        <w:right w:val="none" w:sz="0" w:space="0" w:color="auto"/>
      </w:divBdr>
    </w:div>
    <w:div w:id="1413507855">
      <w:bodyDiv w:val="1"/>
      <w:marLeft w:val="0"/>
      <w:marRight w:val="0"/>
      <w:marTop w:val="0"/>
      <w:marBottom w:val="0"/>
      <w:divBdr>
        <w:top w:val="none" w:sz="0" w:space="0" w:color="auto"/>
        <w:left w:val="none" w:sz="0" w:space="0" w:color="auto"/>
        <w:bottom w:val="none" w:sz="0" w:space="0" w:color="auto"/>
        <w:right w:val="none" w:sz="0" w:space="0" w:color="auto"/>
      </w:divBdr>
    </w:div>
    <w:div w:id="1419248008">
      <w:bodyDiv w:val="1"/>
      <w:marLeft w:val="0"/>
      <w:marRight w:val="0"/>
      <w:marTop w:val="0"/>
      <w:marBottom w:val="0"/>
      <w:divBdr>
        <w:top w:val="none" w:sz="0" w:space="0" w:color="auto"/>
        <w:left w:val="none" w:sz="0" w:space="0" w:color="auto"/>
        <w:bottom w:val="none" w:sz="0" w:space="0" w:color="auto"/>
        <w:right w:val="none" w:sz="0" w:space="0" w:color="auto"/>
      </w:divBdr>
    </w:div>
    <w:div w:id="1419398651">
      <w:bodyDiv w:val="1"/>
      <w:marLeft w:val="0"/>
      <w:marRight w:val="0"/>
      <w:marTop w:val="0"/>
      <w:marBottom w:val="0"/>
      <w:divBdr>
        <w:top w:val="none" w:sz="0" w:space="0" w:color="auto"/>
        <w:left w:val="none" w:sz="0" w:space="0" w:color="auto"/>
        <w:bottom w:val="none" w:sz="0" w:space="0" w:color="auto"/>
        <w:right w:val="none" w:sz="0" w:space="0" w:color="auto"/>
      </w:divBdr>
    </w:div>
    <w:div w:id="1429279414">
      <w:bodyDiv w:val="1"/>
      <w:marLeft w:val="0"/>
      <w:marRight w:val="0"/>
      <w:marTop w:val="0"/>
      <w:marBottom w:val="0"/>
      <w:divBdr>
        <w:top w:val="none" w:sz="0" w:space="0" w:color="auto"/>
        <w:left w:val="none" w:sz="0" w:space="0" w:color="auto"/>
        <w:bottom w:val="none" w:sz="0" w:space="0" w:color="auto"/>
        <w:right w:val="none" w:sz="0" w:space="0" w:color="auto"/>
      </w:divBdr>
    </w:div>
    <w:div w:id="1439905437">
      <w:bodyDiv w:val="1"/>
      <w:marLeft w:val="0"/>
      <w:marRight w:val="0"/>
      <w:marTop w:val="0"/>
      <w:marBottom w:val="0"/>
      <w:divBdr>
        <w:top w:val="none" w:sz="0" w:space="0" w:color="auto"/>
        <w:left w:val="none" w:sz="0" w:space="0" w:color="auto"/>
        <w:bottom w:val="none" w:sz="0" w:space="0" w:color="auto"/>
        <w:right w:val="none" w:sz="0" w:space="0" w:color="auto"/>
      </w:divBdr>
    </w:div>
    <w:div w:id="1440173830">
      <w:bodyDiv w:val="1"/>
      <w:marLeft w:val="0"/>
      <w:marRight w:val="0"/>
      <w:marTop w:val="0"/>
      <w:marBottom w:val="0"/>
      <w:divBdr>
        <w:top w:val="none" w:sz="0" w:space="0" w:color="auto"/>
        <w:left w:val="none" w:sz="0" w:space="0" w:color="auto"/>
        <w:bottom w:val="none" w:sz="0" w:space="0" w:color="auto"/>
        <w:right w:val="none" w:sz="0" w:space="0" w:color="auto"/>
      </w:divBdr>
    </w:div>
    <w:div w:id="1442724396">
      <w:bodyDiv w:val="1"/>
      <w:marLeft w:val="0"/>
      <w:marRight w:val="0"/>
      <w:marTop w:val="0"/>
      <w:marBottom w:val="0"/>
      <w:divBdr>
        <w:top w:val="none" w:sz="0" w:space="0" w:color="auto"/>
        <w:left w:val="none" w:sz="0" w:space="0" w:color="auto"/>
        <w:bottom w:val="none" w:sz="0" w:space="0" w:color="auto"/>
        <w:right w:val="none" w:sz="0" w:space="0" w:color="auto"/>
      </w:divBdr>
    </w:div>
    <w:div w:id="1443955338">
      <w:bodyDiv w:val="1"/>
      <w:marLeft w:val="0"/>
      <w:marRight w:val="0"/>
      <w:marTop w:val="0"/>
      <w:marBottom w:val="0"/>
      <w:divBdr>
        <w:top w:val="none" w:sz="0" w:space="0" w:color="auto"/>
        <w:left w:val="none" w:sz="0" w:space="0" w:color="auto"/>
        <w:bottom w:val="none" w:sz="0" w:space="0" w:color="auto"/>
        <w:right w:val="none" w:sz="0" w:space="0" w:color="auto"/>
      </w:divBdr>
    </w:div>
    <w:div w:id="1457290344">
      <w:bodyDiv w:val="1"/>
      <w:marLeft w:val="0"/>
      <w:marRight w:val="0"/>
      <w:marTop w:val="0"/>
      <w:marBottom w:val="0"/>
      <w:divBdr>
        <w:top w:val="none" w:sz="0" w:space="0" w:color="auto"/>
        <w:left w:val="none" w:sz="0" w:space="0" w:color="auto"/>
        <w:bottom w:val="none" w:sz="0" w:space="0" w:color="auto"/>
        <w:right w:val="none" w:sz="0" w:space="0" w:color="auto"/>
      </w:divBdr>
    </w:div>
    <w:div w:id="1459102351">
      <w:bodyDiv w:val="1"/>
      <w:marLeft w:val="0"/>
      <w:marRight w:val="0"/>
      <w:marTop w:val="0"/>
      <w:marBottom w:val="0"/>
      <w:divBdr>
        <w:top w:val="none" w:sz="0" w:space="0" w:color="auto"/>
        <w:left w:val="none" w:sz="0" w:space="0" w:color="auto"/>
        <w:bottom w:val="none" w:sz="0" w:space="0" w:color="auto"/>
        <w:right w:val="none" w:sz="0" w:space="0" w:color="auto"/>
      </w:divBdr>
    </w:div>
    <w:div w:id="1459228103">
      <w:bodyDiv w:val="1"/>
      <w:marLeft w:val="0"/>
      <w:marRight w:val="0"/>
      <w:marTop w:val="0"/>
      <w:marBottom w:val="0"/>
      <w:divBdr>
        <w:top w:val="none" w:sz="0" w:space="0" w:color="auto"/>
        <w:left w:val="none" w:sz="0" w:space="0" w:color="auto"/>
        <w:bottom w:val="none" w:sz="0" w:space="0" w:color="auto"/>
        <w:right w:val="none" w:sz="0" w:space="0" w:color="auto"/>
      </w:divBdr>
    </w:div>
    <w:div w:id="1463619376">
      <w:bodyDiv w:val="1"/>
      <w:marLeft w:val="0"/>
      <w:marRight w:val="0"/>
      <w:marTop w:val="0"/>
      <w:marBottom w:val="0"/>
      <w:divBdr>
        <w:top w:val="none" w:sz="0" w:space="0" w:color="auto"/>
        <w:left w:val="none" w:sz="0" w:space="0" w:color="auto"/>
        <w:bottom w:val="none" w:sz="0" w:space="0" w:color="auto"/>
        <w:right w:val="none" w:sz="0" w:space="0" w:color="auto"/>
      </w:divBdr>
    </w:div>
    <w:div w:id="1467428677">
      <w:bodyDiv w:val="1"/>
      <w:marLeft w:val="0"/>
      <w:marRight w:val="0"/>
      <w:marTop w:val="0"/>
      <w:marBottom w:val="0"/>
      <w:divBdr>
        <w:top w:val="none" w:sz="0" w:space="0" w:color="auto"/>
        <w:left w:val="none" w:sz="0" w:space="0" w:color="auto"/>
        <w:bottom w:val="none" w:sz="0" w:space="0" w:color="auto"/>
        <w:right w:val="none" w:sz="0" w:space="0" w:color="auto"/>
      </w:divBdr>
    </w:div>
    <w:div w:id="1470321310">
      <w:bodyDiv w:val="1"/>
      <w:marLeft w:val="0"/>
      <w:marRight w:val="0"/>
      <w:marTop w:val="0"/>
      <w:marBottom w:val="0"/>
      <w:divBdr>
        <w:top w:val="none" w:sz="0" w:space="0" w:color="auto"/>
        <w:left w:val="none" w:sz="0" w:space="0" w:color="auto"/>
        <w:bottom w:val="none" w:sz="0" w:space="0" w:color="auto"/>
        <w:right w:val="none" w:sz="0" w:space="0" w:color="auto"/>
      </w:divBdr>
    </w:div>
    <w:div w:id="1473598241">
      <w:bodyDiv w:val="1"/>
      <w:marLeft w:val="0"/>
      <w:marRight w:val="0"/>
      <w:marTop w:val="0"/>
      <w:marBottom w:val="0"/>
      <w:divBdr>
        <w:top w:val="none" w:sz="0" w:space="0" w:color="auto"/>
        <w:left w:val="none" w:sz="0" w:space="0" w:color="auto"/>
        <w:bottom w:val="none" w:sz="0" w:space="0" w:color="auto"/>
        <w:right w:val="none" w:sz="0" w:space="0" w:color="auto"/>
      </w:divBdr>
    </w:div>
    <w:div w:id="1476029518">
      <w:bodyDiv w:val="1"/>
      <w:marLeft w:val="0"/>
      <w:marRight w:val="0"/>
      <w:marTop w:val="0"/>
      <w:marBottom w:val="0"/>
      <w:divBdr>
        <w:top w:val="none" w:sz="0" w:space="0" w:color="auto"/>
        <w:left w:val="none" w:sz="0" w:space="0" w:color="auto"/>
        <w:bottom w:val="none" w:sz="0" w:space="0" w:color="auto"/>
        <w:right w:val="none" w:sz="0" w:space="0" w:color="auto"/>
      </w:divBdr>
    </w:div>
    <w:div w:id="1477182900">
      <w:bodyDiv w:val="1"/>
      <w:marLeft w:val="0"/>
      <w:marRight w:val="0"/>
      <w:marTop w:val="0"/>
      <w:marBottom w:val="0"/>
      <w:divBdr>
        <w:top w:val="none" w:sz="0" w:space="0" w:color="auto"/>
        <w:left w:val="none" w:sz="0" w:space="0" w:color="auto"/>
        <w:bottom w:val="none" w:sz="0" w:space="0" w:color="auto"/>
        <w:right w:val="none" w:sz="0" w:space="0" w:color="auto"/>
      </w:divBdr>
    </w:div>
    <w:div w:id="1477533042">
      <w:bodyDiv w:val="1"/>
      <w:marLeft w:val="0"/>
      <w:marRight w:val="0"/>
      <w:marTop w:val="0"/>
      <w:marBottom w:val="0"/>
      <w:divBdr>
        <w:top w:val="none" w:sz="0" w:space="0" w:color="auto"/>
        <w:left w:val="none" w:sz="0" w:space="0" w:color="auto"/>
        <w:bottom w:val="none" w:sz="0" w:space="0" w:color="auto"/>
        <w:right w:val="none" w:sz="0" w:space="0" w:color="auto"/>
      </w:divBdr>
    </w:div>
    <w:div w:id="1479686385">
      <w:bodyDiv w:val="1"/>
      <w:marLeft w:val="0"/>
      <w:marRight w:val="0"/>
      <w:marTop w:val="0"/>
      <w:marBottom w:val="0"/>
      <w:divBdr>
        <w:top w:val="none" w:sz="0" w:space="0" w:color="auto"/>
        <w:left w:val="none" w:sz="0" w:space="0" w:color="auto"/>
        <w:bottom w:val="none" w:sz="0" w:space="0" w:color="auto"/>
        <w:right w:val="none" w:sz="0" w:space="0" w:color="auto"/>
      </w:divBdr>
    </w:div>
    <w:div w:id="1480734346">
      <w:bodyDiv w:val="1"/>
      <w:marLeft w:val="0"/>
      <w:marRight w:val="0"/>
      <w:marTop w:val="0"/>
      <w:marBottom w:val="0"/>
      <w:divBdr>
        <w:top w:val="none" w:sz="0" w:space="0" w:color="auto"/>
        <w:left w:val="none" w:sz="0" w:space="0" w:color="auto"/>
        <w:bottom w:val="none" w:sz="0" w:space="0" w:color="auto"/>
        <w:right w:val="none" w:sz="0" w:space="0" w:color="auto"/>
      </w:divBdr>
    </w:div>
    <w:div w:id="1481842882">
      <w:bodyDiv w:val="1"/>
      <w:marLeft w:val="0"/>
      <w:marRight w:val="0"/>
      <w:marTop w:val="0"/>
      <w:marBottom w:val="0"/>
      <w:divBdr>
        <w:top w:val="none" w:sz="0" w:space="0" w:color="auto"/>
        <w:left w:val="none" w:sz="0" w:space="0" w:color="auto"/>
        <w:bottom w:val="none" w:sz="0" w:space="0" w:color="auto"/>
        <w:right w:val="none" w:sz="0" w:space="0" w:color="auto"/>
      </w:divBdr>
    </w:div>
    <w:div w:id="1486705492">
      <w:bodyDiv w:val="1"/>
      <w:marLeft w:val="0"/>
      <w:marRight w:val="0"/>
      <w:marTop w:val="0"/>
      <w:marBottom w:val="0"/>
      <w:divBdr>
        <w:top w:val="none" w:sz="0" w:space="0" w:color="auto"/>
        <w:left w:val="none" w:sz="0" w:space="0" w:color="auto"/>
        <w:bottom w:val="none" w:sz="0" w:space="0" w:color="auto"/>
        <w:right w:val="none" w:sz="0" w:space="0" w:color="auto"/>
      </w:divBdr>
    </w:div>
    <w:div w:id="1490905247">
      <w:bodyDiv w:val="1"/>
      <w:marLeft w:val="0"/>
      <w:marRight w:val="0"/>
      <w:marTop w:val="0"/>
      <w:marBottom w:val="0"/>
      <w:divBdr>
        <w:top w:val="none" w:sz="0" w:space="0" w:color="auto"/>
        <w:left w:val="none" w:sz="0" w:space="0" w:color="auto"/>
        <w:bottom w:val="none" w:sz="0" w:space="0" w:color="auto"/>
        <w:right w:val="none" w:sz="0" w:space="0" w:color="auto"/>
      </w:divBdr>
    </w:div>
    <w:div w:id="1494756140">
      <w:bodyDiv w:val="1"/>
      <w:marLeft w:val="0"/>
      <w:marRight w:val="0"/>
      <w:marTop w:val="0"/>
      <w:marBottom w:val="0"/>
      <w:divBdr>
        <w:top w:val="none" w:sz="0" w:space="0" w:color="auto"/>
        <w:left w:val="none" w:sz="0" w:space="0" w:color="auto"/>
        <w:bottom w:val="none" w:sz="0" w:space="0" w:color="auto"/>
        <w:right w:val="none" w:sz="0" w:space="0" w:color="auto"/>
      </w:divBdr>
    </w:div>
    <w:div w:id="1501461233">
      <w:bodyDiv w:val="1"/>
      <w:marLeft w:val="0"/>
      <w:marRight w:val="0"/>
      <w:marTop w:val="0"/>
      <w:marBottom w:val="0"/>
      <w:divBdr>
        <w:top w:val="none" w:sz="0" w:space="0" w:color="auto"/>
        <w:left w:val="none" w:sz="0" w:space="0" w:color="auto"/>
        <w:bottom w:val="none" w:sz="0" w:space="0" w:color="auto"/>
        <w:right w:val="none" w:sz="0" w:space="0" w:color="auto"/>
      </w:divBdr>
    </w:div>
    <w:div w:id="1505318730">
      <w:bodyDiv w:val="1"/>
      <w:marLeft w:val="0"/>
      <w:marRight w:val="0"/>
      <w:marTop w:val="0"/>
      <w:marBottom w:val="0"/>
      <w:divBdr>
        <w:top w:val="none" w:sz="0" w:space="0" w:color="auto"/>
        <w:left w:val="none" w:sz="0" w:space="0" w:color="auto"/>
        <w:bottom w:val="none" w:sz="0" w:space="0" w:color="auto"/>
        <w:right w:val="none" w:sz="0" w:space="0" w:color="auto"/>
      </w:divBdr>
    </w:div>
    <w:div w:id="1518886485">
      <w:bodyDiv w:val="1"/>
      <w:marLeft w:val="0"/>
      <w:marRight w:val="0"/>
      <w:marTop w:val="0"/>
      <w:marBottom w:val="0"/>
      <w:divBdr>
        <w:top w:val="none" w:sz="0" w:space="0" w:color="auto"/>
        <w:left w:val="none" w:sz="0" w:space="0" w:color="auto"/>
        <w:bottom w:val="none" w:sz="0" w:space="0" w:color="auto"/>
        <w:right w:val="none" w:sz="0" w:space="0" w:color="auto"/>
      </w:divBdr>
    </w:div>
    <w:div w:id="1527789090">
      <w:bodyDiv w:val="1"/>
      <w:marLeft w:val="0"/>
      <w:marRight w:val="0"/>
      <w:marTop w:val="0"/>
      <w:marBottom w:val="0"/>
      <w:divBdr>
        <w:top w:val="none" w:sz="0" w:space="0" w:color="auto"/>
        <w:left w:val="none" w:sz="0" w:space="0" w:color="auto"/>
        <w:bottom w:val="none" w:sz="0" w:space="0" w:color="auto"/>
        <w:right w:val="none" w:sz="0" w:space="0" w:color="auto"/>
      </w:divBdr>
    </w:div>
    <w:div w:id="1531382556">
      <w:bodyDiv w:val="1"/>
      <w:marLeft w:val="0"/>
      <w:marRight w:val="0"/>
      <w:marTop w:val="0"/>
      <w:marBottom w:val="0"/>
      <w:divBdr>
        <w:top w:val="none" w:sz="0" w:space="0" w:color="auto"/>
        <w:left w:val="none" w:sz="0" w:space="0" w:color="auto"/>
        <w:bottom w:val="none" w:sz="0" w:space="0" w:color="auto"/>
        <w:right w:val="none" w:sz="0" w:space="0" w:color="auto"/>
      </w:divBdr>
    </w:div>
    <w:div w:id="1533300340">
      <w:bodyDiv w:val="1"/>
      <w:marLeft w:val="0"/>
      <w:marRight w:val="0"/>
      <w:marTop w:val="0"/>
      <w:marBottom w:val="0"/>
      <w:divBdr>
        <w:top w:val="none" w:sz="0" w:space="0" w:color="auto"/>
        <w:left w:val="none" w:sz="0" w:space="0" w:color="auto"/>
        <w:bottom w:val="none" w:sz="0" w:space="0" w:color="auto"/>
        <w:right w:val="none" w:sz="0" w:space="0" w:color="auto"/>
      </w:divBdr>
    </w:div>
    <w:div w:id="1538741371">
      <w:bodyDiv w:val="1"/>
      <w:marLeft w:val="0"/>
      <w:marRight w:val="0"/>
      <w:marTop w:val="0"/>
      <w:marBottom w:val="0"/>
      <w:divBdr>
        <w:top w:val="none" w:sz="0" w:space="0" w:color="auto"/>
        <w:left w:val="none" w:sz="0" w:space="0" w:color="auto"/>
        <w:bottom w:val="none" w:sz="0" w:space="0" w:color="auto"/>
        <w:right w:val="none" w:sz="0" w:space="0" w:color="auto"/>
      </w:divBdr>
    </w:div>
    <w:div w:id="1547135101">
      <w:bodyDiv w:val="1"/>
      <w:marLeft w:val="0"/>
      <w:marRight w:val="0"/>
      <w:marTop w:val="0"/>
      <w:marBottom w:val="0"/>
      <w:divBdr>
        <w:top w:val="none" w:sz="0" w:space="0" w:color="auto"/>
        <w:left w:val="none" w:sz="0" w:space="0" w:color="auto"/>
        <w:bottom w:val="none" w:sz="0" w:space="0" w:color="auto"/>
        <w:right w:val="none" w:sz="0" w:space="0" w:color="auto"/>
      </w:divBdr>
    </w:div>
    <w:div w:id="1556938960">
      <w:bodyDiv w:val="1"/>
      <w:marLeft w:val="0"/>
      <w:marRight w:val="0"/>
      <w:marTop w:val="0"/>
      <w:marBottom w:val="0"/>
      <w:divBdr>
        <w:top w:val="none" w:sz="0" w:space="0" w:color="auto"/>
        <w:left w:val="none" w:sz="0" w:space="0" w:color="auto"/>
        <w:bottom w:val="none" w:sz="0" w:space="0" w:color="auto"/>
        <w:right w:val="none" w:sz="0" w:space="0" w:color="auto"/>
      </w:divBdr>
    </w:div>
    <w:div w:id="1557737628">
      <w:bodyDiv w:val="1"/>
      <w:marLeft w:val="0"/>
      <w:marRight w:val="0"/>
      <w:marTop w:val="0"/>
      <w:marBottom w:val="0"/>
      <w:divBdr>
        <w:top w:val="none" w:sz="0" w:space="0" w:color="auto"/>
        <w:left w:val="none" w:sz="0" w:space="0" w:color="auto"/>
        <w:bottom w:val="none" w:sz="0" w:space="0" w:color="auto"/>
        <w:right w:val="none" w:sz="0" w:space="0" w:color="auto"/>
      </w:divBdr>
    </w:div>
    <w:div w:id="1559584537">
      <w:bodyDiv w:val="1"/>
      <w:marLeft w:val="0"/>
      <w:marRight w:val="0"/>
      <w:marTop w:val="0"/>
      <w:marBottom w:val="0"/>
      <w:divBdr>
        <w:top w:val="none" w:sz="0" w:space="0" w:color="auto"/>
        <w:left w:val="none" w:sz="0" w:space="0" w:color="auto"/>
        <w:bottom w:val="none" w:sz="0" w:space="0" w:color="auto"/>
        <w:right w:val="none" w:sz="0" w:space="0" w:color="auto"/>
      </w:divBdr>
    </w:div>
    <w:div w:id="1561281194">
      <w:bodyDiv w:val="1"/>
      <w:marLeft w:val="0"/>
      <w:marRight w:val="0"/>
      <w:marTop w:val="0"/>
      <w:marBottom w:val="0"/>
      <w:divBdr>
        <w:top w:val="none" w:sz="0" w:space="0" w:color="auto"/>
        <w:left w:val="none" w:sz="0" w:space="0" w:color="auto"/>
        <w:bottom w:val="none" w:sz="0" w:space="0" w:color="auto"/>
        <w:right w:val="none" w:sz="0" w:space="0" w:color="auto"/>
      </w:divBdr>
    </w:div>
    <w:div w:id="1563832504">
      <w:bodyDiv w:val="1"/>
      <w:marLeft w:val="0"/>
      <w:marRight w:val="0"/>
      <w:marTop w:val="0"/>
      <w:marBottom w:val="0"/>
      <w:divBdr>
        <w:top w:val="none" w:sz="0" w:space="0" w:color="auto"/>
        <w:left w:val="none" w:sz="0" w:space="0" w:color="auto"/>
        <w:bottom w:val="none" w:sz="0" w:space="0" w:color="auto"/>
        <w:right w:val="none" w:sz="0" w:space="0" w:color="auto"/>
      </w:divBdr>
    </w:div>
    <w:div w:id="1564636287">
      <w:bodyDiv w:val="1"/>
      <w:marLeft w:val="0"/>
      <w:marRight w:val="0"/>
      <w:marTop w:val="0"/>
      <w:marBottom w:val="0"/>
      <w:divBdr>
        <w:top w:val="none" w:sz="0" w:space="0" w:color="auto"/>
        <w:left w:val="none" w:sz="0" w:space="0" w:color="auto"/>
        <w:bottom w:val="none" w:sz="0" w:space="0" w:color="auto"/>
        <w:right w:val="none" w:sz="0" w:space="0" w:color="auto"/>
      </w:divBdr>
    </w:div>
    <w:div w:id="1565065471">
      <w:bodyDiv w:val="1"/>
      <w:marLeft w:val="0"/>
      <w:marRight w:val="0"/>
      <w:marTop w:val="0"/>
      <w:marBottom w:val="0"/>
      <w:divBdr>
        <w:top w:val="none" w:sz="0" w:space="0" w:color="auto"/>
        <w:left w:val="none" w:sz="0" w:space="0" w:color="auto"/>
        <w:bottom w:val="none" w:sz="0" w:space="0" w:color="auto"/>
        <w:right w:val="none" w:sz="0" w:space="0" w:color="auto"/>
      </w:divBdr>
    </w:div>
    <w:div w:id="1579440245">
      <w:bodyDiv w:val="1"/>
      <w:marLeft w:val="0"/>
      <w:marRight w:val="0"/>
      <w:marTop w:val="0"/>
      <w:marBottom w:val="0"/>
      <w:divBdr>
        <w:top w:val="none" w:sz="0" w:space="0" w:color="auto"/>
        <w:left w:val="none" w:sz="0" w:space="0" w:color="auto"/>
        <w:bottom w:val="none" w:sz="0" w:space="0" w:color="auto"/>
        <w:right w:val="none" w:sz="0" w:space="0" w:color="auto"/>
      </w:divBdr>
    </w:div>
    <w:div w:id="1591231182">
      <w:bodyDiv w:val="1"/>
      <w:marLeft w:val="0"/>
      <w:marRight w:val="0"/>
      <w:marTop w:val="0"/>
      <w:marBottom w:val="0"/>
      <w:divBdr>
        <w:top w:val="none" w:sz="0" w:space="0" w:color="auto"/>
        <w:left w:val="none" w:sz="0" w:space="0" w:color="auto"/>
        <w:bottom w:val="none" w:sz="0" w:space="0" w:color="auto"/>
        <w:right w:val="none" w:sz="0" w:space="0" w:color="auto"/>
      </w:divBdr>
    </w:div>
    <w:div w:id="1599562965">
      <w:bodyDiv w:val="1"/>
      <w:marLeft w:val="0"/>
      <w:marRight w:val="0"/>
      <w:marTop w:val="0"/>
      <w:marBottom w:val="0"/>
      <w:divBdr>
        <w:top w:val="none" w:sz="0" w:space="0" w:color="auto"/>
        <w:left w:val="none" w:sz="0" w:space="0" w:color="auto"/>
        <w:bottom w:val="none" w:sz="0" w:space="0" w:color="auto"/>
        <w:right w:val="none" w:sz="0" w:space="0" w:color="auto"/>
      </w:divBdr>
    </w:div>
    <w:div w:id="1602832464">
      <w:bodyDiv w:val="1"/>
      <w:marLeft w:val="0"/>
      <w:marRight w:val="0"/>
      <w:marTop w:val="0"/>
      <w:marBottom w:val="0"/>
      <w:divBdr>
        <w:top w:val="none" w:sz="0" w:space="0" w:color="auto"/>
        <w:left w:val="none" w:sz="0" w:space="0" w:color="auto"/>
        <w:bottom w:val="none" w:sz="0" w:space="0" w:color="auto"/>
        <w:right w:val="none" w:sz="0" w:space="0" w:color="auto"/>
      </w:divBdr>
    </w:div>
    <w:div w:id="1603028550">
      <w:bodyDiv w:val="1"/>
      <w:marLeft w:val="0"/>
      <w:marRight w:val="0"/>
      <w:marTop w:val="0"/>
      <w:marBottom w:val="0"/>
      <w:divBdr>
        <w:top w:val="none" w:sz="0" w:space="0" w:color="auto"/>
        <w:left w:val="none" w:sz="0" w:space="0" w:color="auto"/>
        <w:bottom w:val="none" w:sz="0" w:space="0" w:color="auto"/>
        <w:right w:val="none" w:sz="0" w:space="0" w:color="auto"/>
      </w:divBdr>
    </w:div>
    <w:div w:id="1608269733">
      <w:bodyDiv w:val="1"/>
      <w:marLeft w:val="0"/>
      <w:marRight w:val="0"/>
      <w:marTop w:val="0"/>
      <w:marBottom w:val="0"/>
      <w:divBdr>
        <w:top w:val="none" w:sz="0" w:space="0" w:color="auto"/>
        <w:left w:val="none" w:sz="0" w:space="0" w:color="auto"/>
        <w:bottom w:val="none" w:sz="0" w:space="0" w:color="auto"/>
        <w:right w:val="none" w:sz="0" w:space="0" w:color="auto"/>
      </w:divBdr>
    </w:div>
    <w:div w:id="1608730303">
      <w:bodyDiv w:val="1"/>
      <w:marLeft w:val="0"/>
      <w:marRight w:val="0"/>
      <w:marTop w:val="0"/>
      <w:marBottom w:val="0"/>
      <w:divBdr>
        <w:top w:val="none" w:sz="0" w:space="0" w:color="auto"/>
        <w:left w:val="none" w:sz="0" w:space="0" w:color="auto"/>
        <w:bottom w:val="none" w:sz="0" w:space="0" w:color="auto"/>
        <w:right w:val="none" w:sz="0" w:space="0" w:color="auto"/>
      </w:divBdr>
      <w:divsChild>
        <w:div w:id="1464886515">
          <w:marLeft w:val="0"/>
          <w:marRight w:val="0"/>
          <w:marTop w:val="0"/>
          <w:marBottom w:val="0"/>
          <w:divBdr>
            <w:top w:val="none" w:sz="0" w:space="0" w:color="auto"/>
            <w:left w:val="none" w:sz="0" w:space="0" w:color="auto"/>
            <w:bottom w:val="none" w:sz="0" w:space="0" w:color="auto"/>
            <w:right w:val="none" w:sz="0" w:space="0" w:color="auto"/>
          </w:divBdr>
        </w:div>
      </w:divsChild>
    </w:div>
    <w:div w:id="1613128549">
      <w:bodyDiv w:val="1"/>
      <w:marLeft w:val="0"/>
      <w:marRight w:val="0"/>
      <w:marTop w:val="0"/>
      <w:marBottom w:val="0"/>
      <w:divBdr>
        <w:top w:val="none" w:sz="0" w:space="0" w:color="auto"/>
        <w:left w:val="none" w:sz="0" w:space="0" w:color="auto"/>
        <w:bottom w:val="none" w:sz="0" w:space="0" w:color="auto"/>
        <w:right w:val="none" w:sz="0" w:space="0" w:color="auto"/>
      </w:divBdr>
    </w:div>
    <w:div w:id="1617174896">
      <w:bodyDiv w:val="1"/>
      <w:marLeft w:val="0"/>
      <w:marRight w:val="0"/>
      <w:marTop w:val="0"/>
      <w:marBottom w:val="0"/>
      <w:divBdr>
        <w:top w:val="none" w:sz="0" w:space="0" w:color="auto"/>
        <w:left w:val="none" w:sz="0" w:space="0" w:color="auto"/>
        <w:bottom w:val="none" w:sz="0" w:space="0" w:color="auto"/>
        <w:right w:val="none" w:sz="0" w:space="0" w:color="auto"/>
      </w:divBdr>
    </w:div>
    <w:div w:id="1621453725">
      <w:bodyDiv w:val="1"/>
      <w:marLeft w:val="0"/>
      <w:marRight w:val="0"/>
      <w:marTop w:val="0"/>
      <w:marBottom w:val="0"/>
      <w:divBdr>
        <w:top w:val="none" w:sz="0" w:space="0" w:color="auto"/>
        <w:left w:val="none" w:sz="0" w:space="0" w:color="auto"/>
        <w:bottom w:val="none" w:sz="0" w:space="0" w:color="auto"/>
        <w:right w:val="none" w:sz="0" w:space="0" w:color="auto"/>
      </w:divBdr>
    </w:div>
    <w:div w:id="1624266228">
      <w:bodyDiv w:val="1"/>
      <w:marLeft w:val="0"/>
      <w:marRight w:val="0"/>
      <w:marTop w:val="0"/>
      <w:marBottom w:val="0"/>
      <w:divBdr>
        <w:top w:val="none" w:sz="0" w:space="0" w:color="auto"/>
        <w:left w:val="none" w:sz="0" w:space="0" w:color="auto"/>
        <w:bottom w:val="none" w:sz="0" w:space="0" w:color="auto"/>
        <w:right w:val="none" w:sz="0" w:space="0" w:color="auto"/>
      </w:divBdr>
    </w:div>
    <w:div w:id="1625424319">
      <w:bodyDiv w:val="1"/>
      <w:marLeft w:val="0"/>
      <w:marRight w:val="0"/>
      <w:marTop w:val="0"/>
      <w:marBottom w:val="0"/>
      <w:divBdr>
        <w:top w:val="none" w:sz="0" w:space="0" w:color="auto"/>
        <w:left w:val="none" w:sz="0" w:space="0" w:color="auto"/>
        <w:bottom w:val="none" w:sz="0" w:space="0" w:color="auto"/>
        <w:right w:val="none" w:sz="0" w:space="0" w:color="auto"/>
      </w:divBdr>
    </w:div>
    <w:div w:id="1627351113">
      <w:bodyDiv w:val="1"/>
      <w:marLeft w:val="0"/>
      <w:marRight w:val="0"/>
      <w:marTop w:val="0"/>
      <w:marBottom w:val="0"/>
      <w:divBdr>
        <w:top w:val="none" w:sz="0" w:space="0" w:color="auto"/>
        <w:left w:val="none" w:sz="0" w:space="0" w:color="auto"/>
        <w:bottom w:val="none" w:sz="0" w:space="0" w:color="auto"/>
        <w:right w:val="none" w:sz="0" w:space="0" w:color="auto"/>
      </w:divBdr>
    </w:div>
    <w:div w:id="1627472226">
      <w:bodyDiv w:val="1"/>
      <w:marLeft w:val="0"/>
      <w:marRight w:val="0"/>
      <w:marTop w:val="0"/>
      <w:marBottom w:val="0"/>
      <w:divBdr>
        <w:top w:val="none" w:sz="0" w:space="0" w:color="auto"/>
        <w:left w:val="none" w:sz="0" w:space="0" w:color="auto"/>
        <w:bottom w:val="none" w:sz="0" w:space="0" w:color="auto"/>
        <w:right w:val="none" w:sz="0" w:space="0" w:color="auto"/>
      </w:divBdr>
    </w:div>
    <w:div w:id="1628320565">
      <w:bodyDiv w:val="1"/>
      <w:marLeft w:val="0"/>
      <w:marRight w:val="0"/>
      <w:marTop w:val="0"/>
      <w:marBottom w:val="0"/>
      <w:divBdr>
        <w:top w:val="none" w:sz="0" w:space="0" w:color="auto"/>
        <w:left w:val="none" w:sz="0" w:space="0" w:color="auto"/>
        <w:bottom w:val="none" w:sz="0" w:space="0" w:color="auto"/>
        <w:right w:val="none" w:sz="0" w:space="0" w:color="auto"/>
      </w:divBdr>
    </w:div>
    <w:div w:id="1629975053">
      <w:bodyDiv w:val="1"/>
      <w:marLeft w:val="0"/>
      <w:marRight w:val="0"/>
      <w:marTop w:val="0"/>
      <w:marBottom w:val="0"/>
      <w:divBdr>
        <w:top w:val="none" w:sz="0" w:space="0" w:color="auto"/>
        <w:left w:val="none" w:sz="0" w:space="0" w:color="auto"/>
        <w:bottom w:val="none" w:sz="0" w:space="0" w:color="auto"/>
        <w:right w:val="none" w:sz="0" w:space="0" w:color="auto"/>
      </w:divBdr>
    </w:div>
    <w:div w:id="1630892689">
      <w:bodyDiv w:val="1"/>
      <w:marLeft w:val="0"/>
      <w:marRight w:val="0"/>
      <w:marTop w:val="0"/>
      <w:marBottom w:val="0"/>
      <w:divBdr>
        <w:top w:val="none" w:sz="0" w:space="0" w:color="auto"/>
        <w:left w:val="none" w:sz="0" w:space="0" w:color="auto"/>
        <w:bottom w:val="none" w:sz="0" w:space="0" w:color="auto"/>
        <w:right w:val="none" w:sz="0" w:space="0" w:color="auto"/>
      </w:divBdr>
    </w:div>
    <w:div w:id="1634363270">
      <w:bodyDiv w:val="1"/>
      <w:marLeft w:val="0"/>
      <w:marRight w:val="0"/>
      <w:marTop w:val="0"/>
      <w:marBottom w:val="0"/>
      <w:divBdr>
        <w:top w:val="none" w:sz="0" w:space="0" w:color="auto"/>
        <w:left w:val="none" w:sz="0" w:space="0" w:color="auto"/>
        <w:bottom w:val="none" w:sz="0" w:space="0" w:color="auto"/>
        <w:right w:val="none" w:sz="0" w:space="0" w:color="auto"/>
      </w:divBdr>
    </w:div>
    <w:div w:id="1639453173">
      <w:bodyDiv w:val="1"/>
      <w:marLeft w:val="0"/>
      <w:marRight w:val="0"/>
      <w:marTop w:val="0"/>
      <w:marBottom w:val="0"/>
      <w:divBdr>
        <w:top w:val="none" w:sz="0" w:space="0" w:color="auto"/>
        <w:left w:val="none" w:sz="0" w:space="0" w:color="auto"/>
        <w:bottom w:val="none" w:sz="0" w:space="0" w:color="auto"/>
        <w:right w:val="none" w:sz="0" w:space="0" w:color="auto"/>
      </w:divBdr>
    </w:div>
    <w:div w:id="1642541224">
      <w:bodyDiv w:val="1"/>
      <w:marLeft w:val="0"/>
      <w:marRight w:val="0"/>
      <w:marTop w:val="0"/>
      <w:marBottom w:val="0"/>
      <w:divBdr>
        <w:top w:val="none" w:sz="0" w:space="0" w:color="auto"/>
        <w:left w:val="none" w:sz="0" w:space="0" w:color="auto"/>
        <w:bottom w:val="none" w:sz="0" w:space="0" w:color="auto"/>
        <w:right w:val="none" w:sz="0" w:space="0" w:color="auto"/>
      </w:divBdr>
    </w:div>
    <w:div w:id="1643609535">
      <w:bodyDiv w:val="1"/>
      <w:marLeft w:val="0"/>
      <w:marRight w:val="0"/>
      <w:marTop w:val="0"/>
      <w:marBottom w:val="0"/>
      <w:divBdr>
        <w:top w:val="none" w:sz="0" w:space="0" w:color="auto"/>
        <w:left w:val="none" w:sz="0" w:space="0" w:color="auto"/>
        <w:bottom w:val="none" w:sz="0" w:space="0" w:color="auto"/>
        <w:right w:val="none" w:sz="0" w:space="0" w:color="auto"/>
      </w:divBdr>
    </w:div>
    <w:div w:id="1646350464">
      <w:bodyDiv w:val="1"/>
      <w:marLeft w:val="0"/>
      <w:marRight w:val="0"/>
      <w:marTop w:val="0"/>
      <w:marBottom w:val="0"/>
      <w:divBdr>
        <w:top w:val="none" w:sz="0" w:space="0" w:color="auto"/>
        <w:left w:val="none" w:sz="0" w:space="0" w:color="auto"/>
        <w:bottom w:val="none" w:sz="0" w:space="0" w:color="auto"/>
        <w:right w:val="none" w:sz="0" w:space="0" w:color="auto"/>
      </w:divBdr>
    </w:div>
    <w:div w:id="1653606920">
      <w:bodyDiv w:val="1"/>
      <w:marLeft w:val="0"/>
      <w:marRight w:val="0"/>
      <w:marTop w:val="0"/>
      <w:marBottom w:val="0"/>
      <w:divBdr>
        <w:top w:val="none" w:sz="0" w:space="0" w:color="auto"/>
        <w:left w:val="none" w:sz="0" w:space="0" w:color="auto"/>
        <w:bottom w:val="none" w:sz="0" w:space="0" w:color="auto"/>
        <w:right w:val="none" w:sz="0" w:space="0" w:color="auto"/>
      </w:divBdr>
    </w:div>
    <w:div w:id="1654992599">
      <w:bodyDiv w:val="1"/>
      <w:marLeft w:val="0"/>
      <w:marRight w:val="0"/>
      <w:marTop w:val="0"/>
      <w:marBottom w:val="0"/>
      <w:divBdr>
        <w:top w:val="none" w:sz="0" w:space="0" w:color="auto"/>
        <w:left w:val="none" w:sz="0" w:space="0" w:color="auto"/>
        <w:bottom w:val="none" w:sz="0" w:space="0" w:color="auto"/>
        <w:right w:val="none" w:sz="0" w:space="0" w:color="auto"/>
      </w:divBdr>
    </w:div>
    <w:div w:id="1656910923">
      <w:bodyDiv w:val="1"/>
      <w:marLeft w:val="0"/>
      <w:marRight w:val="0"/>
      <w:marTop w:val="0"/>
      <w:marBottom w:val="0"/>
      <w:divBdr>
        <w:top w:val="none" w:sz="0" w:space="0" w:color="auto"/>
        <w:left w:val="none" w:sz="0" w:space="0" w:color="auto"/>
        <w:bottom w:val="none" w:sz="0" w:space="0" w:color="auto"/>
        <w:right w:val="none" w:sz="0" w:space="0" w:color="auto"/>
      </w:divBdr>
    </w:div>
    <w:div w:id="1657954764">
      <w:bodyDiv w:val="1"/>
      <w:marLeft w:val="0"/>
      <w:marRight w:val="0"/>
      <w:marTop w:val="0"/>
      <w:marBottom w:val="0"/>
      <w:divBdr>
        <w:top w:val="none" w:sz="0" w:space="0" w:color="auto"/>
        <w:left w:val="none" w:sz="0" w:space="0" w:color="auto"/>
        <w:bottom w:val="none" w:sz="0" w:space="0" w:color="auto"/>
        <w:right w:val="none" w:sz="0" w:space="0" w:color="auto"/>
      </w:divBdr>
    </w:div>
    <w:div w:id="1658261965">
      <w:bodyDiv w:val="1"/>
      <w:marLeft w:val="0"/>
      <w:marRight w:val="0"/>
      <w:marTop w:val="0"/>
      <w:marBottom w:val="0"/>
      <w:divBdr>
        <w:top w:val="none" w:sz="0" w:space="0" w:color="auto"/>
        <w:left w:val="none" w:sz="0" w:space="0" w:color="auto"/>
        <w:bottom w:val="none" w:sz="0" w:space="0" w:color="auto"/>
        <w:right w:val="none" w:sz="0" w:space="0" w:color="auto"/>
      </w:divBdr>
    </w:div>
    <w:div w:id="1658414424">
      <w:bodyDiv w:val="1"/>
      <w:marLeft w:val="0"/>
      <w:marRight w:val="0"/>
      <w:marTop w:val="0"/>
      <w:marBottom w:val="0"/>
      <w:divBdr>
        <w:top w:val="none" w:sz="0" w:space="0" w:color="auto"/>
        <w:left w:val="none" w:sz="0" w:space="0" w:color="auto"/>
        <w:bottom w:val="none" w:sz="0" w:space="0" w:color="auto"/>
        <w:right w:val="none" w:sz="0" w:space="0" w:color="auto"/>
      </w:divBdr>
    </w:div>
    <w:div w:id="1660114992">
      <w:bodyDiv w:val="1"/>
      <w:marLeft w:val="0"/>
      <w:marRight w:val="0"/>
      <w:marTop w:val="0"/>
      <w:marBottom w:val="0"/>
      <w:divBdr>
        <w:top w:val="none" w:sz="0" w:space="0" w:color="auto"/>
        <w:left w:val="none" w:sz="0" w:space="0" w:color="auto"/>
        <w:bottom w:val="none" w:sz="0" w:space="0" w:color="auto"/>
        <w:right w:val="none" w:sz="0" w:space="0" w:color="auto"/>
      </w:divBdr>
    </w:div>
    <w:div w:id="1660158593">
      <w:bodyDiv w:val="1"/>
      <w:marLeft w:val="0"/>
      <w:marRight w:val="0"/>
      <w:marTop w:val="0"/>
      <w:marBottom w:val="0"/>
      <w:divBdr>
        <w:top w:val="none" w:sz="0" w:space="0" w:color="auto"/>
        <w:left w:val="none" w:sz="0" w:space="0" w:color="auto"/>
        <w:bottom w:val="none" w:sz="0" w:space="0" w:color="auto"/>
        <w:right w:val="none" w:sz="0" w:space="0" w:color="auto"/>
      </w:divBdr>
    </w:div>
    <w:div w:id="1665235278">
      <w:bodyDiv w:val="1"/>
      <w:marLeft w:val="0"/>
      <w:marRight w:val="0"/>
      <w:marTop w:val="0"/>
      <w:marBottom w:val="0"/>
      <w:divBdr>
        <w:top w:val="none" w:sz="0" w:space="0" w:color="auto"/>
        <w:left w:val="none" w:sz="0" w:space="0" w:color="auto"/>
        <w:bottom w:val="none" w:sz="0" w:space="0" w:color="auto"/>
        <w:right w:val="none" w:sz="0" w:space="0" w:color="auto"/>
      </w:divBdr>
    </w:div>
    <w:div w:id="1666738380">
      <w:bodyDiv w:val="1"/>
      <w:marLeft w:val="0"/>
      <w:marRight w:val="0"/>
      <w:marTop w:val="0"/>
      <w:marBottom w:val="0"/>
      <w:divBdr>
        <w:top w:val="none" w:sz="0" w:space="0" w:color="auto"/>
        <w:left w:val="none" w:sz="0" w:space="0" w:color="auto"/>
        <w:bottom w:val="none" w:sz="0" w:space="0" w:color="auto"/>
        <w:right w:val="none" w:sz="0" w:space="0" w:color="auto"/>
      </w:divBdr>
    </w:div>
    <w:div w:id="1670064397">
      <w:bodyDiv w:val="1"/>
      <w:marLeft w:val="0"/>
      <w:marRight w:val="0"/>
      <w:marTop w:val="0"/>
      <w:marBottom w:val="0"/>
      <w:divBdr>
        <w:top w:val="none" w:sz="0" w:space="0" w:color="auto"/>
        <w:left w:val="none" w:sz="0" w:space="0" w:color="auto"/>
        <w:bottom w:val="none" w:sz="0" w:space="0" w:color="auto"/>
        <w:right w:val="none" w:sz="0" w:space="0" w:color="auto"/>
      </w:divBdr>
    </w:div>
    <w:div w:id="1671104933">
      <w:bodyDiv w:val="1"/>
      <w:marLeft w:val="0"/>
      <w:marRight w:val="0"/>
      <w:marTop w:val="0"/>
      <w:marBottom w:val="0"/>
      <w:divBdr>
        <w:top w:val="none" w:sz="0" w:space="0" w:color="auto"/>
        <w:left w:val="none" w:sz="0" w:space="0" w:color="auto"/>
        <w:bottom w:val="none" w:sz="0" w:space="0" w:color="auto"/>
        <w:right w:val="none" w:sz="0" w:space="0" w:color="auto"/>
      </w:divBdr>
    </w:div>
    <w:div w:id="1677657256">
      <w:bodyDiv w:val="1"/>
      <w:marLeft w:val="0"/>
      <w:marRight w:val="0"/>
      <w:marTop w:val="0"/>
      <w:marBottom w:val="0"/>
      <w:divBdr>
        <w:top w:val="none" w:sz="0" w:space="0" w:color="auto"/>
        <w:left w:val="none" w:sz="0" w:space="0" w:color="auto"/>
        <w:bottom w:val="none" w:sz="0" w:space="0" w:color="auto"/>
        <w:right w:val="none" w:sz="0" w:space="0" w:color="auto"/>
      </w:divBdr>
    </w:div>
    <w:div w:id="1681666228">
      <w:bodyDiv w:val="1"/>
      <w:marLeft w:val="0"/>
      <w:marRight w:val="0"/>
      <w:marTop w:val="0"/>
      <w:marBottom w:val="0"/>
      <w:divBdr>
        <w:top w:val="none" w:sz="0" w:space="0" w:color="auto"/>
        <w:left w:val="none" w:sz="0" w:space="0" w:color="auto"/>
        <w:bottom w:val="none" w:sz="0" w:space="0" w:color="auto"/>
        <w:right w:val="none" w:sz="0" w:space="0" w:color="auto"/>
      </w:divBdr>
    </w:div>
    <w:div w:id="1683892406">
      <w:bodyDiv w:val="1"/>
      <w:marLeft w:val="0"/>
      <w:marRight w:val="0"/>
      <w:marTop w:val="0"/>
      <w:marBottom w:val="0"/>
      <w:divBdr>
        <w:top w:val="none" w:sz="0" w:space="0" w:color="auto"/>
        <w:left w:val="none" w:sz="0" w:space="0" w:color="auto"/>
        <w:bottom w:val="none" w:sz="0" w:space="0" w:color="auto"/>
        <w:right w:val="none" w:sz="0" w:space="0" w:color="auto"/>
      </w:divBdr>
    </w:div>
    <w:div w:id="1685548568">
      <w:bodyDiv w:val="1"/>
      <w:marLeft w:val="0"/>
      <w:marRight w:val="0"/>
      <w:marTop w:val="0"/>
      <w:marBottom w:val="0"/>
      <w:divBdr>
        <w:top w:val="none" w:sz="0" w:space="0" w:color="auto"/>
        <w:left w:val="none" w:sz="0" w:space="0" w:color="auto"/>
        <w:bottom w:val="none" w:sz="0" w:space="0" w:color="auto"/>
        <w:right w:val="none" w:sz="0" w:space="0" w:color="auto"/>
      </w:divBdr>
    </w:div>
    <w:div w:id="1688868446">
      <w:bodyDiv w:val="1"/>
      <w:marLeft w:val="0"/>
      <w:marRight w:val="0"/>
      <w:marTop w:val="0"/>
      <w:marBottom w:val="0"/>
      <w:divBdr>
        <w:top w:val="none" w:sz="0" w:space="0" w:color="auto"/>
        <w:left w:val="none" w:sz="0" w:space="0" w:color="auto"/>
        <w:bottom w:val="none" w:sz="0" w:space="0" w:color="auto"/>
        <w:right w:val="none" w:sz="0" w:space="0" w:color="auto"/>
      </w:divBdr>
    </w:div>
    <w:div w:id="1690061145">
      <w:bodyDiv w:val="1"/>
      <w:marLeft w:val="0"/>
      <w:marRight w:val="0"/>
      <w:marTop w:val="0"/>
      <w:marBottom w:val="0"/>
      <w:divBdr>
        <w:top w:val="none" w:sz="0" w:space="0" w:color="auto"/>
        <w:left w:val="none" w:sz="0" w:space="0" w:color="auto"/>
        <w:bottom w:val="none" w:sz="0" w:space="0" w:color="auto"/>
        <w:right w:val="none" w:sz="0" w:space="0" w:color="auto"/>
      </w:divBdr>
    </w:div>
    <w:div w:id="1691570381">
      <w:bodyDiv w:val="1"/>
      <w:marLeft w:val="0"/>
      <w:marRight w:val="0"/>
      <w:marTop w:val="0"/>
      <w:marBottom w:val="0"/>
      <w:divBdr>
        <w:top w:val="none" w:sz="0" w:space="0" w:color="auto"/>
        <w:left w:val="none" w:sz="0" w:space="0" w:color="auto"/>
        <w:bottom w:val="none" w:sz="0" w:space="0" w:color="auto"/>
        <w:right w:val="none" w:sz="0" w:space="0" w:color="auto"/>
      </w:divBdr>
    </w:div>
    <w:div w:id="1694764649">
      <w:bodyDiv w:val="1"/>
      <w:marLeft w:val="0"/>
      <w:marRight w:val="0"/>
      <w:marTop w:val="0"/>
      <w:marBottom w:val="0"/>
      <w:divBdr>
        <w:top w:val="none" w:sz="0" w:space="0" w:color="auto"/>
        <w:left w:val="none" w:sz="0" w:space="0" w:color="auto"/>
        <w:bottom w:val="none" w:sz="0" w:space="0" w:color="auto"/>
        <w:right w:val="none" w:sz="0" w:space="0" w:color="auto"/>
      </w:divBdr>
    </w:div>
    <w:div w:id="1694770870">
      <w:bodyDiv w:val="1"/>
      <w:marLeft w:val="0"/>
      <w:marRight w:val="0"/>
      <w:marTop w:val="0"/>
      <w:marBottom w:val="0"/>
      <w:divBdr>
        <w:top w:val="none" w:sz="0" w:space="0" w:color="auto"/>
        <w:left w:val="none" w:sz="0" w:space="0" w:color="auto"/>
        <w:bottom w:val="none" w:sz="0" w:space="0" w:color="auto"/>
        <w:right w:val="none" w:sz="0" w:space="0" w:color="auto"/>
      </w:divBdr>
    </w:div>
    <w:div w:id="1698311761">
      <w:bodyDiv w:val="1"/>
      <w:marLeft w:val="0"/>
      <w:marRight w:val="0"/>
      <w:marTop w:val="0"/>
      <w:marBottom w:val="0"/>
      <w:divBdr>
        <w:top w:val="none" w:sz="0" w:space="0" w:color="auto"/>
        <w:left w:val="none" w:sz="0" w:space="0" w:color="auto"/>
        <w:bottom w:val="none" w:sz="0" w:space="0" w:color="auto"/>
        <w:right w:val="none" w:sz="0" w:space="0" w:color="auto"/>
      </w:divBdr>
    </w:div>
    <w:div w:id="1698390594">
      <w:bodyDiv w:val="1"/>
      <w:marLeft w:val="0"/>
      <w:marRight w:val="0"/>
      <w:marTop w:val="0"/>
      <w:marBottom w:val="0"/>
      <w:divBdr>
        <w:top w:val="none" w:sz="0" w:space="0" w:color="auto"/>
        <w:left w:val="none" w:sz="0" w:space="0" w:color="auto"/>
        <w:bottom w:val="none" w:sz="0" w:space="0" w:color="auto"/>
        <w:right w:val="none" w:sz="0" w:space="0" w:color="auto"/>
      </w:divBdr>
    </w:div>
    <w:div w:id="1700737916">
      <w:bodyDiv w:val="1"/>
      <w:marLeft w:val="0"/>
      <w:marRight w:val="0"/>
      <w:marTop w:val="0"/>
      <w:marBottom w:val="0"/>
      <w:divBdr>
        <w:top w:val="none" w:sz="0" w:space="0" w:color="auto"/>
        <w:left w:val="none" w:sz="0" w:space="0" w:color="auto"/>
        <w:bottom w:val="none" w:sz="0" w:space="0" w:color="auto"/>
        <w:right w:val="none" w:sz="0" w:space="0" w:color="auto"/>
      </w:divBdr>
    </w:div>
    <w:div w:id="1712724002">
      <w:bodyDiv w:val="1"/>
      <w:marLeft w:val="0"/>
      <w:marRight w:val="0"/>
      <w:marTop w:val="0"/>
      <w:marBottom w:val="0"/>
      <w:divBdr>
        <w:top w:val="none" w:sz="0" w:space="0" w:color="auto"/>
        <w:left w:val="none" w:sz="0" w:space="0" w:color="auto"/>
        <w:bottom w:val="none" w:sz="0" w:space="0" w:color="auto"/>
        <w:right w:val="none" w:sz="0" w:space="0" w:color="auto"/>
      </w:divBdr>
    </w:div>
    <w:div w:id="1713459717">
      <w:bodyDiv w:val="1"/>
      <w:marLeft w:val="0"/>
      <w:marRight w:val="0"/>
      <w:marTop w:val="0"/>
      <w:marBottom w:val="0"/>
      <w:divBdr>
        <w:top w:val="none" w:sz="0" w:space="0" w:color="auto"/>
        <w:left w:val="none" w:sz="0" w:space="0" w:color="auto"/>
        <w:bottom w:val="none" w:sz="0" w:space="0" w:color="auto"/>
        <w:right w:val="none" w:sz="0" w:space="0" w:color="auto"/>
      </w:divBdr>
    </w:div>
    <w:div w:id="1715765220">
      <w:bodyDiv w:val="1"/>
      <w:marLeft w:val="0"/>
      <w:marRight w:val="0"/>
      <w:marTop w:val="0"/>
      <w:marBottom w:val="0"/>
      <w:divBdr>
        <w:top w:val="none" w:sz="0" w:space="0" w:color="auto"/>
        <w:left w:val="none" w:sz="0" w:space="0" w:color="auto"/>
        <w:bottom w:val="none" w:sz="0" w:space="0" w:color="auto"/>
        <w:right w:val="none" w:sz="0" w:space="0" w:color="auto"/>
      </w:divBdr>
    </w:div>
    <w:div w:id="1716732653">
      <w:bodyDiv w:val="1"/>
      <w:marLeft w:val="0"/>
      <w:marRight w:val="0"/>
      <w:marTop w:val="0"/>
      <w:marBottom w:val="0"/>
      <w:divBdr>
        <w:top w:val="none" w:sz="0" w:space="0" w:color="auto"/>
        <w:left w:val="none" w:sz="0" w:space="0" w:color="auto"/>
        <w:bottom w:val="none" w:sz="0" w:space="0" w:color="auto"/>
        <w:right w:val="none" w:sz="0" w:space="0" w:color="auto"/>
      </w:divBdr>
    </w:div>
    <w:div w:id="1716810489">
      <w:bodyDiv w:val="1"/>
      <w:marLeft w:val="0"/>
      <w:marRight w:val="0"/>
      <w:marTop w:val="0"/>
      <w:marBottom w:val="0"/>
      <w:divBdr>
        <w:top w:val="none" w:sz="0" w:space="0" w:color="auto"/>
        <w:left w:val="none" w:sz="0" w:space="0" w:color="auto"/>
        <w:bottom w:val="none" w:sz="0" w:space="0" w:color="auto"/>
        <w:right w:val="none" w:sz="0" w:space="0" w:color="auto"/>
      </w:divBdr>
    </w:div>
    <w:div w:id="1717043886">
      <w:bodyDiv w:val="1"/>
      <w:marLeft w:val="0"/>
      <w:marRight w:val="0"/>
      <w:marTop w:val="0"/>
      <w:marBottom w:val="0"/>
      <w:divBdr>
        <w:top w:val="none" w:sz="0" w:space="0" w:color="auto"/>
        <w:left w:val="none" w:sz="0" w:space="0" w:color="auto"/>
        <w:bottom w:val="none" w:sz="0" w:space="0" w:color="auto"/>
        <w:right w:val="none" w:sz="0" w:space="0" w:color="auto"/>
      </w:divBdr>
    </w:div>
    <w:div w:id="1719738017">
      <w:bodyDiv w:val="1"/>
      <w:marLeft w:val="0"/>
      <w:marRight w:val="0"/>
      <w:marTop w:val="0"/>
      <w:marBottom w:val="0"/>
      <w:divBdr>
        <w:top w:val="none" w:sz="0" w:space="0" w:color="auto"/>
        <w:left w:val="none" w:sz="0" w:space="0" w:color="auto"/>
        <w:bottom w:val="none" w:sz="0" w:space="0" w:color="auto"/>
        <w:right w:val="none" w:sz="0" w:space="0" w:color="auto"/>
      </w:divBdr>
    </w:div>
    <w:div w:id="1722049572">
      <w:bodyDiv w:val="1"/>
      <w:marLeft w:val="0"/>
      <w:marRight w:val="0"/>
      <w:marTop w:val="0"/>
      <w:marBottom w:val="0"/>
      <w:divBdr>
        <w:top w:val="none" w:sz="0" w:space="0" w:color="auto"/>
        <w:left w:val="none" w:sz="0" w:space="0" w:color="auto"/>
        <w:bottom w:val="none" w:sz="0" w:space="0" w:color="auto"/>
        <w:right w:val="none" w:sz="0" w:space="0" w:color="auto"/>
      </w:divBdr>
    </w:div>
    <w:div w:id="1727794470">
      <w:bodyDiv w:val="1"/>
      <w:marLeft w:val="0"/>
      <w:marRight w:val="0"/>
      <w:marTop w:val="0"/>
      <w:marBottom w:val="0"/>
      <w:divBdr>
        <w:top w:val="none" w:sz="0" w:space="0" w:color="auto"/>
        <w:left w:val="none" w:sz="0" w:space="0" w:color="auto"/>
        <w:bottom w:val="none" w:sz="0" w:space="0" w:color="auto"/>
        <w:right w:val="none" w:sz="0" w:space="0" w:color="auto"/>
      </w:divBdr>
    </w:div>
    <w:div w:id="1728335673">
      <w:bodyDiv w:val="1"/>
      <w:marLeft w:val="0"/>
      <w:marRight w:val="0"/>
      <w:marTop w:val="0"/>
      <w:marBottom w:val="0"/>
      <w:divBdr>
        <w:top w:val="none" w:sz="0" w:space="0" w:color="auto"/>
        <w:left w:val="none" w:sz="0" w:space="0" w:color="auto"/>
        <w:bottom w:val="none" w:sz="0" w:space="0" w:color="auto"/>
        <w:right w:val="none" w:sz="0" w:space="0" w:color="auto"/>
      </w:divBdr>
    </w:div>
    <w:div w:id="1728534425">
      <w:bodyDiv w:val="1"/>
      <w:marLeft w:val="0"/>
      <w:marRight w:val="0"/>
      <w:marTop w:val="0"/>
      <w:marBottom w:val="0"/>
      <w:divBdr>
        <w:top w:val="none" w:sz="0" w:space="0" w:color="auto"/>
        <w:left w:val="none" w:sz="0" w:space="0" w:color="auto"/>
        <w:bottom w:val="none" w:sz="0" w:space="0" w:color="auto"/>
        <w:right w:val="none" w:sz="0" w:space="0" w:color="auto"/>
      </w:divBdr>
    </w:div>
    <w:div w:id="1729919251">
      <w:bodyDiv w:val="1"/>
      <w:marLeft w:val="0"/>
      <w:marRight w:val="0"/>
      <w:marTop w:val="0"/>
      <w:marBottom w:val="0"/>
      <w:divBdr>
        <w:top w:val="none" w:sz="0" w:space="0" w:color="auto"/>
        <w:left w:val="none" w:sz="0" w:space="0" w:color="auto"/>
        <w:bottom w:val="none" w:sz="0" w:space="0" w:color="auto"/>
        <w:right w:val="none" w:sz="0" w:space="0" w:color="auto"/>
      </w:divBdr>
    </w:div>
    <w:div w:id="1733892275">
      <w:bodyDiv w:val="1"/>
      <w:marLeft w:val="0"/>
      <w:marRight w:val="0"/>
      <w:marTop w:val="0"/>
      <w:marBottom w:val="0"/>
      <w:divBdr>
        <w:top w:val="none" w:sz="0" w:space="0" w:color="auto"/>
        <w:left w:val="none" w:sz="0" w:space="0" w:color="auto"/>
        <w:bottom w:val="none" w:sz="0" w:space="0" w:color="auto"/>
        <w:right w:val="none" w:sz="0" w:space="0" w:color="auto"/>
      </w:divBdr>
    </w:div>
    <w:div w:id="1742750887">
      <w:bodyDiv w:val="1"/>
      <w:marLeft w:val="0"/>
      <w:marRight w:val="0"/>
      <w:marTop w:val="0"/>
      <w:marBottom w:val="0"/>
      <w:divBdr>
        <w:top w:val="none" w:sz="0" w:space="0" w:color="auto"/>
        <w:left w:val="none" w:sz="0" w:space="0" w:color="auto"/>
        <w:bottom w:val="none" w:sz="0" w:space="0" w:color="auto"/>
        <w:right w:val="none" w:sz="0" w:space="0" w:color="auto"/>
      </w:divBdr>
    </w:div>
    <w:div w:id="1744136102">
      <w:bodyDiv w:val="1"/>
      <w:marLeft w:val="0"/>
      <w:marRight w:val="0"/>
      <w:marTop w:val="0"/>
      <w:marBottom w:val="0"/>
      <w:divBdr>
        <w:top w:val="none" w:sz="0" w:space="0" w:color="auto"/>
        <w:left w:val="none" w:sz="0" w:space="0" w:color="auto"/>
        <w:bottom w:val="none" w:sz="0" w:space="0" w:color="auto"/>
        <w:right w:val="none" w:sz="0" w:space="0" w:color="auto"/>
      </w:divBdr>
    </w:div>
    <w:div w:id="1746106002">
      <w:bodyDiv w:val="1"/>
      <w:marLeft w:val="0"/>
      <w:marRight w:val="0"/>
      <w:marTop w:val="0"/>
      <w:marBottom w:val="0"/>
      <w:divBdr>
        <w:top w:val="none" w:sz="0" w:space="0" w:color="auto"/>
        <w:left w:val="none" w:sz="0" w:space="0" w:color="auto"/>
        <w:bottom w:val="none" w:sz="0" w:space="0" w:color="auto"/>
        <w:right w:val="none" w:sz="0" w:space="0" w:color="auto"/>
      </w:divBdr>
    </w:div>
    <w:div w:id="1746680042">
      <w:bodyDiv w:val="1"/>
      <w:marLeft w:val="0"/>
      <w:marRight w:val="0"/>
      <w:marTop w:val="0"/>
      <w:marBottom w:val="0"/>
      <w:divBdr>
        <w:top w:val="none" w:sz="0" w:space="0" w:color="auto"/>
        <w:left w:val="none" w:sz="0" w:space="0" w:color="auto"/>
        <w:bottom w:val="none" w:sz="0" w:space="0" w:color="auto"/>
        <w:right w:val="none" w:sz="0" w:space="0" w:color="auto"/>
      </w:divBdr>
    </w:div>
    <w:div w:id="1746797008">
      <w:bodyDiv w:val="1"/>
      <w:marLeft w:val="0"/>
      <w:marRight w:val="0"/>
      <w:marTop w:val="0"/>
      <w:marBottom w:val="0"/>
      <w:divBdr>
        <w:top w:val="none" w:sz="0" w:space="0" w:color="auto"/>
        <w:left w:val="none" w:sz="0" w:space="0" w:color="auto"/>
        <w:bottom w:val="none" w:sz="0" w:space="0" w:color="auto"/>
        <w:right w:val="none" w:sz="0" w:space="0" w:color="auto"/>
      </w:divBdr>
    </w:div>
    <w:div w:id="1753088744">
      <w:bodyDiv w:val="1"/>
      <w:marLeft w:val="0"/>
      <w:marRight w:val="0"/>
      <w:marTop w:val="0"/>
      <w:marBottom w:val="0"/>
      <w:divBdr>
        <w:top w:val="none" w:sz="0" w:space="0" w:color="auto"/>
        <w:left w:val="none" w:sz="0" w:space="0" w:color="auto"/>
        <w:bottom w:val="none" w:sz="0" w:space="0" w:color="auto"/>
        <w:right w:val="none" w:sz="0" w:space="0" w:color="auto"/>
      </w:divBdr>
    </w:div>
    <w:div w:id="1758211543">
      <w:bodyDiv w:val="1"/>
      <w:marLeft w:val="0"/>
      <w:marRight w:val="0"/>
      <w:marTop w:val="0"/>
      <w:marBottom w:val="0"/>
      <w:divBdr>
        <w:top w:val="none" w:sz="0" w:space="0" w:color="auto"/>
        <w:left w:val="none" w:sz="0" w:space="0" w:color="auto"/>
        <w:bottom w:val="none" w:sz="0" w:space="0" w:color="auto"/>
        <w:right w:val="none" w:sz="0" w:space="0" w:color="auto"/>
      </w:divBdr>
    </w:div>
    <w:div w:id="1762145040">
      <w:bodyDiv w:val="1"/>
      <w:marLeft w:val="0"/>
      <w:marRight w:val="0"/>
      <w:marTop w:val="0"/>
      <w:marBottom w:val="0"/>
      <w:divBdr>
        <w:top w:val="none" w:sz="0" w:space="0" w:color="auto"/>
        <w:left w:val="none" w:sz="0" w:space="0" w:color="auto"/>
        <w:bottom w:val="none" w:sz="0" w:space="0" w:color="auto"/>
        <w:right w:val="none" w:sz="0" w:space="0" w:color="auto"/>
      </w:divBdr>
    </w:div>
    <w:div w:id="1767577576">
      <w:bodyDiv w:val="1"/>
      <w:marLeft w:val="0"/>
      <w:marRight w:val="0"/>
      <w:marTop w:val="0"/>
      <w:marBottom w:val="0"/>
      <w:divBdr>
        <w:top w:val="none" w:sz="0" w:space="0" w:color="auto"/>
        <w:left w:val="none" w:sz="0" w:space="0" w:color="auto"/>
        <w:bottom w:val="none" w:sz="0" w:space="0" w:color="auto"/>
        <w:right w:val="none" w:sz="0" w:space="0" w:color="auto"/>
      </w:divBdr>
    </w:div>
    <w:div w:id="1768307687">
      <w:bodyDiv w:val="1"/>
      <w:marLeft w:val="0"/>
      <w:marRight w:val="0"/>
      <w:marTop w:val="0"/>
      <w:marBottom w:val="0"/>
      <w:divBdr>
        <w:top w:val="none" w:sz="0" w:space="0" w:color="auto"/>
        <w:left w:val="none" w:sz="0" w:space="0" w:color="auto"/>
        <w:bottom w:val="none" w:sz="0" w:space="0" w:color="auto"/>
        <w:right w:val="none" w:sz="0" w:space="0" w:color="auto"/>
      </w:divBdr>
    </w:div>
    <w:div w:id="1775175653">
      <w:bodyDiv w:val="1"/>
      <w:marLeft w:val="0"/>
      <w:marRight w:val="0"/>
      <w:marTop w:val="0"/>
      <w:marBottom w:val="0"/>
      <w:divBdr>
        <w:top w:val="none" w:sz="0" w:space="0" w:color="auto"/>
        <w:left w:val="none" w:sz="0" w:space="0" w:color="auto"/>
        <w:bottom w:val="none" w:sz="0" w:space="0" w:color="auto"/>
        <w:right w:val="none" w:sz="0" w:space="0" w:color="auto"/>
      </w:divBdr>
    </w:div>
    <w:div w:id="1778599360">
      <w:bodyDiv w:val="1"/>
      <w:marLeft w:val="0"/>
      <w:marRight w:val="0"/>
      <w:marTop w:val="0"/>
      <w:marBottom w:val="0"/>
      <w:divBdr>
        <w:top w:val="none" w:sz="0" w:space="0" w:color="auto"/>
        <w:left w:val="none" w:sz="0" w:space="0" w:color="auto"/>
        <w:bottom w:val="none" w:sz="0" w:space="0" w:color="auto"/>
        <w:right w:val="none" w:sz="0" w:space="0" w:color="auto"/>
      </w:divBdr>
    </w:div>
    <w:div w:id="1778790774">
      <w:bodyDiv w:val="1"/>
      <w:marLeft w:val="0"/>
      <w:marRight w:val="0"/>
      <w:marTop w:val="0"/>
      <w:marBottom w:val="0"/>
      <w:divBdr>
        <w:top w:val="none" w:sz="0" w:space="0" w:color="auto"/>
        <w:left w:val="none" w:sz="0" w:space="0" w:color="auto"/>
        <w:bottom w:val="none" w:sz="0" w:space="0" w:color="auto"/>
        <w:right w:val="none" w:sz="0" w:space="0" w:color="auto"/>
      </w:divBdr>
    </w:div>
    <w:div w:id="1779983045">
      <w:bodyDiv w:val="1"/>
      <w:marLeft w:val="0"/>
      <w:marRight w:val="0"/>
      <w:marTop w:val="0"/>
      <w:marBottom w:val="0"/>
      <w:divBdr>
        <w:top w:val="none" w:sz="0" w:space="0" w:color="auto"/>
        <w:left w:val="none" w:sz="0" w:space="0" w:color="auto"/>
        <w:bottom w:val="none" w:sz="0" w:space="0" w:color="auto"/>
        <w:right w:val="none" w:sz="0" w:space="0" w:color="auto"/>
      </w:divBdr>
    </w:div>
    <w:div w:id="1783574951">
      <w:bodyDiv w:val="1"/>
      <w:marLeft w:val="0"/>
      <w:marRight w:val="0"/>
      <w:marTop w:val="0"/>
      <w:marBottom w:val="0"/>
      <w:divBdr>
        <w:top w:val="none" w:sz="0" w:space="0" w:color="auto"/>
        <w:left w:val="none" w:sz="0" w:space="0" w:color="auto"/>
        <w:bottom w:val="none" w:sz="0" w:space="0" w:color="auto"/>
        <w:right w:val="none" w:sz="0" w:space="0" w:color="auto"/>
      </w:divBdr>
    </w:div>
    <w:div w:id="1789473970">
      <w:bodyDiv w:val="1"/>
      <w:marLeft w:val="0"/>
      <w:marRight w:val="0"/>
      <w:marTop w:val="0"/>
      <w:marBottom w:val="0"/>
      <w:divBdr>
        <w:top w:val="none" w:sz="0" w:space="0" w:color="auto"/>
        <w:left w:val="none" w:sz="0" w:space="0" w:color="auto"/>
        <w:bottom w:val="none" w:sz="0" w:space="0" w:color="auto"/>
        <w:right w:val="none" w:sz="0" w:space="0" w:color="auto"/>
      </w:divBdr>
    </w:div>
    <w:div w:id="1794473905">
      <w:bodyDiv w:val="1"/>
      <w:marLeft w:val="0"/>
      <w:marRight w:val="0"/>
      <w:marTop w:val="0"/>
      <w:marBottom w:val="0"/>
      <w:divBdr>
        <w:top w:val="none" w:sz="0" w:space="0" w:color="auto"/>
        <w:left w:val="none" w:sz="0" w:space="0" w:color="auto"/>
        <w:bottom w:val="none" w:sz="0" w:space="0" w:color="auto"/>
        <w:right w:val="none" w:sz="0" w:space="0" w:color="auto"/>
      </w:divBdr>
    </w:div>
    <w:div w:id="1800369074">
      <w:bodyDiv w:val="1"/>
      <w:marLeft w:val="0"/>
      <w:marRight w:val="0"/>
      <w:marTop w:val="0"/>
      <w:marBottom w:val="0"/>
      <w:divBdr>
        <w:top w:val="none" w:sz="0" w:space="0" w:color="auto"/>
        <w:left w:val="none" w:sz="0" w:space="0" w:color="auto"/>
        <w:bottom w:val="none" w:sz="0" w:space="0" w:color="auto"/>
        <w:right w:val="none" w:sz="0" w:space="0" w:color="auto"/>
      </w:divBdr>
    </w:div>
    <w:div w:id="1809081815">
      <w:bodyDiv w:val="1"/>
      <w:marLeft w:val="0"/>
      <w:marRight w:val="0"/>
      <w:marTop w:val="0"/>
      <w:marBottom w:val="0"/>
      <w:divBdr>
        <w:top w:val="none" w:sz="0" w:space="0" w:color="auto"/>
        <w:left w:val="none" w:sz="0" w:space="0" w:color="auto"/>
        <w:bottom w:val="none" w:sz="0" w:space="0" w:color="auto"/>
        <w:right w:val="none" w:sz="0" w:space="0" w:color="auto"/>
      </w:divBdr>
    </w:div>
    <w:div w:id="1811824757">
      <w:bodyDiv w:val="1"/>
      <w:marLeft w:val="0"/>
      <w:marRight w:val="0"/>
      <w:marTop w:val="0"/>
      <w:marBottom w:val="0"/>
      <w:divBdr>
        <w:top w:val="none" w:sz="0" w:space="0" w:color="auto"/>
        <w:left w:val="none" w:sz="0" w:space="0" w:color="auto"/>
        <w:bottom w:val="none" w:sz="0" w:space="0" w:color="auto"/>
        <w:right w:val="none" w:sz="0" w:space="0" w:color="auto"/>
      </w:divBdr>
    </w:div>
    <w:div w:id="1812097092">
      <w:bodyDiv w:val="1"/>
      <w:marLeft w:val="0"/>
      <w:marRight w:val="0"/>
      <w:marTop w:val="0"/>
      <w:marBottom w:val="0"/>
      <w:divBdr>
        <w:top w:val="none" w:sz="0" w:space="0" w:color="auto"/>
        <w:left w:val="none" w:sz="0" w:space="0" w:color="auto"/>
        <w:bottom w:val="none" w:sz="0" w:space="0" w:color="auto"/>
        <w:right w:val="none" w:sz="0" w:space="0" w:color="auto"/>
      </w:divBdr>
    </w:div>
    <w:div w:id="1812137046">
      <w:bodyDiv w:val="1"/>
      <w:marLeft w:val="0"/>
      <w:marRight w:val="0"/>
      <w:marTop w:val="0"/>
      <w:marBottom w:val="0"/>
      <w:divBdr>
        <w:top w:val="none" w:sz="0" w:space="0" w:color="auto"/>
        <w:left w:val="none" w:sz="0" w:space="0" w:color="auto"/>
        <w:bottom w:val="none" w:sz="0" w:space="0" w:color="auto"/>
        <w:right w:val="none" w:sz="0" w:space="0" w:color="auto"/>
      </w:divBdr>
    </w:div>
    <w:div w:id="1817649906">
      <w:bodyDiv w:val="1"/>
      <w:marLeft w:val="0"/>
      <w:marRight w:val="0"/>
      <w:marTop w:val="0"/>
      <w:marBottom w:val="0"/>
      <w:divBdr>
        <w:top w:val="none" w:sz="0" w:space="0" w:color="auto"/>
        <w:left w:val="none" w:sz="0" w:space="0" w:color="auto"/>
        <w:bottom w:val="none" w:sz="0" w:space="0" w:color="auto"/>
        <w:right w:val="none" w:sz="0" w:space="0" w:color="auto"/>
      </w:divBdr>
    </w:div>
    <w:div w:id="1819569153">
      <w:bodyDiv w:val="1"/>
      <w:marLeft w:val="0"/>
      <w:marRight w:val="0"/>
      <w:marTop w:val="0"/>
      <w:marBottom w:val="0"/>
      <w:divBdr>
        <w:top w:val="none" w:sz="0" w:space="0" w:color="auto"/>
        <w:left w:val="none" w:sz="0" w:space="0" w:color="auto"/>
        <w:bottom w:val="none" w:sz="0" w:space="0" w:color="auto"/>
        <w:right w:val="none" w:sz="0" w:space="0" w:color="auto"/>
      </w:divBdr>
    </w:div>
    <w:div w:id="1835947429">
      <w:bodyDiv w:val="1"/>
      <w:marLeft w:val="0"/>
      <w:marRight w:val="0"/>
      <w:marTop w:val="0"/>
      <w:marBottom w:val="0"/>
      <w:divBdr>
        <w:top w:val="none" w:sz="0" w:space="0" w:color="auto"/>
        <w:left w:val="none" w:sz="0" w:space="0" w:color="auto"/>
        <w:bottom w:val="none" w:sz="0" w:space="0" w:color="auto"/>
        <w:right w:val="none" w:sz="0" w:space="0" w:color="auto"/>
      </w:divBdr>
    </w:div>
    <w:div w:id="1839534857">
      <w:bodyDiv w:val="1"/>
      <w:marLeft w:val="0"/>
      <w:marRight w:val="0"/>
      <w:marTop w:val="0"/>
      <w:marBottom w:val="0"/>
      <w:divBdr>
        <w:top w:val="none" w:sz="0" w:space="0" w:color="auto"/>
        <w:left w:val="none" w:sz="0" w:space="0" w:color="auto"/>
        <w:bottom w:val="none" w:sz="0" w:space="0" w:color="auto"/>
        <w:right w:val="none" w:sz="0" w:space="0" w:color="auto"/>
      </w:divBdr>
    </w:div>
    <w:div w:id="1840074442">
      <w:bodyDiv w:val="1"/>
      <w:marLeft w:val="0"/>
      <w:marRight w:val="0"/>
      <w:marTop w:val="0"/>
      <w:marBottom w:val="0"/>
      <w:divBdr>
        <w:top w:val="none" w:sz="0" w:space="0" w:color="auto"/>
        <w:left w:val="none" w:sz="0" w:space="0" w:color="auto"/>
        <w:bottom w:val="none" w:sz="0" w:space="0" w:color="auto"/>
        <w:right w:val="none" w:sz="0" w:space="0" w:color="auto"/>
      </w:divBdr>
    </w:div>
    <w:div w:id="1841264078">
      <w:bodyDiv w:val="1"/>
      <w:marLeft w:val="0"/>
      <w:marRight w:val="0"/>
      <w:marTop w:val="0"/>
      <w:marBottom w:val="0"/>
      <w:divBdr>
        <w:top w:val="none" w:sz="0" w:space="0" w:color="auto"/>
        <w:left w:val="none" w:sz="0" w:space="0" w:color="auto"/>
        <w:bottom w:val="none" w:sz="0" w:space="0" w:color="auto"/>
        <w:right w:val="none" w:sz="0" w:space="0" w:color="auto"/>
      </w:divBdr>
    </w:div>
    <w:div w:id="1848708047">
      <w:bodyDiv w:val="1"/>
      <w:marLeft w:val="0"/>
      <w:marRight w:val="0"/>
      <w:marTop w:val="0"/>
      <w:marBottom w:val="0"/>
      <w:divBdr>
        <w:top w:val="none" w:sz="0" w:space="0" w:color="auto"/>
        <w:left w:val="none" w:sz="0" w:space="0" w:color="auto"/>
        <w:bottom w:val="none" w:sz="0" w:space="0" w:color="auto"/>
        <w:right w:val="none" w:sz="0" w:space="0" w:color="auto"/>
      </w:divBdr>
    </w:div>
    <w:div w:id="1850368045">
      <w:bodyDiv w:val="1"/>
      <w:marLeft w:val="0"/>
      <w:marRight w:val="0"/>
      <w:marTop w:val="0"/>
      <w:marBottom w:val="0"/>
      <w:divBdr>
        <w:top w:val="none" w:sz="0" w:space="0" w:color="auto"/>
        <w:left w:val="none" w:sz="0" w:space="0" w:color="auto"/>
        <w:bottom w:val="none" w:sz="0" w:space="0" w:color="auto"/>
        <w:right w:val="none" w:sz="0" w:space="0" w:color="auto"/>
      </w:divBdr>
    </w:div>
    <w:div w:id="1857306268">
      <w:bodyDiv w:val="1"/>
      <w:marLeft w:val="0"/>
      <w:marRight w:val="0"/>
      <w:marTop w:val="0"/>
      <w:marBottom w:val="0"/>
      <w:divBdr>
        <w:top w:val="none" w:sz="0" w:space="0" w:color="auto"/>
        <w:left w:val="none" w:sz="0" w:space="0" w:color="auto"/>
        <w:bottom w:val="none" w:sz="0" w:space="0" w:color="auto"/>
        <w:right w:val="none" w:sz="0" w:space="0" w:color="auto"/>
      </w:divBdr>
    </w:div>
    <w:div w:id="1862281149">
      <w:bodyDiv w:val="1"/>
      <w:marLeft w:val="0"/>
      <w:marRight w:val="0"/>
      <w:marTop w:val="0"/>
      <w:marBottom w:val="0"/>
      <w:divBdr>
        <w:top w:val="none" w:sz="0" w:space="0" w:color="auto"/>
        <w:left w:val="none" w:sz="0" w:space="0" w:color="auto"/>
        <w:bottom w:val="none" w:sz="0" w:space="0" w:color="auto"/>
        <w:right w:val="none" w:sz="0" w:space="0" w:color="auto"/>
      </w:divBdr>
    </w:div>
    <w:div w:id="1862281465">
      <w:bodyDiv w:val="1"/>
      <w:marLeft w:val="0"/>
      <w:marRight w:val="0"/>
      <w:marTop w:val="0"/>
      <w:marBottom w:val="0"/>
      <w:divBdr>
        <w:top w:val="none" w:sz="0" w:space="0" w:color="auto"/>
        <w:left w:val="none" w:sz="0" w:space="0" w:color="auto"/>
        <w:bottom w:val="none" w:sz="0" w:space="0" w:color="auto"/>
        <w:right w:val="none" w:sz="0" w:space="0" w:color="auto"/>
      </w:divBdr>
    </w:div>
    <w:div w:id="1863469810">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6403970">
      <w:bodyDiv w:val="1"/>
      <w:marLeft w:val="0"/>
      <w:marRight w:val="0"/>
      <w:marTop w:val="0"/>
      <w:marBottom w:val="0"/>
      <w:divBdr>
        <w:top w:val="none" w:sz="0" w:space="0" w:color="auto"/>
        <w:left w:val="none" w:sz="0" w:space="0" w:color="auto"/>
        <w:bottom w:val="none" w:sz="0" w:space="0" w:color="auto"/>
        <w:right w:val="none" w:sz="0" w:space="0" w:color="auto"/>
      </w:divBdr>
    </w:div>
    <w:div w:id="1867213057">
      <w:bodyDiv w:val="1"/>
      <w:marLeft w:val="0"/>
      <w:marRight w:val="0"/>
      <w:marTop w:val="0"/>
      <w:marBottom w:val="0"/>
      <w:divBdr>
        <w:top w:val="none" w:sz="0" w:space="0" w:color="auto"/>
        <w:left w:val="none" w:sz="0" w:space="0" w:color="auto"/>
        <w:bottom w:val="none" w:sz="0" w:space="0" w:color="auto"/>
        <w:right w:val="none" w:sz="0" w:space="0" w:color="auto"/>
      </w:divBdr>
    </w:div>
    <w:div w:id="1877540907">
      <w:bodyDiv w:val="1"/>
      <w:marLeft w:val="0"/>
      <w:marRight w:val="0"/>
      <w:marTop w:val="0"/>
      <w:marBottom w:val="0"/>
      <w:divBdr>
        <w:top w:val="none" w:sz="0" w:space="0" w:color="auto"/>
        <w:left w:val="none" w:sz="0" w:space="0" w:color="auto"/>
        <w:bottom w:val="none" w:sz="0" w:space="0" w:color="auto"/>
        <w:right w:val="none" w:sz="0" w:space="0" w:color="auto"/>
      </w:divBdr>
    </w:div>
    <w:div w:id="1878733809">
      <w:bodyDiv w:val="1"/>
      <w:marLeft w:val="0"/>
      <w:marRight w:val="0"/>
      <w:marTop w:val="0"/>
      <w:marBottom w:val="0"/>
      <w:divBdr>
        <w:top w:val="none" w:sz="0" w:space="0" w:color="auto"/>
        <w:left w:val="none" w:sz="0" w:space="0" w:color="auto"/>
        <w:bottom w:val="none" w:sz="0" w:space="0" w:color="auto"/>
        <w:right w:val="none" w:sz="0" w:space="0" w:color="auto"/>
      </w:divBdr>
    </w:div>
    <w:div w:id="1882788060">
      <w:bodyDiv w:val="1"/>
      <w:marLeft w:val="0"/>
      <w:marRight w:val="0"/>
      <w:marTop w:val="0"/>
      <w:marBottom w:val="0"/>
      <w:divBdr>
        <w:top w:val="none" w:sz="0" w:space="0" w:color="auto"/>
        <w:left w:val="none" w:sz="0" w:space="0" w:color="auto"/>
        <w:bottom w:val="none" w:sz="0" w:space="0" w:color="auto"/>
        <w:right w:val="none" w:sz="0" w:space="0" w:color="auto"/>
      </w:divBdr>
    </w:div>
    <w:div w:id="1883596544">
      <w:bodyDiv w:val="1"/>
      <w:marLeft w:val="0"/>
      <w:marRight w:val="0"/>
      <w:marTop w:val="0"/>
      <w:marBottom w:val="0"/>
      <w:divBdr>
        <w:top w:val="none" w:sz="0" w:space="0" w:color="auto"/>
        <w:left w:val="none" w:sz="0" w:space="0" w:color="auto"/>
        <w:bottom w:val="none" w:sz="0" w:space="0" w:color="auto"/>
        <w:right w:val="none" w:sz="0" w:space="0" w:color="auto"/>
      </w:divBdr>
    </w:div>
    <w:div w:id="1887982128">
      <w:bodyDiv w:val="1"/>
      <w:marLeft w:val="0"/>
      <w:marRight w:val="0"/>
      <w:marTop w:val="0"/>
      <w:marBottom w:val="0"/>
      <w:divBdr>
        <w:top w:val="none" w:sz="0" w:space="0" w:color="auto"/>
        <w:left w:val="none" w:sz="0" w:space="0" w:color="auto"/>
        <w:bottom w:val="none" w:sz="0" w:space="0" w:color="auto"/>
        <w:right w:val="none" w:sz="0" w:space="0" w:color="auto"/>
      </w:divBdr>
    </w:div>
    <w:div w:id="1890070626">
      <w:bodyDiv w:val="1"/>
      <w:marLeft w:val="0"/>
      <w:marRight w:val="0"/>
      <w:marTop w:val="0"/>
      <w:marBottom w:val="0"/>
      <w:divBdr>
        <w:top w:val="none" w:sz="0" w:space="0" w:color="auto"/>
        <w:left w:val="none" w:sz="0" w:space="0" w:color="auto"/>
        <w:bottom w:val="none" w:sz="0" w:space="0" w:color="auto"/>
        <w:right w:val="none" w:sz="0" w:space="0" w:color="auto"/>
      </w:divBdr>
    </w:div>
    <w:div w:id="1894458504">
      <w:bodyDiv w:val="1"/>
      <w:marLeft w:val="0"/>
      <w:marRight w:val="0"/>
      <w:marTop w:val="0"/>
      <w:marBottom w:val="0"/>
      <w:divBdr>
        <w:top w:val="none" w:sz="0" w:space="0" w:color="auto"/>
        <w:left w:val="none" w:sz="0" w:space="0" w:color="auto"/>
        <w:bottom w:val="none" w:sz="0" w:space="0" w:color="auto"/>
        <w:right w:val="none" w:sz="0" w:space="0" w:color="auto"/>
      </w:divBdr>
    </w:div>
    <w:div w:id="1898321009">
      <w:bodyDiv w:val="1"/>
      <w:marLeft w:val="0"/>
      <w:marRight w:val="0"/>
      <w:marTop w:val="0"/>
      <w:marBottom w:val="0"/>
      <w:divBdr>
        <w:top w:val="none" w:sz="0" w:space="0" w:color="auto"/>
        <w:left w:val="none" w:sz="0" w:space="0" w:color="auto"/>
        <w:bottom w:val="none" w:sz="0" w:space="0" w:color="auto"/>
        <w:right w:val="none" w:sz="0" w:space="0" w:color="auto"/>
      </w:divBdr>
    </w:div>
    <w:div w:id="1905414100">
      <w:bodyDiv w:val="1"/>
      <w:marLeft w:val="0"/>
      <w:marRight w:val="0"/>
      <w:marTop w:val="0"/>
      <w:marBottom w:val="0"/>
      <w:divBdr>
        <w:top w:val="none" w:sz="0" w:space="0" w:color="auto"/>
        <w:left w:val="none" w:sz="0" w:space="0" w:color="auto"/>
        <w:bottom w:val="none" w:sz="0" w:space="0" w:color="auto"/>
        <w:right w:val="none" w:sz="0" w:space="0" w:color="auto"/>
      </w:divBdr>
    </w:div>
    <w:div w:id="1907839391">
      <w:bodyDiv w:val="1"/>
      <w:marLeft w:val="0"/>
      <w:marRight w:val="0"/>
      <w:marTop w:val="0"/>
      <w:marBottom w:val="0"/>
      <w:divBdr>
        <w:top w:val="none" w:sz="0" w:space="0" w:color="auto"/>
        <w:left w:val="none" w:sz="0" w:space="0" w:color="auto"/>
        <w:bottom w:val="none" w:sz="0" w:space="0" w:color="auto"/>
        <w:right w:val="none" w:sz="0" w:space="0" w:color="auto"/>
      </w:divBdr>
    </w:div>
    <w:div w:id="1908492852">
      <w:bodyDiv w:val="1"/>
      <w:marLeft w:val="0"/>
      <w:marRight w:val="0"/>
      <w:marTop w:val="0"/>
      <w:marBottom w:val="0"/>
      <w:divBdr>
        <w:top w:val="none" w:sz="0" w:space="0" w:color="auto"/>
        <w:left w:val="none" w:sz="0" w:space="0" w:color="auto"/>
        <w:bottom w:val="none" w:sz="0" w:space="0" w:color="auto"/>
        <w:right w:val="none" w:sz="0" w:space="0" w:color="auto"/>
      </w:divBdr>
    </w:div>
    <w:div w:id="1914578605">
      <w:bodyDiv w:val="1"/>
      <w:marLeft w:val="0"/>
      <w:marRight w:val="0"/>
      <w:marTop w:val="0"/>
      <w:marBottom w:val="0"/>
      <w:divBdr>
        <w:top w:val="none" w:sz="0" w:space="0" w:color="auto"/>
        <w:left w:val="none" w:sz="0" w:space="0" w:color="auto"/>
        <w:bottom w:val="none" w:sz="0" w:space="0" w:color="auto"/>
        <w:right w:val="none" w:sz="0" w:space="0" w:color="auto"/>
      </w:divBdr>
    </w:div>
    <w:div w:id="1920292306">
      <w:bodyDiv w:val="1"/>
      <w:marLeft w:val="0"/>
      <w:marRight w:val="0"/>
      <w:marTop w:val="0"/>
      <w:marBottom w:val="0"/>
      <w:divBdr>
        <w:top w:val="none" w:sz="0" w:space="0" w:color="auto"/>
        <w:left w:val="none" w:sz="0" w:space="0" w:color="auto"/>
        <w:bottom w:val="none" w:sz="0" w:space="0" w:color="auto"/>
        <w:right w:val="none" w:sz="0" w:space="0" w:color="auto"/>
      </w:divBdr>
    </w:div>
    <w:div w:id="1920864203">
      <w:bodyDiv w:val="1"/>
      <w:marLeft w:val="0"/>
      <w:marRight w:val="0"/>
      <w:marTop w:val="0"/>
      <w:marBottom w:val="0"/>
      <w:divBdr>
        <w:top w:val="none" w:sz="0" w:space="0" w:color="auto"/>
        <w:left w:val="none" w:sz="0" w:space="0" w:color="auto"/>
        <w:bottom w:val="none" w:sz="0" w:space="0" w:color="auto"/>
        <w:right w:val="none" w:sz="0" w:space="0" w:color="auto"/>
      </w:divBdr>
    </w:div>
    <w:div w:id="1921139721">
      <w:bodyDiv w:val="1"/>
      <w:marLeft w:val="0"/>
      <w:marRight w:val="0"/>
      <w:marTop w:val="0"/>
      <w:marBottom w:val="0"/>
      <w:divBdr>
        <w:top w:val="none" w:sz="0" w:space="0" w:color="auto"/>
        <w:left w:val="none" w:sz="0" w:space="0" w:color="auto"/>
        <w:bottom w:val="none" w:sz="0" w:space="0" w:color="auto"/>
        <w:right w:val="none" w:sz="0" w:space="0" w:color="auto"/>
      </w:divBdr>
    </w:div>
    <w:div w:id="1921408494">
      <w:bodyDiv w:val="1"/>
      <w:marLeft w:val="0"/>
      <w:marRight w:val="0"/>
      <w:marTop w:val="0"/>
      <w:marBottom w:val="0"/>
      <w:divBdr>
        <w:top w:val="none" w:sz="0" w:space="0" w:color="auto"/>
        <w:left w:val="none" w:sz="0" w:space="0" w:color="auto"/>
        <w:bottom w:val="none" w:sz="0" w:space="0" w:color="auto"/>
        <w:right w:val="none" w:sz="0" w:space="0" w:color="auto"/>
      </w:divBdr>
    </w:div>
    <w:div w:id="1926767259">
      <w:bodyDiv w:val="1"/>
      <w:marLeft w:val="0"/>
      <w:marRight w:val="0"/>
      <w:marTop w:val="0"/>
      <w:marBottom w:val="0"/>
      <w:divBdr>
        <w:top w:val="none" w:sz="0" w:space="0" w:color="auto"/>
        <w:left w:val="none" w:sz="0" w:space="0" w:color="auto"/>
        <w:bottom w:val="none" w:sz="0" w:space="0" w:color="auto"/>
        <w:right w:val="none" w:sz="0" w:space="0" w:color="auto"/>
      </w:divBdr>
    </w:div>
    <w:div w:id="1927222114">
      <w:bodyDiv w:val="1"/>
      <w:marLeft w:val="0"/>
      <w:marRight w:val="0"/>
      <w:marTop w:val="0"/>
      <w:marBottom w:val="0"/>
      <w:divBdr>
        <w:top w:val="none" w:sz="0" w:space="0" w:color="auto"/>
        <w:left w:val="none" w:sz="0" w:space="0" w:color="auto"/>
        <w:bottom w:val="none" w:sz="0" w:space="0" w:color="auto"/>
        <w:right w:val="none" w:sz="0" w:space="0" w:color="auto"/>
      </w:divBdr>
    </w:div>
    <w:div w:id="1928423683">
      <w:bodyDiv w:val="1"/>
      <w:marLeft w:val="0"/>
      <w:marRight w:val="0"/>
      <w:marTop w:val="0"/>
      <w:marBottom w:val="0"/>
      <w:divBdr>
        <w:top w:val="none" w:sz="0" w:space="0" w:color="auto"/>
        <w:left w:val="none" w:sz="0" w:space="0" w:color="auto"/>
        <w:bottom w:val="none" w:sz="0" w:space="0" w:color="auto"/>
        <w:right w:val="none" w:sz="0" w:space="0" w:color="auto"/>
      </w:divBdr>
    </w:div>
    <w:div w:id="1929774074">
      <w:bodyDiv w:val="1"/>
      <w:marLeft w:val="0"/>
      <w:marRight w:val="0"/>
      <w:marTop w:val="0"/>
      <w:marBottom w:val="0"/>
      <w:divBdr>
        <w:top w:val="none" w:sz="0" w:space="0" w:color="auto"/>
        <w:left w:val="none" w:sz="0" w:space="0" w:color="auto"/>
        <w:bottom w:val="none" w:sz="0" w:space="0" w:color="auto"/>
        <w:right w:val="none" w:sz="0" w:space="0" w:color="auto"/>
      </w:divBdr>
    </w:div>
    <w:div w:id="1929852669">
      <w:bodyDiv w:val="1"/>
      <w:marLeft w:val="0"/>
      <w:marRight w:val="0"/>
      <w:marTop w:val="0"/>
      <w:marBottom w:val="0"/>
      <w:divBdr>
        <w:top w:val="none" w:sz="0" w:space="0" w:color="auto"/>
        <w:left w:val="none" w:sz="0" w:space="0" w:color="auto"/>
        <w:bottom w:val="none" w:sz="0" w:space="0" w:color="auto"/>
        <w:right w:val="none" w:sz="0" w:space="0" w:color="auto"/>
      </w:divBdr>
    </w:div>
    <w:div w:id="1931347210">
      <w:bodyDiv w:val="1"/>
      <w:marLeft w:val="0"/>
      <w:marRight w:val="0"/>
      <w:marTop w:val="0"/>
      <w:marBottom w:val="0"/>
      <w:divBdr>
        <w:top w:val="none" w:sz="0" w:space="0" w:color="auto"/>
        <w:left w:val="none" w:sz="0" w:space="0" w:color="auto"/>
        <w:bottom w:val="none" w:sz="0" w:space="0" w:color="auto"/>
        <w:right w:val="none" w:sz="0" w:space="0" w:color="auto"/>
      </w:divBdr>
    </w:div>
    <w:div w:id="1932927108">
      <w:bodyDiv w:val="1"/>
      <w:marLeft w:val="0"/>
      <w:marRight w:val="0"/>
      <w:marTop w:val="0"/>
      <w:marBottom w:val="0"/>
      <w:divBdr>
        <w:top w:val="none" w:sz="0" w:space="0" w:color="auto"/>
        <w:left w:val="none" w:sz="0" w:space="0" w:color="auto"/>
        <w:bottom w:val="none" w:sz="0" w:space="0" w:color="auto"/>
        <w:right w:val="none" w:sz="0" w:space="0" w:color="auto"/>
      </w:divBdr>
    </w:div>
    <w:div w:id="1937902788">
      <w:bodyDiv w:val="1"/>
      <w:marLeft w:val="0"/>
      <w:marRight w:val="0"/>
      <w:marTop w:val="0"/>
      <w:marBottom w:val="0"/>
      <w:divBdr>
        <w:top w:val="none" w:sz="0" w:space="0" w:color="auto"/>
        <w:left w:val="none" w:sz="0" w:space="0" w:color="auto"/>
        <w:bottom w:val="none" w:sz="0" w:space="0" w:color="auto"/>
        <w:right w:val="none" w:sz="0" w:space="0" w:color="auto"/>
      </w:divBdr>
    </w:div>
    <w:div w:id="1939410417">
      <w:bodyDiv w:val="1"/>
      <w:marLeft w:val="0"/>
      <w:marRight w:val="0"/>
      <w:marTop w:val="0"/>
      <w:marBottom w:val="0"/>
      <w:divBdr>
        <w:top w:val="none" w:sz="0" w:space="0" w:color="auto"/>
        <w:left w:val="none" w:sz="0" w:space="0" w:color="auto"/>
        <w:bottom w:val="none" w:sz="0" w:space="0" w:color="auto"/>
        <w:right w:val="none" w:sz="0" w:space="0" w:color="auto"/>
      </w:divBdr>
    </w:div>
    <w:div w:id="1940522916">
      <w:bodyDiv w:val="1"/>
      <w:marLeft w:val="0"/>
      <w:marRight w:val="0"/>
      <w:marTop w:val="0"/>
      <w:marBottom w:val="0"/>
      <w:divBdr>
        <w:top w:val="none" w:sz="0" w:space="0" w:color="auto"/>
        <w:left w:val="none" w:sz="0" w:space="0" w:color="auto"/>
        <w:bottom w:val="none" w:sz="0" w:space="0" w:color="auto"/>
        <w:right w:val="none" w:sz="0" w:space="0" w:color="auto"/>
      </w:divBdr>
    </w:div>
    <w:div w:id="1944723888">
      <w:bodyDiv w:val="1"/>
      <w:marLeft w:val="0"/>
      <w:marRight w:val="0"/>
      <w:marTop w:val="0"/>
      <w:marBottom w:val="0"/>
      <w:divBdr>
        <w:top w:val="none" w:sz="0" w:space="0" w:color="auto"/>
        <w:left w:val="none" w:sz="0" w:space="0" w:color="auto"/>
        <w:bottom w:val="none" w:sz="0" w:space="0" w:color="auto"/>
        <w:right w:val="none" w:sz="0" w:space="0" w:color="auto"/>
      </w:divBdr>
    </w:div>
    <w:div w:id="1952590193">
      <w:bodyDiv w:val="1"/>
      <w:marLeft w:val="0"/>
      <w:marRight w:val="0"/>
      <w:marTop w:val="0"/>
      <w:marBottom w:val="0"/>
      <w:divBdr>
        <w:top w:val="none" w:sz="0" w:space="0" w:color="auto"/>
        <w:left w:val="none" w:sz="0" w:space="0" w:color="auto"/>
        <w:bottom w:val="none" w:sz="0" w:space="0" w:color="auto"/>
        <w:right w:val="none" w:sz="0" w:space="0" w:color="auto"/>
      </w:divBdr>
    </w:div>
    <w:div w:id="1961257375">
      <w:bodyDiv w:val="1"/>
      <w:marLeft w:val="0"/>
      <w:marRight w:val="0"/>
      <w:marTop w:val="0"/>
      <w:marBottom w:val="0"/>
      <w:divBdr>
        <w:top w:val="none" w:sz="0" w:space="0" w:color="auto"/>
        <w:left w:val="none" w:sz="0" w:space="0" w:color="auto"/>
        <w:bottom w:val="none" w:sz="0" w:space="0" w:color="auto"/>
        <w:right w:val="none" w:sz="0" w:space="0" w:color="auto"/>
      </w:divBdr>
    </w:div>
    <w:div w:id="1962227650">
      <w:bodyDiv w:val="1"/>
      <w:marLeft w:val="0"/>
      <w:marRight w:val="0"/>
      <w:marTop w:val="0"/>
      <w:marBottom w:val="0"/>
      <w:divBdr>
        <w:top w:val="none" w:sz="0" w:space="0" w:color="auto"/>
        <w:left w:val="none" w:sz="0" w:space="0" w:color="auto"/>
        <w:bottom w:val="none" w:sz="0" w:space="0" w:color="auto"/>
        <w:right w:val="none" w:sz="0" w:space="0" w:color="auto"/>
      </w:divBdr>
    </w:div>
    <w:div w:id="1966887924">
      <w:bodyDiv w:val="1"/>
      <w:marLeft w:val="0"/>
      <w:marRight w:val="0"/>
      <w:marTop w:val="0"/>
      <w:marBottom w:val="0"/>
      <w:divBdr>
        <w:top w:val="none" w:sz="0" w:space="0" w:color="auto"/>
        <w:left w:val="none" w:sz="0" w:space="0" w:color="auto"/>
        <w:bottom w:val="none" w:sz="0" w:space="0" w:color="auto"/>
        <w:right w:val="none" w:sz="0" w:space="0" w:color="auto"/>
      </w:divBdr>
    </w:div>
    <w:div w:id="1973171550">
      <w:bodyDiv w:val="1"/>
      <w:marLeft w:val="0"/>
      <w:marRight w:val="0"/>
      <w:marTop w:val="0"/>
      <w:marBottom w:val="0"/>
      <w:divBdr>
        <w:top w:val="none" w:sz="0" w:space="0" w:color="auto"/>
        <w:left w:val="none" w:sz="0" w:space="0" w:color="auto"/>
        <w:bottom w:val="none" w:sz="0" w:space="0" w:color="auto"/>
        <w:right w:val="none" w:sz="0" w:space="0" w:color="auto"/>
      </w:divBdr>
    </w:div>
    <w:div w:id="1974021801">
      <w:bodyDiv w:val="1"/>
      <w:marLeft w:val="0"/>
      <w:marRight w:val="0"/>
      <w:marTop w:val="0"/>
      <w:marBottom w:val="0"/>
      <w:divBdr>
        <w:top w:val="none" w:sz="0" w:space="0" w:color="auto"/>
        <w:left w:val="none" w:sz="0" w:space="0" w:color="auto"/>
        <w:bottom w:val="none" w:sz="0" w:space="0" w:color="auto"/>
        <w:right w:val="none" w:sz="0" w:space="0" w:color="auto"/>
      </w:divBdr>
    </w:div>
    <w:div w:id="1978611241">
      <w:bodyDiv w:val="1"/>
      <w:marLeft w:val="0"/>
      <w:marRight w:val="0"/>
      <w:marTop w:val="0"/>
      <w:marBottom w:val="0"/>
      <w:divBdr>
        <w:top w:val="none" w:sz="0" w:space="0" w:color="auto"/>
        <w:left w:val="none" w:sz="0" w:space="0" w:color="auto"/>
        <w:bottom w:val="none" w:sz="0" w:space="0" w:color="auto"/>
        <w:right w:val="none" w:sz="0" w:space="0" w:color="auto"/>
      </w:divBdr>
    </w:div>
    <w:div w:id="1981304866">
      <w:bodyDiv w:val="1"/>
      <w:marLeft w:val="0"/>
      <w:marRight w:val="0"/>
      <w:marTop w:val="0"/>
      <w:marBottom w:val="0"/>
      <w:divBdr>
        <w:top w:val="none" w:sz="0" w:space="0" w:color="auto"/>
        <w:left w:val="none" w:sz="0" w:space="0" w:color="auto"/>
        <w:bottom w:val="none" w:sz="0" w:space="0" w:color="auto"/>
        <w:right w:val="none" w:sz="0" w:space="0" w:color="auto"/>
      </w:divBdr>
    </w:div>
    <w:div w:id="1982225218">
      <w:bodyDiv w:val="1"/>
      <w:marLeft w:val="0"/>
      <w:marRight w:val="0"/>
      <w:marTop w:val="0"/>
      <w:marBottom w:val="0"/>
      <w:divBdr>
        <w:top w:val="none" w:sz="0" w:space="0" w:color="auto"/>
        <w:left w:val="none" w:sz="0" w:space="0" w:color="auto"/>
        <w:bottom w:val="none" w:sz="0" w:space="0" w:color="auto"/>
        <w:right w:val="none" w:sz="0" w:space="0" w:color="auto"/>
      </w:divBdr>
    </w:div>
    <w:div w:id="1982227943">
      <w:bodyDiv w:val="1"/>
      <w:marLeft w:val="0"/>
      <w:marRight w:val="0"/>
      <w:marTop w:val="0"/>
      <w:marBottom w:val="0"/>
      <w:divBdr>
        <w:top w:val="none" w:sz="0" w:space="0" w:color="auto"/>
        <w:left w:val="none" w:sz="0" w:space="0" w:color="auto"/>
        <w:bottom w:val="none" w:sz="0" w:space="0" w:color="auto"/>
        <w:right w:val="none" w:sz="0" w:space="0" w:color="auto"/>
      </w:divBdr>
    </w:div>
    <w:div w:id="1985432087">
      <w:bodyDiv w:val="1"/>
      <w:marLeft w:val="0"/>
      <w:marRight w:val="0"/>
      <w:marTop w:val="0"/>
      <w:marBottom w:val="0"/>
      <w:divBdr>
        <w:top w:val="none" w:sz="0" w:space="0" w:color="auto"/>
        <w:left w:val="none" w:sz="0" w:space="0" w:color="auto"/>
        <w:bottom w:val="none" w:sz="0" w:space="0" w:color="auto"/>
        <w:right w:val="none" w:sz="0" w:space="0" w:color="auto"/>
      </w:divBdr>
    </w:div>
    <w:div w:id="1991783564">
      <w:bodyDiv w:val="1"/>
      <w:marLeft w:val="0"/>
      <w:marRight w:val="0"/>
      <w:marTop w:val="0"/>
      <w:marBottom w:val="0"/>
      <w:divBdr>
        <w:top w:val="none" w:sz="0" w:space="0" w:color="auto"/>
        <w:left w:val="none" w:sz="0" w:space="0" w:color="auto"/>
        <w:bottom w:val="none" w:sz="0" w:space="0" w:color="auto"/>
        <w:right w:val="none" w:sz="0" w:space="0" w:color="auto"/>
      </w:divBdr>
    </w:div>
    <w:div w:id="1992442610">
      <w:bodyDiv w:val="1"/>
      <w:marLeft w:val="0"/>
      <w:marRight w:val="0"/>
      <w:marTop w:val="0"/>
      <w:marBottom w:val="0"/>
      <w:divBdr>
        <w:top w:val="none" w:sz="0" w:space="0" w:color="auto"/>
        <w:left w:val="none" w:sz="0" w:space="0" w:color="auto"/>
        <w:bottom w:val="none" w:sz="0" w:space="0" w:color="auto"/>
        <w:right w:val="none" w:sz="0" w:space="0" w:color="auto"/>
      </w:divBdr>
    </w:div>
    <w:div w:id="1995722074">
      <w:bodyDiv w:val="1"/>
      <w:marLeft w:val="0"/>
      <w:marRight w:val="0"/>
      <w:marTop w:val="0"/>
      <w:marBottom w:val="0"/>
      <w:divBdr>
        <w:top w:val="none" w:sz="0" w:space="0" w:color="auto"/>
        <w:left w:val="none" w:sz="0" w:space="0" w:color="auto"/>
        <w:bottom w:val="none" w:sz="0" w:space="0" w:color="auto"/>
        <w:right w:val="none" w:sz="0" w:space="0" w:color="auto"/>
      </w:divBdr>
    </w:div>
    <w:div w:id="1996638343">
      <w:bodyDiv w:val="1"/>
      <w:marLeft w:val="0"/>
      <w:marRight w:val="0"/>
      <w:marTop w:val="0"/>
      <w:marBottom w:val="0"/>
      <w:divBdr>
        <w:top w:val="none" w:sz="0" w:space="0" w:color="auto"/>
        <w:left w:val="none" w:sz="0" w:space="0" w:color="auto"/>
        <w:bottom w:val="none" w:sz="0" w:space="0" w:color="auto"/>
        <w:right w:val="none" w:sz="0" w:space="0" w:color="auto"/>
      </w:divBdr>
    </w:div>
    <w:div w:id="1997225647">
      <w:bodyDiv w:val="1"/>
      <w:marLeft w:val="0"/>
      <w:marRight w:val="0"/>
      <w:marTop w:val="0"/>
      <w:marBottom w:val="0"/>
      <w:divBdr>
        <w:top w:val="none" w:sz="0" w:space="0" w:color="auto"/>
        <w:left w:val="none" w:sz="0" w:space="0" w:color="auto"/>
        <w:bottom w:val="none" w:sz="0" w:space="0" w:color="auto"/>
        <w:right w:val="none" w:sz="0" w:space="0" w:color="auto"/>
      </w:divBdr>
    </w:div>
    <w:div w:id="1999573648">
      <w:bodyDiv w:val="1"/>
      <w:marLeft w:val="0"/>
      <w:marRight w:val="0"/>
      <w:marTop w:val="0"/>
      <w:marBottom w:val="0"/>
      <w:divBdr>
        <w:top w:val="none" w:sz="0" w:space="0" w:color="auto"/>
        <w:left w:val="none" w:sz="0" w:space="0" w:color="auto"/>
        <w:bottom w:val="none" w:sz="0" w:space="0" w:color="auto"/>
        <w:right w:val="none" w:sz="0" w:space="0" w:color="auto"/>
      </w:divBdr>
    </w:div>
    <w:div w:id="2000881417">
      <w:bodyDiv w:val="1"/>
      <w:marLeft w:val="0"/>
      <w:marRight w:val="0"/>
      <w:marTop w:val="0"/>
      <w:marBottom w:val="0"/>
      <w:divBdr>
        <w:top w:val="none" w:sz="0" w:space="0" w:color="auto"/>
        <w:left w:val="none" w:sz="0" w:space="0" w:color="auto"/>
        <w:bottom w:val="none" w:sz="0" w:space="0" w:color="auto"/>
        <w:right w:val="none" w:sz="0" w:space="0" w:color="auto"/>
      </w:divBdr>
    </w:div>
    <w:div w:id="2004619290">
      <w:bodyDiv w:val="1"/>
      <w:marLeft w:val="0"/>
      <w:marRight w:val="0"/>
      <w:marTop w:val="0"/>
      <w:marBottom w:val="0"/>
      <w:divBdr>
        <w:top w:val="none" w:sz="0" w:space="0" w:color="auto"/>
        <w:left w:val="none" w:sz="0" w:space="0" w:color="auto"/>
        <w:bottom w:val="none" w:sz="0" w:space="0" w:color="auto"/>
        <w:right w:val="none" w:sz="0" w:space="0" w:color="auto"/>
      </w:divBdr>
    </w:div>
    <w:div w:id="2007586662">
      <w:bodyDiv w:val="1"/>
      <w:marLeft w:val="0"/>
      <w:marRight w:val="0"/>
      <w:marTop w:val="0"/>
      <w:marBottom w:val="0"/>
      <w:divBdr>
        <w:top w:val="none" w:sz="0" w:space="0" w:color="auto"/>
        <w:left w:val="none" w:sz="0" w:space="0" w:color="auto"/>
        <w:bottom w:val="none" w:sz="0" w:space="0" w:color="auto"/>
        <w:right w:val="none" w:sz="0" w:space="0" w:color="auto"/>
      </w:divBdr>
    </w:div>
    <w:div w:id="2009794314">
      <w:bodyDiv w:val="1"/>
      <w:marLeft w:val="0"/>
      <w:marRight w:val="0"/>
      <w:marTop w:val="0"/>
      <w:marBottom w:val="0"/>
      <w:divBdr>
        <w:top w:val="none" w:sz="0" w:space="0" w:color="auto"/>
        <w:left w:val="none" w:sz="0" w:space="0" w:color="auto"/>
        <w:bottom w:val="none" w:sz="0" w:space="0" w:color="auto"/>
        <w:right w:val="none" w:sz="0" w:space="0" w:color="auto"/>
      </w:divBdr>
    </w:div>
    <w:div w:id="2010668909">
      <w:bodyDiv w:val="1"/>
      <w:marLeft w:val="0"/>
      <w:marRight w:val="0"/>
      <w:marTop w:val="0"/>
      <w:marBottom w:val="0"/>
      <w:divBdr>
        <w:top w:val="none" w:sz="0" w:space="0" w:color="auto"/>
        <w:left w:val="none" w:sz="0" w:space="0" w:color="auto"/>
        <w:bottom w:val="none" w:sz="0" w:space="0" w:color="auto"/>
        <w:right w:val="none" w:sz="0" w:space="0" w:color="auto"/>
      </w:divBdr>
    </w:div>
    <w:div w:id="2017726753">
      <w:bodyDiv w:val="1"/>
      <w:marLeft w:val="0"/>
      <w:marRight w:val="0"/>
      <w:marTop w:val="0"/>
      <w:marBottom w:val="0"/>
      <w:divBdr>
        <w:top w:val="none" w:sz="0" w:space="0" w:color="auto"/>
        <w:left w:val="none" w:sz="0" w:space="0" w:color="auto"/>
        <w:bottom w:val="none" w:sz="0" w:space="0" w:color="auto"/>
        <w:right w:val="none" w:sz="0" w:space="0" w:color="auto"/>
      </w:divBdr>
    </w:div>
    <w:div w:id="2020113676">
      <w:bodyDiv w:val="1"/>
      <w:marLeft w:val="0"/>
      <w:marRight w:val="0"/>
      <w:marTop w:val="0"/>
      <w:marBottom w:val="0"/>
      <w:divBdr>
        <w:top w:val="none" w:sz="0" w:space="0" w:color="auto"/>
        <w:left w:val="none" w:sz="0" w:space="0" w:color="auto"/>
        <w:bottom w:val="none" w:sz="0" w:space="0" w:color="auto"/>
        <w:right w:val="none" w:sz="0" w:space="0" w:color="auto"/>
      </w:divBdr>
    </w:div>
    <w:div w:id="2022005281">
      <w:bodyDiv w:val="1"/>
      <w:marLeft w:val="0"/>
      <w:marRight w:val="0"/>
      <w:marTop w:val="0"/>
      <w:marBottom w:val="0"/>
      <w:divBdr>
        <w:top w:val="none" w:sz="0" w:space="0" w:color="auto"/>
        <w:left w:val="none" w:sz="0" w:space="0" w:color="auto"/>
        <w:bottom w:val="none" w:sz="0" w:space="0" w:color="auto"/>
        <w:right w:val="none" w:sz="0" w:space="0" w:color="auto"/>
      </w:divBdr>
    </w:div>
    <w:div w:id="2023121841">
      <w:bodyDiv w:val="1"/>
      <w:marLeft w:val="0"/>
      <w:marRight w:val="0"/>
      <w:marTop w:val="0"/>
      <w:marBottom w:val="0"/>
      <w:divBdr>
        <w:top w:val="none" w:sz="0" w:space="0" w:color="auto"/>
        <w:left w:val="none" w:sz="0" w:space="0" w:color="auto"/>
        <w:bottom w:val="none" w:sz="0" w:space="0" w:color="auto"/>
        <w:right w:val="none" w:sz="0" w:space="0" w:color="auto"/>
      </w:divBdr>
    </w:div>
    <w:div w:id="2026400409">
      <w:bodyDiv w:val="1"/>
      <w:marLeft w:val="0"/>
      <w:marRight w:val="0"/>
      <w:marTop w:val="0"/>
      <w:marBottom w:val="0"/>
      <w:divBdr>
        <w:top w:val="none" w:sz="0" w:space="0" w:color="auto"/>
        <w:left w:val="none" w:sz="0" w:space="0" w:color="auto"/>
        <w:bottom w:val="none" w:sz="0" w:space="0" w:color="auto"/>
        <w:right w:val="none" w:sz="0" w:space="0" w:color="auto"/>
      </w:divBdr>
    </w:div>
    <w:div w:id="2029602983">
      <w:bodyDiv w:val="1"/>
      <w:marLeft w:val="0"/>
      <w:marRight w:val="0"/>
      <w:marTop w:val="0"/>
      <w:marBottom w:val="0"/>
      <w:divBdr>
        <w:top w:val="none" w:sz="0" w:space="0" w:color="auto"/>
        <w:left w:val="none" w:sz="0" w:space="0" w:color="auto"/>
        <w:bottom w:val="none" w:sz="0" w:space="0" w:color="auto"/>
        <w:right w:val="none" w:sz="0" w:space="0" w:color="auto"/>
      </w:divBdr>
    </w:div>
    <w:div w:id="2031373970">
      <w:bodyDiv w:val="1"/>
      <w:marLeft w:val="0"/>
      <w:marRight w:val="0"/>
      <w:marTop w:val="0"/>
      <w:marBottom w:val="0"/>
      <w:divBdr>
        <w:top w:val="none" w:sz="0" w:space="0" w:color="auto"/>
        <w:left w:val="none" w:sz="0" w:space="0" w:color="auto"/>
        <w:bottom w:val="none" w:sz="0" w:space="0" w:color="auto"/>
        <w:right w:val="none" w:sz="0" w:space="0" w:color="auto"/>
      </w:divBdr>
    </w:div>
    <w:div w:id="2031879919">
      <w:bodyDiv w:val="1"/>
      <w:marLeft w:val="0"/>
      <w:marRight w:val="0"/>
      <w:marTop w:val="0"/>
      <w:marBottom w:val="0"/>
      <w:divBdr>
        <w:top w:val="none" w:sz="0" w:space="0" w:color="auto"/>
        <w:left w:val="none" w:sz="0" w:space="0" w:color="auto"/>
        <w:bottom w:val="none" w:sz="0" w:space="0" w:color="auto"/>
        <w:right w:val="none" w:sz="0" w:space="0" w:color="auto"/>
      </w:divBdr>
    </w:div>
    <w:div w:id="2033217079">
      <w:bodyDiv w:val="1"/>
      <w:marLeft w:val="0"/>
      <w:marRight w:val="0"/>
      <w:marTop w:val="0"/>
      <w:marBottom w:val="0"/>
      <w:divBdr>
        <w:top w:val="none" w:sz="0" w:space="0" w:color="auto"/>
        <w:left w:val="none" w:sz="0" w:space="0" w:color="auto"/>
        <w:bottom w:val="none" w:sz="0" w:space="0" w:color="auto"/>
        <w:right w:val="none" w:sz="0" w:space="0" w:color="auto"/>
      </w:divBdr>
    </w:div>
    <w:div w:id="2035424140">
      <w:bodyDiv w:val="1"/>
      <w:marLeft w:val="0"/>
      <w:marRight w:val="0"/>
      <w:marTop w:val="0"/>
      <w:marBottom w:val="0"/>
      <w:divBdr>
        <w:top w:val="none" w:sz="0" w:space="0" w:color="auto"/>
        <w:left w:val="none" w:sz="0" w:space="0" w:color="auto"/>
        <w:bottom w:val="none" w:sz="0" w:space="0" w:color="auto"/>
        <w:right w:val="none" w:sz="0" w:space="0" w:color="auto"/>
      </w:divBdr>
    </w:div>
    <w:div w:id="2040811964">
      <w:bodyDiv w:val="1"/>
      <w:marLeft w:val="0"/>
      <w:marRight w:val="0"/>
      <w:marTop w:val="0"/>
      <w:marBottom w:val="0"/>
      <w:divBdr>
        <w:top w:val="none" w:sz="0" w:space="0" w:color="auto"/>
        <w:left w:val="none" w:sz="0" w:space="0" w:color="auto"/>
        <w:bottom w:val="none" w:sz="0" w:space="0" w:color="auto"/>
        <w:right w:val="none" w:sz="0" w:space="0" w:color="auto"/>
      </w:divBdr>
    </w:div>
    <w:div w:id="2048867192">
      <w:bodyDiv w:val="1"/>
      <w:marLeft w:val="0"/>
      <w:marRight w:val="0"/>
      <w:marTop w:val="0"/>
      <w:marBottom w:val="0"/>
      <w:divBdr>
        <w:top w:val="none" w:sz="0" w:space="0" w:color="auto"/>
        <w:left w:val="none" w:sz="0" w:space="0" w:color="auto"/>
        <w:bottom w:val="none" w:sz="0" w:space="0" w:color="auto"/>
        <w:right w:val="none" w:sz="0" w:space="0" w:color="auto"/>
      </w:divBdr>
    </w:div>
    <w:div w:id="2057393500">
      <w:bodyDiv w:val="1"/>
      <w:marLeft w:val="0"/>
      <w:marRight w:val="0"/>
      <w:marTop w:val="0"/>
      <w:marBottom w:val="0"/>
      <w:divBdr>
        <w:top w:val="none" w:sz="0" w:space="0" w:color="auto"/>
        <w:left w:val="none" w:sz="0" w:space="0" w:color="auto"/>
        <w:bottom w:val="none" w:sz="0" w:space="0" w:color="auto"/>
        <w:right w:val="none" w:sz="0" w:space="0" w:color="auto"/>
      </w:divBdr>
    </w:div>
    <w:div w:id="2059164885">
      <w:bodyDiv w:val="1"/>
      <w:marLeft w:val="0"/>
      <w:marRight w:val="0"/>
      <w:marTop w:val="0"/>
      <w:marBottom w:val="0"/>
      <w:divBdr>
        <w:top w:val="none" w:sz="0" w:space="0" w:color="auto"/>
        <w:left w:val="none" w:sz="0" w:space="0" w:color="auto"/>
        <w:bottom w:val="none" w:sz="0" w:space="0" w:color="auto"/>
        <w:right w:val="none" w:sz="0" w:space="0" w:color="auto"/>
      </w:divBdr>
    </w:div>
    <w:div w:id="2060473638">
      <w:bodyDiv w:val="1"/>
      <w:marLeft w:val="0"/>
      <w:marRight w:val="0"/>
      <w:marTop w:val="0"/>
      <w:marBottom w:val="0"/>
      <w:divBdr>
        <w:top w:val="none" w:sz="0" w:space="0" w:color="auto"/>
        <w:left w:val="none" w:sz="0" w:space="0" w:color="auto"/>
        <w:bottom w:val="none" w:sz="0" w:space="0" w:color="auto"/>
        <w:right w:val="none" w:sz="0" w:space="0" w:color="auto"/>
      </w:divBdr>
    </w:div>
    <w:div w:id="2062365454">
      <w:bodyDiv w:val="1"/>
      <w:marLeft w:val="0"/>
      <w:marRight w:val="0"/>
      <w:marTop w:val="0"/>
      <w:marBottom w:val="0"/>
      <w:divBdr>
        <w:top w:val="none" w:sz="0" w:space="0" w:color="auto"/>
        <w:left w:val="none" w:sz="0" w:space="0" w:color="auto"/>
        <w:bottom w:val="none" w:sz="0" w:space="0" w:color="auto"/>
        <w:right w:val="none" w:sz="0" w:space="0" w:color="auto"/>
      </w:divBdr>
    </w:div>
    <w:div w:id="2062558089">
      <w:bodyDiv w:val="1"/>
      <w:marLeft w:val="0"/>
      <w:marRight w:val="0"/>
      <w:marTop w:val="0"/>
      <w:marBottom w:val="0"/>
      <w:divBdr>
        <w:top w:val="none" w:sz="0" w:space="0" w:color="auto"/>
        <w:left w:val="none" w:sz="0" w:space="0" w:color="auto"/>
        <w:bottom w:val="none" w:sz="0" w:space="0" w:color="auto"/>
        <w:right w:val="none" w:sz="0" w:space="0" w:color="auto"/>
      </w:divBdr>
    </w:div>
    <w:div w:id="2064406373">
      <w:bodyDiv w:val="1"/>
      <w:marLeft w:val="0"/>
      <w:marRight w:val="0"/>
      <w:marTop w:val="0"/>
      <w:marBottom w:val="0"/>
      <w:divBdr>
        <w:top w:val="none" w:sz="0" w:space="0" w:color="auto"/>
        <w:left w:val="none" w:sz="0" w:space="0" w:color="auto"/>
        <w:bottom w:val="none" w:sz="0" w:space="0" w:color="auto"/>
        <w:right w:val="none" w:sz="0" w:space="0" w:color="auto"/>
      </w:divBdr>
    </w:div>
    <w:div w:id="2067949444">
      <w:bodyDiv w:val="1"/>
      <w:marLeft w:val="0"/>
      <w:marRight w:val="0"/>
      <w:marTop w:val="0"/>
      <w:marBottom w:val="0"/>
      <w:divBdr>
        <w:top w:val="none" w:sz="0" w:space="0" w:color="auto"/>
        <w:left w:val="none" w:sz="0" w:space="0" w:color="auto"/>
        <w:bottom w:val="none" w:sz="0" w:space="0" w:color="auto"/>
        <w:right w:val="none" w:sz="0" w:space="0" w:color="auto"/>
      </w:divBdr>
    </w:div>
    <w:div w:id="2068646514">
      <w:bodyDiv w:val="1"/>
      <w:marLeft w:val="0"/>
      <w:marRight w:val="0"/>
      <w:marTop w:val="0"/>
      <w:marBottom w:val="0"/>
      <w:divBdr>
        <w:top w:val="none" w:sz="0" w:space="0" w:color="auto"/>
        <w:left w:val="none" w:sz="0" w:space="0" w:color="auto"/>
        <w:bottom w:val="none" w:sz="0" w:space="0" w:color="auto"/>
        <w:right w:val="none" w:sz="0" w:space="0" w:color="auto"/>
      </w:divBdr>
    </w:div>
    <w:div w:id="2073188241">
      <w:bodyDiv w:val="1"/>
      <w:marLeft w:val="0"/>
      <w:marRight w:val="0"/>
      <w:marTop w:val="0"/>
      <w:marBottom w:val="0"/>
      <w:divBdr>
        <w:top w:val="none" w:sz="0" w:space="0" w:color="auto"/>
        <w:left w:val="none" w:sz="0" w:space="0" w:color="auto"/>
        <w:bottom w:val="none" w:sz="0" w:space="0" w:color="auto"/>
        <w:right w:val="none" w:sz="0" w:space="0" w:color="auto"/>
      </w:divBdr>
    </w:div>
    <w:div w:id="2074814530">
      <w:bodyDiv w:val="1"/>
      <w:marLeft w:val="0"/>
      <w:marRight w:val="0"/>
      <w:marTop w:val="0"/>
      <w:marBottom w:val="0"/>
      <w:divBdr>
        <w:top w:val="none" w:sz="0" w:space="0" w:color="auto"/>
        <w:left w:val="none" w:sz="0" w:space="0" w:color="auto"/>
        <w:bottom w:val="none" w:sz="0" w:space="0" w:color="auto"/>
        <w:right w:val="none" w:sz="0" w:space="0" w:color="auto"/>
      </w:divBdr>
    </w:div>
    <w:div w:id="2076471064">
      <w:bodyDiv w:val="1"/>
      <w:marLeft w:val="0"/>
      <w:marRight w:val="0"/>
      <w:marTop w:val="0"/>
      <w:marBottom w:val="0"/>
      <w:divBdr>
        <w:top w:val="none" w:sz="0" w:space="0" w:color="auto"/>
        <w:left w:val="none" w:sz="0" w:space="0" w:color="auto"/>
        <w:bottom w:val="none" w:sz="0" w:space="0" w:color="auto"/>
        <w:right w:val="none" w:sz="0" w:space="0" w:color="auto"/>
      </w:divBdr>
    </w:div>
    <w:div w:id="2076581990">
      <w:bodyDiv w:val="1"/>
      <w:marLeft w:val="0"/>
      <w:marRight w:val="0"/>
      <w:marTop w:val="0"/>
      <w:marBottom w:val="0"/>
      <w:divBdr>
        <w:top w:val="none" w:sz="0" w:space="0" w:color="auto"/>
        <w:left w:val="none" w:sz="0" w:space="0" w:color="auto"/>
        <w:bottom w:val="none" w:sz="0" w:space="0" w:color="auto"/>
        <w:right w:val="none" w:sz="0" w:space="0" w:color="auto"/>
      </w:divBdr>
    </w:div>
    <w:div w:id="2076969540">
      <w:bodyDiv w:val="1"/>
      <w:marLeft w:val="0"/>
      <w:marRight w:val="0"/>
      <w:marTop w:val="0"/>
      <w:marBottom w:val="0"/>
      <w:divBdr>
        <w:top w:val="none" w:sz="0" w:space="0" w:color="auto"/>
        <w:left w:val="none" w:sz="0" w:space="0" w:color="auto"/>
        <w:bottom w:val="none" w:sz="0" w:space="0" w:color="auto"/>
        <w:right w:val="none" w:sz="0" w:space="0" w:color="auto"/>
      </w:divBdr>
    </w:div>
    <w:div w:id="2081712657">
      <w:bodyDiv w:val="1"/>
      <w:marLeft w:val="0"/>
      <w:marRight w:val="0"/>
      <w:marTop w:val="0"/>
      <w:marBottom w:val="0"/>
      <w:divBdr>
        <w:top w:val="none" w:sz="0" w:space="0" w:color="auto"/>
        <w:left w:val="none" w:sz="0" w:space="0" w:color="auto"/>
        <w:bottom w:val="none" w:sz="0" w:space="0" w:color="auto"/>
        <w:right w:val="none" w:sz="0" w:space="0" w:color="auto"/>
      </w:divBdr>
    </w:div>
    <w:div w:id="2083336354">
      <w:bodyDiv w:val="1"/>
      <w:marLeft w:val="0"/>
      <w:marRight w:val="0"/>
      <w:marTop w:val="0"/>
      <w:marBottom w:val="0"/>
      <w:divBdr>
        <w:top w:val="none" w:sz="0" w:space="0" w:color="auto"/>
        <w:left w:val="none" w:sz="0" w:space="0" w:color="auto"/>
        <w:bottom w:val="none" w:sz="0" w:space="0" w:color="auto"/>
        <w:right w:val="none" w:sz="0" w:space="0" w:color="auto"/>
      </w:divBdr>
    </w:div>
    <w:div w:id="2084376685">
      <w:bodyDiv w:val="1"/>
      <w:marLeft w:val="0"/>
      <w:marRight w:val="0"/>
      <w:marTop w:val="0"/>
      <w:marBottom w:val="0"/>
      <w:divBdr>
        <w:top w:val="none" w:sz="0" w:space="0" w:color="auto"/>
        <w:left w:val="none" w:sz="0" w:space="0" w:color="auto"/>
        <w:bottom w:val="none" w:sz="0" w:space="0" w:color="auto"/>
        <w:right w:val="none" w:sz="0" w:space="0" w:color="auto"/>
      </w:divBdr>
    </w:div>
    <w:div w:id="2084570957">
      <w:bodyDiv w:val="1"/>
      <w:marLeft w:val="0"/>
      <w:marRight w:val="0"/>
      <w:marTop w:val="0"/>
      <w:marBottom w:val="0"/>
      <w:divBdr>
        <w:top w:val="none" w:sz="0" w:space="0" w:color="auto"/>
        <w:left w:val="none" w:sz="0" w:space="0" w:color="auto"/>
        <w:bottom w:val="none" w:sz="0" w:space="0" w:color="auto"/>
        <w:right w:val="none" w:sz="0" w:space="0" w:color="auto"/>
      </w:divBdr>
    </w:div>
    <w:div w:id="2084643020">
      <w:bodyDiv w:val="1"/>
      <w:marLeft w:val="0"/>
      <w:marRight w:val="0"/>
      <w:marTop w:val="0"/>
      <w:marBottom w:val="0"/>
      <w:divBdr>
        <w:top w:val="none" w:sz="0" w:space="0" w:color="auto"/>
        <w:left w:val="none" w:sz="0" w:space="0" w:color="auto"/>
        <w:bottom w:val="none" w:sz="0" w:space="0" w:color="auto"/>
        <w:right w:val="none" w:sz="0" w:space="0" w:color="auto"/>
      </w:divBdr>
    </w:div>
    <w:div w:id="2095394646">
      <w:bodyDiv w:val="1"/>
      <w:marLeft w:val="0"/>
      <w:marRight w:val="0"/>
      <w:marTop w:val="0"/>
      <w:marBottom w:val="0"/>
      <w:divBdr>
        <w:top w:val="none" w:sz="0" w:space="0" w:color="auto"/>
        <w:left w:val="none" w:sz="0" w:space="0" w:color="auto"/>
        <w:bottom w:val="none" w:sz="0" w:space="0" w:color="auto"/>
        <w:right w:val="none" w:sz="0" w:space="0" w:color="auto"/>
      </w:divBdr>
    </w:div>
    <w:div w:id="2096853169">
      <w:bodyDiv w:val="1"/>
      <w:marLeft w:val="0"/>
      <w:marRight w:val="0"/>
      <w:marTop w:val="0"/>
      <w:marBottom w:val="0"/>
      <w:divBdr>
        <w:top w:val="none" w:sz="0" w:space="0" w:color="auto"/>
        <w:left w:val="none" w:sz="0" w:space="0" w:color="auto"/>
        <w:bottom w:val="none" w:sz="0" w:space="0" w:color="auto"/>
        <w:right w:val="none" w:sz="0" w:space="0" w:color="auto"/>
      </w:divBdr>
    </w:div>
    <w:div w:id="2099600093">
      <w:bodyDiv w:val="1"/>
      <w:marLeft w:val="0"/>
      <w:marRight w:val="0"/>
      <w:marTop w:val="0"/>
      <w:marBottom w:val="0"/>
      <w:divBdr>
        <w:top w:val="none" w:sz="0" w:space="0" w:color="auto"/>
        <w:left w:val="none" w:sz="0" w:space="0" w:color="auto"/>
        <w:bottom w:val="none" w:sz="0" w:space="0" w:color="auto"/>
        <w:right w:val="none" w:sz="0" w:space="0" w:color="auto"/>
      </w:divBdr>
    </w:div>
    <w:div w:id="2102295683">
      <w:bodyDiv w:val="1"/>
      <w:marLeft w:val="0"/>
      <w:marRight w:val="0"/>
      <w:marTop w:val="0"/>
      <w:marBottom w:val="0"/>
      <w:divBdr>
        <w:top w:val="none" w:sz="0" w:space="0" w:color="auto"/>
        <w:left w:val="none" w:sz="0" w:space="0" w:color="auto"/>
        <w:bottom w:val="none" w:sz="0" w:space="0" w:color="auto"/>
        <w:right w:val="none" w:sz="0" w:space="0" w:color="auto"/>
      </w:divBdr>
    </w:div>
    <w:div w:id="2104647054">
      <w:bodyDiv w:val="1"/>
      <w:marLeft w:val="0"/>
      <w:marRight w:val="0"/>
      <w:marTop w:val="0"/>
      <w:marBottom w:val="0"/>
      <w:divBdr>
        <w:top w:val="none" w:sz="0" w:space="0" w:color="auto"/>
        <w:left w:val="none" w:sz="0" w:space="0" w:color="auto"/>
        <w:bottom w:val="none" w:sz="0" w:space="0" w:color="auto"/>
        <w:right w:val="none" w:sz="0" w:space="0" w:color="auto"/>
      </w:divBdr>
    </w:div>
    <w:div w:id="2107073828">
      <w:bodyDiv w:val="1"/>
      <w:marLeft w:val="0"/>
      <w:marRight w:val="0"/>
      <w:marTop w:val="0"/>
      <w:marBottom w:val="0"/>
      <w:divBdr>
        <w:top w:val="none" w:sz="0" w:space="0" w:color="auto"/>
        <w:left w:val="none" w:sz="0" w:space="0" w:color="auto"/>
        <w:bottom w:val="none" w:sz="0" w:space="0" w:color="auto"/>
        <w:right w:val="none" w:sz="0" w:space="0" w:color="auto"/>
      </w:divBdr>
    </w:div>
    <w:div w:id="2109302920">
      <w:bodyDiv w:val="1"/>
      <w:marLeft w:val="0"/>
      <w:marRight w:val="0"/>
      <w:marTop w:val="0"/>
      <w:marBottom w:val="0"/>
      <w:divBdr>
        <w:top w:val="none" w:sz="0" w:space="0" w:color="auto"/>
        <w:left w:val="none" w:sz="0" w:space="0" w:color="auto"/>
        <w:bottom w:val="none" w:sz="0" w:space="0" w:color="auto"/>
        <w:right w:val="none" w:sz="0" w:space="0" w:color="auto"/>
      </w:divBdr>
    </w:div>
    <w:div w:id="2113209936">
      <w:bodyDiv w:val="1"/>
      <w:marLeft w:val="0"/>
      <w:marRight w:val="0"/>
      <w:marTop w:val="0"/>
      <w:marBottom w:val="0"/>
      <w:divBdr>
        <w:top w:val="none" w:sz="0" w:space="0" w:color="auto"/>
        <w:left w:val="none" w:sz="0" w:space="0" w:color="auto"/>
        <w:bottom w:val="none" w:sz="0" w:space="0" w:color="auto"/>
        <w:right w:val="none" w:sz="0" w:space="0" w:color="auto"/>
      </w:divBdr>
    </w:div>
    <w:div w:id="2117172732">
      <w:bodyDiv w:val="1"/>
      <w:marLeft w:val="0"/>
      <w:marRight w:val="0"/>
      <w:marTop w:val="0"/>
      <w:marBottom w:val="0"/>
      <w:divBdr>
        <w:top w:val="none" w:sz="0" w:space="0" w:color="auto"/>
        <w:left w:val="none" w:sz="0" w:space="0" w:color="auto"/>
        <w:bottom w:val="none" w:sz="0" w:space="0" w:color="auto"/>
        <w:right w:val="none" w:sz="0" w:space="0" w:color="auto"/>
      </w:divBdr>
    </w:div>
    <w:div w:id="2123180931">
      <w:bodyDiv w:val="1"/>
      <w:marLeft w:val="0"/>
      <w:marRight w:val="0"/>
      <w:marTop w:val="0"/>
      <w:marBottom w:val="0"/>
      <w:divBdr>
        <w:top w:val="none" w:sz="0" w:space="0" w:color="auto"/>
        <w:left w:val="none" w:sz="0" w:space="0" w:color="auto"/>
        <w:bottom w:val="none" w:sz="0" w:space="0" w:color="auto"/>
        <w:right w:val="none" w:sz="0" w:space="0" w:color="auto"/>
      </w:divBdr>
    </w:div>
    <w:div w:id="2125997799">
      <w:bodyDiv w:val="1"/>
      <w:marLeft w:val="0"/>
      <w:marRight w:val="0"/>
      <w:marTop w:val="0"/>
      <w:marBottom w:val="0"/>
      <w:divBdr>
        <w:top w:val="none" w:sz="0" w:space="0" w:color="auto"/>
        <w:left w:val="none" w:sz="0" w:space="0" w:color="auto"/>
        <w:bottom w:val="none" w:sz="0" w:space="0" w:color="auto"/>
        <w:right w:val="none" w:sz="0" w:space="0" w:color="auto"/>
      </w:divBdr>
    </w:div>
    <w:div w:id="2127653539">
      <w:bodyDiv w:val="1"/>
      <w:marLeft w:val="0"/>
      <w:marRight w:val="0"/>
      <w:marTop w:val="0"/>
      <w:marBottom w:val="0"/>
      <w:divBdr>
        <w:top w:val="none" w:sz="0" w:space="0" w:color="auto"/>
        <w:left w:val="none" w:sz="0" w:space="0" w:color="auto"/>
        <w:bottom w:val="none" w:sz="0" w:space="0" w:color="auto"/>
        <w:right w:val="none" w:sz="0" w:space="0" w:color="auto"/>
      </w:divBdr>
    </w:div>
    <w:div w:id="2127892719">
      <w:bodyDiv w:val="1"/>
      <w:marLeft w:val="0"/>
      <w:marRight w:val="0"/>
      <w:marTop w:val="0"/>
      <w:marBottom w:val="0"/>
      <w:divBdr>
        <w:top w:val="none" w:sz="0" w:space="0" w:color="auto"/>
        <w:left w:val="none" w:sz="0" w:space="0" w:color="auto"/>
        <w:bottom w:val="none" w:sz="0" w:space="0" w:color="auto"/>
        <w:right w:val="none" w:sz="0" w:space="0" w:color="auto"/>
      </w:divBdr>
    </w:div>
    <w:div w:id="2133209694">
      <w:bodyDiv w:val="1"/>
      <w:marLeft w:val="0"/>
      <w:marRight w:val="0"/>
      <w:marTop w:val="0"/>
      <w:marBottom w:val="0"/>
      <w:divBdr>
        <w:top w:val="none" w:sz="0" w:space="0" w:color="auto"/>
        <w:left w:val="none" w:sz="0" w:space="0" w:color="auto"/>
        <w:bottom w:val="none" w:sz="0" w:space="0" w:color="auto"/>
        <w:right w:val="none" w:sz="0" w:space="0" w:color="auto"/>
      </w:divBdr>
    </w:div>
    <w:div w:id="2138990749">
      <w:bodyDiv w:val="1"/>
      <w:marLeft w:val="0"/>
      <w:marRight w:val="0"/>
      <w:marTop w:val="0"/>
      <w:marBottom w:val="0"/>
      <w:divBdr>
        <w:top w:val="none" w:sz="0" w:space="0" w:color="auto"/>
        <w:left w:val="none" w:sz="0" w:space="0" w:color="auto"/>
        <w:bottom w:val="none" w:sz="0" w:space="0" w:color="auto"/>
        <w:right w:val="none" w:sz="0" w:space="0" w:color="auto"/>
      </w:divBdr>
    </w:div>
    <w:div w:id="2139031137">
      <w:bodyDiv w:val="1"/>
      <w:marLeft w:val="0"/>
      <w:marRight w:val="0"/>
      <w:marTop w:val="0"/>
      <w:marBottom w:val="0"/>
      <w:divBdr>
        <w:top w:val="none" w:sz="0" w:space="0" w:color="auto"/>
        <w:left w:val="none" w:sz="0" w:space="0" w:color="auto"/>
        <w:bottom w:val="none" w:sz="0" w:space="0" w:color="auto"/>
        <w:right w:val="none" w:sz="0" w:space="0" w:color="auto"/>
      </w:divBdr>
    </w:div>
    <w:div w:id="214469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97B0F84997DCF4C923DB57A4DA5B9BF" ma:contentTypeVersion="14" ma:contentTypeDescription="สร้างเอกสารใหม่" ma:contentTypeScope="" ma:versionID="32efae90a7f0477716a1dec802bbcb94">
  <xsd:schema xmlns:xsd="http://www.w3.org/2001/XMLSchema" xmlns:xs="http://www.w3.org/2001/XMLSchema" xmlns:p="http://schemas.microsoft.com/office/2006/metadata/properties" xmlns:ns2="44b69b72-6ab1-414f-9bf9-b857d97eb7b8" xmlns:ns3="787381c6-a71a-47e1-995e-85b855b62e99" targetNamespace="http://schemas.microsoft.com/office/2006/metadata/properties" ma:root="true" ma:fieldsID="a84732197b7e29dd3b5512eee2861cf9" ns2:_="" ns3:_="">
    <xsd:import namespace="44b69b72-6ab1-414f-9bf9-b857d97eb7b8"/>
    <xsd:import namespace="787381c6-a71a-47e1-995e-85b855b62e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69b72-6ab1-414f-9bf9-b857d97eb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381c6-a71a-47e1-995e-85b855b62e9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3b4e14-2b1b-429b-8853-ed6438033c60}" ma:internalName="TaxCatchAll" ma:showField="CatchAllData" ma:web="787381c6-a71a-47e1-995e-85b855b62e9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7381c6-a71a-47e1-995e-85b855b62e99" xsi:nil="true"/>
    <lcf76f155ced4ddcb4097134ff3c332f xmlns="44b69b72-6ab1-414f-9bf9-b857d97eb7b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8CD8D-51D0-408F-9793-6A518FDBBD01}">
  <ds:schemaRefs>
    <ds:schemaRef ds:uri="http://schemas.microsoft.com/sharepoint/v3/contenttype/forms"/>
  </ds:schemaRefs>
</ds:datastoreItem>
</file>

<file path=customXml/itemProps2.xml><?xml version="1.0" encoding="utf-8"?>
<ds:datastoreItem xmlns:ds="http://schemas.openxmlformats.org/officeDocument/2006/customXml" ds:itemID="{C318FF9F-212C-4AB3-8F49-E8C15E815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69b72-6ab1-414f-9bf9-b857d97eb7b8"/>
    <ds:schemaRef ds:uri="787381c6-a71a-47e1-995e-85b855b62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16D1D5-C3C5-4087-87D7-D8AE9E8A57B2}">
  <ds:schemaRefs>
    <ds:schemaRef ds:uri="http://purl.org/dc/terms/"/>
    <ds:schemaRef ds:uri="44b69b72-6ab1-414f-9bf9-b857d97eb7b8"/>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787381c6-a71a-47e1-995e-85b855b62e99"/>
    <ds:schemaRef ds:uri="http://purl.org/dc/dcmitype/"/>
    <ds:schemaRef ds:uri="http://purl.org/dc/elements/1.1/"/>
  </ds:schemaRefs>
</ds:datastoreItem>
</file>

<file path=customXml/itemProps4.xml><?xml version="1.0" encoding="utf-8"?>
<ds:datastoreItem xmlns:ds="http://schemas.openxmlformats.org/officeDocument/2006/customXml" ds:itemID="{84E9590A-D6D4-4438-AFC9-13F2034A1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5667</Words>
  <Characters>36999</Characters>
  <Application>Microsoft Office Word</Application>
  <DocSecurity>0</DocSecurity>
  <Lines>308</Lines>
  <Paragraphs>85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บริษัทหลักทรัพย์  กิมเอ็ง (ประเทศไทย)  จำกัด</vt:lpstr>
      <vt:lpstr>บริษัทหลักทรัพย์  กิมเอ็ง (ประเทศไทย)  จำกัด</vt:lpstr>
    </vt:vector>
  </TitlesOfParts>
  <Company>blueman computer co.,ltd</Company>
  <LinksUpToDate>false</LinksUpToDate>
  <CharactersWithSpaces>42581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บริษัทหลักทรัพย์  กิมเอ็ง (ประเทศไทย)  จำกัด</dc:title>
  <dc:subject/>
  <dc:creator>blueman</dc:creator>
  <cp:keywords/>
  <dc:description/>
  <cp:lastModifiedBy>Monthira Nitsuwan</cp:lastModifiedBy>
  <cp:revision>12</cp:revision>
  <cp:lastPrinted>2023-11-06T08:02:00Z</cp:lastPrinted>
  <dcterms:created xsi:type="dcterms:W3CDTF">2023-11-01T12:03:00Z</dcterms:created>
  <dcterms:modified xsi:type="dcterms:W3CDTF">2023-11-10T04:21:00Z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0x010100A97B0F84997DCF4C923DB57A4DA5B9BF</vt:lpwstr>
  </property>
  <property fmtid="{D5CDD505-2E9C-101B-9397-08002B2CF9AE}" pid="3" name="MediaServiceImageTags">
    <vt:lpwstr/>
  </property>
</Properties>
</file>